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20" w:rsidRPr="007B4CA5" w:rsidRDefault="00EB2E29" w:rsidP="000252D7">
      <w:pPr>
        <w:jc w:val="center"/>
        <w:rPr>
          <w:rFonts w:ascii="Arial" w:hAnsi="Arial" w:cs="Arial"/>
          <w:sz w:val="22"/>
          <w:szCs w:val="22"/>
          <w:lang w:val="es-AR"/>
        </w:rPr>
      </w:pPr>
      <w:r w:rsidRPr="007B4CA5">
        <w:rPr>
          <w:rFonts w:ascii="Arial" w:hAnsi="Arial" w:cs="Arial"/>
          <w:noProof/>
          <w:sz w:val="22"/>
          <w:szCs w:val="22"/>
          <w:lang w:val="es-CO" w:eastAsia="es-CO"/>
        </w:rPr>
        <w:t xml:space="preserve">  </w:t>
      </w:r>
      <w:r w:rsidR="005274BC" w:rsidRPr="007B4CA5">
        <w:rPr>
          <w:rFonts w:ascii="Arial" w:hAnsi="Arial" w:cs="Arial"/>
          <w:noProof/>
          <w:sz w:val="22"/>
          <w:szCs w:val="22"/>
          <w:lang w:val="es-CO" w:eastAsia="es-CO"/>
        </w:rPr>
        <w:t xml:space="preserve">   </w:t>
      </w:r>
      <w:r w:rsidR="006B2CCA">
        <w:rPr>
          <w:rFonts w:ascii="Arial" w:hAnsi="Arial" w:cs="Arial"/>
          <w:noProof/>
          <w:sz w:val="22"/>
          <w:szCs w:val="22"/>
          <w:lang w:val="es-AR" w:eastAsia="es-AR"/>
        </w:rPr>
        <w:drawing>
          <wp:inline distT="0" distB="0" distL="0" distR="0">
            <wp:extent cx="5391150" cy="1733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91150" cy="1733550"/>
                    </a:xfrm>
                    <a:prstGeom prst="rect">
                      <a:avLst/>
                    </a:prstGeom>
                    <a:noFill/>
                    <a:ln w="9525">
                      <a:noFill/>
                      <a:miter lim="800000"/>
                      <a:headEnd/>
                      <a:tailEnd/>
                    </a:ln>
                  </pic:spPr>
                </pic:pic>
              </a:graphicData>
            </a:graphic>
          </wp:inline>
        </w:drawing>
      </w:r>
    </w:p>
    <w:p w:rsidR="00E41120" w:rsidRPr="007B4CA5" w:rsidRDefault="00E41120">
      <w:pPr>
        <w:rPr>
          <w:rFonts w:ascii="Arial" w:hAnsi="Arial" w:cs="Arial"/>
          <w:sz w:val="22"/>
          <w:szCs w:val="22"/>
          <w:lang w:val="es-AR"/>
        </w:rPr>
      </w:pPr>
    </w:p>
    <w:p w:rsidR="00E41120" w:rsidRPr="007B4CA5" w:rsidRDefault="00E41120">
      <w:pPr>
        <w:rPr>
          <w:rFonts w:ascii="Arial" w:hAnsi="Arial" w:cs="Arial"/>
          <w:sz w:val="22"/>
          <w:szCs w:val="22"/>
          <w:lang w:val="es-AR"/>
        </w:rPr>
      </w:pPr>
    </w:p>
    <w:p w:rsidR="00E41120" w:rsidRPr="007B4CA5" w:rsidRDefault="00E41120" w:rsidP="000252D7">
      <w:pPr>
        <w:spacing w:line="276" w:lineRule="auto"/>
        <w:ind w:hanging="5"/>
        <w:jc w:val="center"/>
        <w:rPr>
          <w:rFonts w:ascii="Arial" w:hAnsi="Arial" w:cs="Arial"/>
          <w:b/>
          <w:sz w:val="22"/>
          <w:szCs w:val="22"/>
          <w:lang w:val="es-AR"/>
        </w:rPr>
      </w:pPr>
      <w:r w:rsidRPr="007B4CA5">
        <w:rPr>
          <w:rFonts w:ascii="Arial" w:hAnsi="Arial" w:cs="Arial"/>
          <w:sz w:val="22"/>
          <w:szCs w:val="22"/>
          <w:lang w:val="es-AR"/>
        </w:rPr>
        <w:t>DISEÑO CURRICULAR  PARA</w:t>
      </w:r>
      <w:r w:rsidRPr="007B4CA5">
        <w:rPr>
          <w:rFonts w:ascii="Arial" w:hAnsi="Arial" w:cs="Arial"/>
          <w:b/>
          <w:sz w:val="22"/>
          <w:szCs w:val="22"/>
          <w:lang w:val="es-AR"/>
        </w:rPr>
        <w:t xml:space="preserve"> </w:t>
      </w:r>
      <w:smartTag w:uri="urn:schemas-microsoft-com:office:smarttags" w:element="PersonName">
        <w:smartTagPr>
          <w:attr w:name="ProductID" w:val="la Educaci￳n Secundaria"/>
        </w:smartTagPr>
        <w:r w:rsidRPr="007B4CA5">
          <w:rPr>
            <w:rFonts w:ascii="Arial" w:hAnsi="Arial" w:cs="Arial"/>
            <w:sz w:val="22"/>
            <w:szCs w:val="22"/>
            <w:lang w:val="es-AR"/>
          </w:rPr>
          <w:t xml:space="preserve">LA </w:t>
        </w:r>
        <w:r w:rsidR="008226B8" w:rsidRPr="007B4CA5">
          <w:rPr>
            <w:rFonts w:ascii="Arial" w:hAnsi="Arial" w:cs="Arial"/>
            <w:b/>
            <w:sz w:val="22"/>
            <w:szCs w:val="22"/>
            <w:lang w:val="es-AR"/>
          </w:rPr>
          <w:t>EDUCACIÓN SECUNDARIA</w:t>
        </w:r>
      </w:smartTag>
    </w:p>
    <w:p w:rsidR="00E41120" w:rsidRPr="007B4CA5" w:rsidRDefault="00E41120" w:rsidP="000252D7">
      <w:pPr>
        <w:spacing w:line="276" w:lineRule="auto"/>
        <w:ind w:hanging="5"/>
        <w:jc w:val="center"/>
        <w:rPr>
          <w:rFonts w:ascii="Arial" w:hAnsi="Arial" w:cs="Arial"/>
          <w:b/>
          <w:sz w:val="22"/>
          <w:szCs w:val="22"/>
          <w:lang w:val="es-AR"/>
        </w:rPr>
      </w:pPr>
      <w:r w:rsidRPr="007B4CA5">
        <w:rPr>
          <w:rFonts w:ascii="Arial" w:hAnsi="Arial" w:cs="Arial"/>
          <w:b/>
          <w:sz w:val="22"/>
          <w:szCs w:val="22"/>
          <w:lang w:val="es-AR"/>
        </w:rPr>
        <w:t>CHACO</w:t>
      </w: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r w:rsidRPr="007B4CA5">
        <w:rPr>
          <w:rFonts w:ascii="Arial" w:hAnsi="Arial" w:cs="Arial"/>
          <w:sz w:val="22"/>
          <w:szCs w:val="22"/>
          <w:lang w:val="es-AR"/>
        </w:rPr>
        <w:t xml:space="preserve"> </w:t>
      </w: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40"/>
          <w:szCs w:val="40"/>
          <w:lang w:val="es-AR"/>
        </w:rPr>
      </w:pPr>
    </w:p>
    <w:p w:rsidR="00E41120" w:rsidRPr="007B4CA5" w:rsidRDefault="00E41120" w:rsidP="000252D7">
      <w:pPr>
        <w:spacing w:line="276" w:lineRule="auto"/>
        <w:ind w:hanging="5"/>
        <w:jc w:val="center"/>
        <w:rPr>
          <w:rFonts w:ascii="Arial" w:hAnsi="Arial" w:cs="Arial"/>
          <w:b/>
          <w:sz w:val="40"/>
          <w:szCs w:val="40"/>
          <w:lang w:val="es-AR"/>
        </w:rPr>
      </w:pPr>
      <w:r w:rsidRPr="007B4CA5">
        <w:rPr>
          <w:rFonts w:ascii="Arial" w:hAnsi="Arial" w:cs="Arial"/>
          <w:b/>
          <w:sz w:val="40"/>
          <w:szCs w:val="40"/>
          <w:lang w:val="es-AR"/>
        </w:rPr>
        <w:t xml:space="preserve">PROFESORADO  DE  EDUCACIÓN </w:t>
      </w:r>
      <w:r w:rsidR="008226B8" w:rsidRPr="007B4CA5">
        <w:rPr>
          <w:rFonts w:ascii="Arial" w:hAnsi="Arial" w:cs="Arial"/>
          <w:b/>
          <w:sz w:val="40"/>
          <w:szCs w:val="40"/>
          <w:lang w:val="es-AR"/>
        </w:rPr>
        <w:t>SECUNDARIA</w:t>
      </w:r>
      <w:r w:rsidRPr="007B4CA5">
        <w:rPr>
          <w:rFonts w:ascii="Arial" w:hAnsi="Arial" w:cs="Arial"/>
          <w:b/>
          <w:sz w:val="40"/>
          <w:szCs w:val="40"/>
          <w:lang w:val="es-AR"/>
        </w:rPr>
        <w:t xml:space="preserve">   EN </w:t>
      </w:r>
      <w:r w:rsidR="00B16499" w:rsidRPr="007B4CA5">
        <w:rPr>
          <w:rFonts w:ascii="Arial" w:hAnsi="Arial" w:cs="Arial"/>
          <w:b/>
          <w:sz w:val="40"/>
          <w:szCs w:val="40"/>
          <w:lang w:val="es-AR"/>
        </w:rPr>
        <w:t xml:space="preserve"> HISTORIA</w:t>
      </w:r>
    </w:p>
    <w:p w:rsidR="00E41120" w:rsidRPr="007B4CA5" w:rsidRDefault="00E41120" w:rsidP="000252D7">
      <w:pPr>
        <w:spacing w:line="276" w:lineRule="auto"/>
        <w:ind w:hanging="5"/>
        <w:jc w:val="center"/>
        <w:rPr>
          <w:rFonts w:ascii="Arial" w:hAnsi="Arial" w:cs="Arial"/>
          <w:b/>
          <w:sz w:val="22"/>
          <w:szCs w:val="22"/>
          <w:lang w:val="es-AR"/>
        </w:rPr>
      </w:pPr>
    </w:p>
    <w:p w:rsidR="007B4CA5" w:rsidRDefault="007B4CA5" w:rsidP="000252D7">
      <w:pPr>
        <w:spacing w:line="276" w:lineRule="auto"/>
        <w:jc w:val="center"/>
        <w:rPr>
          <w:rFonts w:ascii="Arial" w:hAnsi="Arial" w:cs="Arial"/>
          <w:i/>
          <w:sz w:val="22"/>
          <w:szCs w:val="22"/>
          <w:lang w:val="es-AR"/>
        </w:rPr>
      </w:pPr>
    </w:p>
    <w:p w:rsidR="007B4CA5" w:rsidRDefault="007B4CA5" w:rsidP="000252D7">
      <w:pPr>
        <w:spacing w:line="276" w:lineRule="auto"/>
        <w:jc w:val="center"/>
        <w:rPr>
          <w:rFonts w:ascii="Arial" w:hAnsi="Arial" w:cs="Arial"/>
          <w:i/>
          <w:sz w:val="22"/>
          <w:szCs w:val="22"/>
          <w:lang w:val="es-AR"/>
        </w:rPr>
      </w:pPr>
    </w:p>
    <w:p w:rsidR="007B4CA5" w:rsidRDefault="007B4CA5" w:rsidP="000252D7">
      <w:pPr>
        <w:spacing w:line="276" w:lineRule="auto"/>
        <w:jc w:val="center"/>
        <w:rPr>
          <w:rFonts w:ascii="Arial" w:hAnsi="Arial" w:cs="Arial"/>
          <w:i/>
          <w:sz w:val="22"/>
          <w:szCs w:val="22"/>
          <w:lang w:val="es-AR"/>
        </w:rPr>
      </w:pPr>
    </w:p>
    <w:p w:rsidR="007B4CA5" w:rsidRDefault="007B4CA5" w:rsidP="000252D7">
      <w:pPr>
        <w:spacing w:line="276" w:lineRule="auto"/>
        <w:jc w:val="center"/>
        <w:rPr>
          <w:rFonts w:ascii="Arial" w:hAnsi="Arial" w:cs="Arial"/>
          <w:i/>
          <w:sz w:val="22"/>
          <w:szCs w:val="22"/>
          <w:lang w:val="es-AR"/>
        </w:rPr>
      </w:pPr>
    </w:p>
    <w:p w:rsidR="007B4CA5" w:rsidRDefault="007B4CA5" w:rsidP="000252D7">
      <w:pPr>
        <w:spacing w:line="276" w:lineRule="auto"/>
        <w:jc w:val="center"/>
        <w:rPr>
          <w:rFonts w:ascii="Arial" w:hAnsi="Arial" w:cs="Arial"/>
          <w:i/>
          <w:sz w:val="22"/>
          <w:szCs w:val="22"/>
          <w:lang w:val="es-AR"/>
        </w:rPr>
      </w:pPr>
    </w:p>
    <w:p w:rsidR="007B4CA5" w:rsidRDefault="007B4CA5" w:rsidP="000252D7">
      <w:pPr>
        <w:spacing w:line="276" w:lineRule="auto"/>
        <w:jc w:val="center"/>
        <w:rPr>
          <w:rFonts w:ascii="Arial" w:hAnsi="Arial" w:cs="Arial"/>
          <w:i/>
          <w:sz w:val="22"/>
          <w:szCs w:val="22"/>
          <w:lang w:val="es-AR"/>
        </w:rPr>
      </w:pPr>
    </w:p>
    <w:p w:rsidR="00E41120" w:rsidRPr="007B4CA5" w:rsidRDefault="00E41120" w:rsidP="000252D7">
      <w:pPr>
        <w:spacing w:line="276" w:lineRule="auto"/>
        <w:jc w:val="center"/>
        <w:rPr>
          <w:rFonts w:ascii="Arial" w:hAnsi="Arial" w:cs="Arial"/>
          <w:i/>
          <w:sz w:val="22"/>
          <w:szCs w:val="22"/>
          <w:lang w:val="es-AR"/>
        </w:rPr>
      </w:pPr>
      <w:r w:rsidRPr="007B4CA5">
        <w:rPr>
          <w:rFonts w:ascii="Arial" w:hAnsi="Arial" w:cs="Arial"/>
          <w:i/>
          <w:sz w:val="22"/>
          <w:szCs w:val="22"/>
          <w:lang w:val="es-AR"/>
        </w:rPr>
        <w:t>Versión preliminar</w:t>
      </w: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E41120" w:rsidP="000252D7">
      <w:pPr>
        <w:spacing w:line="276" w:lineRule="auto"/>
        <w:rPr>
          <w:rFonts w:ascii="Arial" w:hAnsi="Arial" w:cs="Arial"/>
          <w:sz w:val="22"/>
          <w:szCs w:val="22"/>
          <w:lang w:val="es-AR"/>
        </w:rPr>
      </w:pPr>
    </w:p>
    <w:p w:rsidR="00E41120" w:rsidRPr="007B4CA5" w:rsidRDefault="00A61FDE" w:rsidP="00EE7F7B">
      <w:pPr>
        <w:spacing w:line="276" w:lineRule="auto"/>
        <w:jc w:val="center"/>
        <w:rPr>
          <w:rFonts w:ascii="Arial" w:hAnsi="Arial" w:cs="Arial"/>
          <w:sz w:val="22"/>
          <w:szCs w:val="22"/>
          <w:lang w:val="es-AR"/>
        </w:rPr>
      </w:pPr>
      <w:r w:rsidRPr="007B4CA5">
        <w:rPr>
          <w:rFonts w:ascii="Arial" w:hAnsi="Arial" w:cs="Arial"/>
          <w:sz w:val="22"/>
          <w:szCs w:val="22"/>
          <w:lang w:val="es-AR"/>
        </w:rPr>
        <w:t>Año  2014</w:t>
      </w:r>
    </w:p>
    <w:p w:rsidR="00E41120" w:rsidRPr="007B4CA5" w:rsidRDefault="00E41120">
      <w:pPr>
        <w:rPr>
          <w:rFonts w:ascii="Arial" w:hAnsi="Arial" w:cs="Arial"/>
          <w:sz w:val="22"/>
          <w:szCs w:val="22"/>
          <w:lang w:val="es-AR"/>
        </w:rPr>
      </w:pPr>
    </w:p>
    <w:p w:rsidR="00E41120" w:rsidRPr="007B4CA5" w:rsidRDefault="00E41120">
      <w:pPr>
        <w:rPr>
          <w:rFonts w:ascii="Arial" w:hAnsi="Arial" w:cs="Arial"/>
          <w:sz w:val="22"/>
          <w:szCs w:val="22"/>
          <w:lang w:val="es-AR"/>
        </w:rPr>
      </w:pPr>
    </w:p>
    <w:p w:rsidR="00E41120" w:rsidRPr="007B4CA5" w:rsidRDefault="00E41120">
      <w:pPr>
        <w:rPr>
          <w:rFonts w:ascii="Arial" w:hAnsi="Arial" w:cs="Arial"/>
          <w:sz w:val="22"/>
          <w:szCs w:val="22"/>
          <w:lang w:val="es-AR"/>
        </w:rPr>
      </w:pPr>
    </w:p>
    <w:p w:rsidR="00E41120" w:rsidRPr="007B4CA5" w:rsidRDefault="00E41120">
      <w:pPr>
        <w:rPr>
          <w:rFonts w:ascii="Arial" w:hAnsi="Arial" w:cs="Arial"/>
          <w:sz w:val="22"/>
          <w:szCs w:val="22"/>
          <w:lang w:val="es-AR"/>
        </w:rPr>
      </w:pPr>
    </w:p>
    <w:p w:rsidR="00E41120" w:rsidRPr="007B4CA5" w:rsidRDefault="00E41120" w:rsidP="001E1D75">
      <w:pPr>
        <w:jc w:val="center"/>
        <w:rPr>
          <w:rFonts w:ascii="Arial" w:hAnsi="Arial" w:cs="Arial"/>
          <w:b/>
          <w:bCs/>
          <w:sz w:val="22"/>
          <w:szCs w:val="22"/>
        </w:rPr>
      </w:pPr>
    </w:p>
    <w:p w:rsidR="00E41120" w:rsidRDefault="00E41120" w:rsidP="001E1D75">
      <w:pPr>
        <w:jc w:val="center"/>
        <w:rPr>
          <w:rFonts w:ascii="Arial" w:hAnsi="Arial" w:cs="Arial"/>
          <w:b/>
          <w:bCs/>
          <w:sz w:val="22"/>
          <w:szCs w:val="22"/>
        </w:rPr>
      </w:pPr>
    </w:p>
    <w:p w:rsidR="007B4CA5" w:rsidRPr="007B4CA5" w:rsidRDefault="007B4CA5" w:rsidP="001E1D75">
      <w:pPr>
        <w:jc w:val="center"/>
        <w:rPr>
          <w:rFonts w:ascii="Arial" w:hAnsi="Arial" w:cs="Arial"/>
          <w:b/>
          <w:bCs/>
          <w:sz w:val="22"/>
          <w:szCs w:val="22"/>
        </w:rPr>
      </w:pPr>
    </w:p>
    <w:p w:rsidR="00E41120" w:rsidRPr="007B4CA5" w:rsidRDefault="00E41120" w:rsidP="001E1D75">
      <w:pPr>
        <w:jc w:val="center"/>
        <w:rPr>
          <w:rFonts w:ascii="Arial" w:hAnsi="Arial" w:cs="Arial"/>
          <w:b/>
          <w:bCs/>
          <w:sz w:val="22"/>
          <w:szCs w:val="22"/>
        </w:rPr>
      </w:pPr>
      <w:r w:rsidRPr="007B4CA5">
        <w:rPr>
          <w:rFonts w:ascii="Arial" w:hAnsi="Arial" w:cs="Arial"/>
          <w:b/>
          <w:bCs/>
          <w:sz w:val="22"/>
          <w:szCs w:val="22"/>
        </w:rPr>
        <w:t>AUTORIDADES PROVINCIALES</w:t>
      </w:r>
    </w:p>
    <w:p w:rsidR="00E41120" w:rsidRPr="007B4CA5" w:rsidRDefault="00E41120" w:rsidP="001E1D75">
      <w:pPr>
        <w:jc w:val="center"/>
        <w:rPr>
          <w:rFonts w:ascii="Arial" w:hAnsi="Arial" w:cs="Arial"/>
          <w:b/>
          <w:bCs/>
          <w:i/>
          <w:sz w:val="22"/>
          <w:szCs w:val="22"/>
        </w:rPr>
      </w:pPr>
    </w:p>
    <w:p w:rsidR="00E41120" w:rsidRPr="007B4CA5" w:rsidRDefault="00E41120" w:rsidP="001E1D75">
      <w:pPr>
        <w:jc w:val="center"/>
        <w:rPr>
          <w:rFonts w:ascii="Arial" w:hAnsi="Arial" w:cs="Arial"/>
          <w:b/>
          <w:bCs/>
          <w:i/>
          <w:sz w:val="22"/>
          <w:szCs w:val="22"/>
        </w:rPr>
      </w:pPr>
    </w:p>
    <w:p w:rsidR="00E41120" w:rsidRPr="007B4CA5" w:rsidRDefault="00E41120" w:rsidP="001E1D75">
      <w:pPr>
        <w:jc w:val="center"/>
        <w:rPr>
          <w:rFonts w:ascii="Arial" w:hAnsi="Arial" w:cs="Arial"/>
          <w:b/>
          <w:bCs/>
          <w:i/>
          <w:sz w:val="22"/>
          <w:szCs w:val="22"/>
        </w:rPr>
      </w:pPr>
    </w:p>
    <w:p w:rsidR="00E41120" w:rsidRPr="007B4CA5" w:rsidRDefault="00E41120" w:rsidP="001E1D75">
      <w:pPr>
        <w:jc w:val="center"/>
        <w:rPr>
          <w:rFonts w:ascii="Arial" w:hAnsi="Arial" w:cs="Arial"/>
          <w:iCs/>
          <w:sz w:val="22"/>
          <w:szCs w:val="22"/>
        </w:rPr>
      </w:pPr>
      <w:r w:rsidRPr="007B4CA5">
        <w:rPr>
          <w:rFonts w:ascii="Arial" w:hAnsi="Arial" w:cs="Arial"/>
          <w:iCs/>
          <w:sz w:val="22"/>
          <w:szCs w:val="22"/>
        </w:rPr>
        <w:t>Gobierno del Pueblo de la Provincia del Chaco</w:t>
      </w:r>
    </w:p>
    <w:p w:rsidR="00E41120" w:rsidRPr="007B4CA5" w:rsidRDefault="00E41120" w:rsidP="001E1D75">
      <w:pPr>
        <w:rPr>
          <w:rFonts w:ascii="Arial" w:hAnsi="Arial" w:cs="Arial"/>
          <w:i/>
          <w:sz w:val="22"/>
          <w:szCs w:val="22"/>
        </w:rPr>
      </w:pPr>
    </w:p>
    <w:p w:rsidR="00E41120" w:rsidRPr="007B4CA5" w:rsidRDefault="00E41120" w:rsidP="001E1D75">
      <w:pPr>
        <w:rPr>
          <w:rFonts w:ascii="Arial" w:hAnsi="Arial" w:cs="Arial"/>
          <w:i/>
          <w:sz w:val="22"/>
          <w:szCs w:val="22"/>
        </w:rPr>
      </w:pPr>
    </w:p>
    <w:p w:rsidR="00E41120" w:rsidRPr="007B4CA5" w:rsidRDefault="00E41120" w:rsidP="001E1D75">
      <w:pPr>
        <w:rPr>
          <w:rFonts w:ascii="Arial" w:hAnsi="Arial" w:cs="Arial"/>
          <w:i/>
          <w:sz w:val="22"/>
          <w:szCs w:val="22"/>
        </w:rPr>
      </w:pPr>
    </w:p>
    <w:p w:rsidR="00E41120" w:rsidRPr="007B4CA5" w:rsidRDefault="00E41120" w:rsidP="001E1D75">
      <w:pPr>
        <w:jc w:val="center"/>
        <w:rPr>
          <w:rFonts w:ascii="Arial" w:hAnsi="Arial" w:cs="Arial"/>
          <w:sz w:val="22"/>
          <w:szCs w:val="22"/>
          <w:lang w:val="pt-BR"/>
        </w:rPr>
      </w:pPr>
      <w:r w:rsidRPr="007B4CA5">
        <w:rPr>
          <w:rFonts w:ascii="Arial" w:hAnsi="Arial" w:cs="Arial"/>
          <w:sz w:val="22"/>
          <w:szCs w:val="22"/>
          <w:lang w:val="pt-BR"/>
        </w:rPr>
        <w:t>GOBERNADOR</w:t>
      </w:r>
    </w:p>
    <w:p w:rsidR="00E41120" w:rsidRPr="007B4CA5" w:rsidRDefault="00E41120" w:rsidP="001E1D75">
      <w:pPr>
        <w:jc w:val="center"/>
        <w:rPr>
          <w:rFonts w:ascii="Arial" w:hAnsi="Arial" w:cs="Arial"/>
          <w:sz w:val="22"/>
          <w:szCs w:val="22"/>
        </w:rPr>
      </w:pPr>
      <w:r w:rsidRPr="007B4CA5">
        <w:rPr>
          <w:rFonts w:ascii="Arial" w:hAnsi="Arial" w:cs="Arial"/>
          <w:sz w:val="22"/>
          <w:szCs w:val="22"/>
        </w:rPr>
        <w:t>Dr. Juan Carlos Bacileff Ivanoff</w:t>
      </w:r>
    </w:p>
    <w:p w:rsidR="00E41120" w:rsidRPr="007B4CA5" w:rsidRDefault="00E41120" w:rsidP="001E1D75">
      <w:pPr>
        <w:jc w:val="center"/>
        <w:rPr>
          <w:rFonts w:ascii="Arial" w:hAnsi="Arial" w:cs="Arial"/>
          <w:i/>
          <w:sz w:val="22"/>
          <w:szCs w:val="22"/>
        </w:rPr>
      </w:pPr>
    </w:p>
    <w:p w:rsidR="00E41120" w:rsidRPr="007B4CA5" w:rsidRDefault="00E41120" w:rsidP="001E1D75">
      <w:pPr>
        <w:jc w:val="center"/>
        <w:rPr>
          <w:rFonts w:ascii="Arial" w:hAnsi="Arial" w:cs="Arial"/>
          <w:i/>
          <w:sz w:val="22"/>
          <w:szCs w:val="22"/>
        </w:rPr>
      </w:pPr>
    </w:p>
    <w:p w:rsidR="00E41120" w:rsidRPr="007B4CA5" w:rsidRDefault="00E41120" w:rsidP="001E1D75">
      <w:pPr>
        <w:jc w:val="center"/>
        <w:rPr>
          <w:rFonts w:ascii="Arial" w:hAnsi="Arial" w:cs="Arial"/>
          <w:i/>
          <w:sz w:val="22"/>
          <w:szCs w:val="22"/>
        </w:rPr>
      </w:pPr>
    </w:p>
    <w:p w:rsidR="00E41120" w:rsidRPr="007B4CA5" w:rsidRDefault="00E41120" w:rsidP="001E1D75">
      <w:pPr>
        <w:jc w:val="center"/>
        <w:rPr>
          <w:rFonts w:ascii="Arial" w:hAnsi="Arial" w:cs="Arial"/>
          <w:sz w:val="22"/>
          <w:szCs w:val="22"/>
        </w:rPr>
      </w:pPr>
      <w:r w:rsidRPr="007B4CA5">
        <w:rPr>
          <w:rFonts w:ascii="Arial" w:hAnsi="Arial" w:cs="Arial"/>
          <w:sz w:val="22"/>
          <w:szCs w:val="22"/>
        </w:rPr>
        <w:t>MINISTRO DE EDUCACIÓN, CULTURA, CIENCIA Y TECNOLOGÍA</w:t>
      </w:r>
    </w:p>
    <w:p w:rsidR="00E41120" w:rsidRPr="007B4CA5" w:rsidRDefault="00E41120" w:rsidP="001E1D75">
      <w:pPr>
        <w:jc w:val="center"/>
        <w:rPr>
          <w:rFonts w:ascii="Arial" w:hAnsi="Arial" w:cs="Arial"/>
          <w:sz w:val="22"/>
          <w:szCs w:val="22"/>
        </w:rPr>
      </w:pPr>
      <w:r w:rsidRPr="007B4CA5">
        <w:rPr>
          <w:rFonts w:ascii="Arial" w:hAnsi="Arial" w:cs="Arial"/>
          <w:sz w:val="22"/>
          <w:szCs w:val="22"/>
        </w:rPr>
        <w:t>Prof. Sergio Soto</w:t>
      </w:r>
    </w:p>
    <w:p w:rsidR="00E41120" w:rsidRPr="007B4CA5" w:rsidRDefault="00E41120" w:rsidP="001E1D75">
      <w:pPr>
        <w:jc w:val="center"/>
        <w:rPr>
          <w:rFonts w:ascii="Arial" w:hAnsi="Arial" w:cs="Arial"/>
          <w:sz w:val="22"/>
          <w:szCs w:val="22"/>
        </w:rPr>
      </w:pPr>
    </w:p>
    <w:p w:rsidR="00E41120" w:rsidRPr="007B4CA5" w:rsidRDefault="00E41120" w:rsidP="001E1D75">
      <w:pPr>
        <w:jc w:val="center"/>
        <w:rPr>
          <w:rFonts w:ascii="Arial" w:hAnsi="Arial" w:cs="Arial"/>
          <w:sz w:val="22"/>
          <w:szCs w:val="22"/>
        </w:rPr>
      </w:pPr>
      <w:r w:rsidRPr="007B4CA5">
        <w:rPr>
          <w:rFonts w:ascii="Arial" w:hAnsi="Arial" w:cs="Arial"/>
          <w:sz w:val="22"/>
          <w:szCs w:val="22"/>
        </w:rPr>
        <w:t xml:space="preserve"> </w:t>
      </w:r>
    </w:p>
    <w:p w:rsidR="00E41120" w:rsidRPr="007B4CA5" w:rsidRDefault="00E41120" w:rsidP="001E1D75">
      <w:pPr>
        <w:jc w:val="center"/>
        <w:rPr>
          <w:rFonts w:ascii="Arial" w:hAnsi="Arial" w:cs="Arial"/>
          <w:sz w:val="22"/>
          <w:szCs w:val="22"/>
        </w:rPr>
      </w:pPr>
    </w:p>
    <w:p w:rsidR="00E41120" w:rsidRPr="007B4CA5" w:rsidRDefault="00E41120" w:rsidP="001E1D75">
      <w:pPr>
        <w:jc w:val="center"/>
        <w:rPr>
          <w:rFonts w:ascii="Arial" w:hAnsi="Arial" w:cs="Arial"/>
          <w:sz w:val="22"/>
          <w:szCs w:val="22"/>
        </w:rPr>
      </w:pPr>
      <w:r w:rsidRPr="007B4CA5">
        <w:rPr>
          <w:rFonts w:ascii="Arial" w:hAnsi="Arial" w:cs="Arial"/>
          <w:sz w:val="22"/>
          <w:szCs w:val="22"/>
        </w:rPr>
        <w:t>SUBSECRETARIO DE EDUCACIÓN</w:t>
      </w:r>
    </w:p>
    <w:p w:rsidR="00E41120" w:rsidRPr="007B4CA5" w:rsidRDefault="00E41120" w:rsidP="001E1D75">
      <w:pPr>
        <w:jc w:val="center"/>
        <w:rPr>
          <w:rFonts w:ascii="Arial" w:hAnsi="Arial" w:cs="Arial"/>
          <w:sz w:val="22"/>
          <w:szCs w:val="22"/>
        </w:rPr>
      </w:pPr>
      <w:r w:rsidRPr="007B4CA5">
        <w:rPr>
          <w:rFonts w:ascii="Arial" w:hAnsi="Arial" w:cs="Arial"/>
          <w:sz w:val="22"/>
          <w:szCs w:val="22"/>
        </w:rPr>
        <w:t>Prof. Daniel Farías</w:t>
      </w:r>
    </w:p>
    <w:p w:rsidR="00E41120" w:rsidRPr="007B4CA5" w:rsidRDefault="00E41120" w:rsidP="001E1D75">
      <w:pPr>
        <w:jc w:val="center"/>
        <w:rPr>
          <w:rFonts w:ascii="Arial" w:hAnsi="Arial" w:cs="Arial"/>
          <w:sz w:val="22"/>
          <w:szCs w:val="22"/>
        </w:rPr>
      </w:pPr>
    </w:p>
    <w:p w:rsidR="00E41120" w:rsidRPr="007B4CA5" w:rsidRDefault="00E41120" w:rsidP="001E1D75">
      <w:pPr>
        <w:jc w:val="center"/>
        <w:rPr>
          <w:rFonts w:ascii="Arial" w:hAnsi="Arial" w:cs="Arial"/>
          <w:sz w:val="22"/>
          <w:szCs w:val="22"/>
        </w:rPr>
      </w:pPr>
    </w:p>
    <w:p w:rsidR="00E41120" w:rsidRPr="007B4CA5" w:rsidRDefault="00E41120" w:rsidP="001E1D75">
      <w:pPr>
        <w:jc w:val="center"/>
        <w:rPr>
          <w:rFonts w:ascii="Arial" w:hAnsi="Arial" w:cs="Arial"/>
          <w:sz w:val="22"/>
          <w:szCs w:val="22"/>
        </w:rPr>
      </w:pPr>
    </w:p>
    <w:p w:rsidR="00E41120" w:rsidRPr="007B4CA5" w:rsidRDefault="00E41120" w:rsidP="001E1D75">
      <w:pPr>
        <w:jc w:val="center"/>
        <w:rPr>
          <w:rFonts w:ascii="Arial" w:hAnsi="Arial" w:cs="Arial"/>
          <w:sz w:val="22"/>
          <w:szCs w:val="22"/>
        </w:rPr>
      </w:pPr>
      <w:r w:rsidRPr="007B4CA5">
        <w:rPr>
          <w:rFonts w:ascii="Arial" w:hAnsi="Arial" w:cs="Arial"/>
          <w:sz w:val="22"/>
          <w:szCs w:val="22"/>
        </w:rPr>
        <w:t>DIRECTORA GENERAL DE NIVELES Y MODALIDADES</w:t>
      </w:r>
    </w:p>
    <w:p w:rsidR="00E41120" w:rsidRPr="007B4CA5" w:rsidRDefault="00E41120" w:rsidP="001E1D75">
      <w:pPr>
        <w:jc w:val="center"/>
        <w:rPr>
          <w:rFonts w:ascii="Arial" w:hAnsi="Arial" w:cs="Arial"/>
          <w:sz w:val="22"/>
          <w:szCs w:val="22"/>
          <w:lang w:val="pt-BR"/>
        </w:rPr>
      </w:pPr>
      <w:r w:rsidRPr="007B4CA5">
        <w:rPr>
          <w:rFonts w:ascii="Arial" w:hAnsi="Arial" w:cs="Arial"/>
          <w:sz w:val="22"/>
          <w:szCs w:val="22"/>
          <w:lang w:val="pt-BR"/>
        </w:rPr>
        <w:t>Prof. Artemia Irma Sardina de Bosco</w:t>
      </w:r>
    </w:p>
    <w:p w:rsidR="00E41120" w:rsidRPr="007B4CA5" w:rsidRDefault="00E41120" w:rsidP="001E1D75">
      <w:pPr>
        <w:jc w:val="center"/>
        <w:rPr>
          <w:rFonts w:ascii="Arial" w:hAnsi="Arial" w:cs="Arial"/>
          <w:sz w:val="22"/>
          <w:szCs w:val="22"/>
          <w:lang w:val="pt-BR"/>
        </w:rPr>
      </w:pPr>
    </w:p>
    <w:p w:rsidR="00E41120" w:rsidRPr="007B4CA5" w:rsidRDefault="00E41120" w:rsidP="001E1D75">
      <w:pPr>
        <w:rPr>
          <w:rFonts w:ascii="Arial" w:hAnsi="Arial" w:cs="Arial"/>
          <w:sz w:val="22"/>
          <w:szCs w:val="22"/>
          <w:lang w:val="pt-BR"/>
        </w:rPr>
      </w:pPr>
    </w:p>
    <w:p w:rsidR="00E41120" w:rsidRPr="007B4CA5" w:rsidRDefault="00E41120" w:rsidP="001E1D75">
      <w:pPr>
        <w:jc w:val="center"/>
        <w:rPr>
          <w:rFonts w:ascii="Arial" w:hAnsi="Arial" w:cs="Arial"/>
          <w:sz w:val="22"/>
          <w:szCs w:val="22"/>
          <w:lang w:val="pt-BR"/>
        </w:rPr>
      </w:pPr>
    </w:p>
    <w:p w:rsidR="00E41120" w:rsidRPr="007B4CA5" w:rsidRDefault="00E41120" w:rsidP="001E1D75">
      <w:pPr>
        <w:jc w:val="center"/>
        <w:rPr>
          <w:rFonts w:ascii="Arial" w:hAnsi="Arial" w:cs="Arial"/>
          <w:sz w:val="22"/>
          <w:szCs w:val="22"/>
        </w:rPr>
      </w:pPr>
      <w:r w:rsidRPr="007B4CA5">
        <w:rPr>
          <w:rFonts w:ascii="Arial" w:hAnsi="Arial" w:cs="Arial"/>
          <w:sz w:val="22"/>
          <w:szCs w:val="22"/>
        </w:rPr>
        <w:t>DIRECTORA DE EDUCACIÓN SUPERIOR</w:t>
      </w:r>
    </w:p>
    <w:p w:rsidR="00E41120" w:rsidRPr="007B4CA5" w:rsidRDefault="00E41120" w:rsidP="001E1D75">
      <w:pPr>
        <w:jc w:val="center"/>
        <w:rPr>
          <w:rFonts w:ascii="Arial" w:hAnsi="Arial" w:cs="Arial"/>
          <w:sz w:val="22"/>
          <w:szCs w:val="22"/>
        </w:rPr>
      </w:pPr>
      <w:r w:rsidRPr="007B4CA5">
        <w:rPr>
          <w:rFonts w:ascii="Arial" w:hAnsi="Arial" w:cs="Arial"/>
          <w:sz w:val="22"/>
          <w:szCs w:val="22"/>
        </w:rPr>
        <w:t>Prof. Ester Ramona Gauna</w:t>
      </w:r>
    </w:p>
    <w:p w:rsidR="00E41120" w:rsidRPr="007B4CA5" w:rsidRDefault="00E41120" w:rsidP="001E1D75">
      <w:pPr>
        <w:rPr>
          <w:rFonts w:ascii="Arial" w:hAnsi="Arial" w:cs="Arial"/>
          <w:sz w:val="22"/>
          <w:szCs w:val="22"/>
        </w:rPr>
      </w:pPr>
    </w:p>
    <w:p w:rsidR="00E41120" w:rsidRPr="007B4CA5" w:rsidRDefault="00E41120" w:rsidP="001E1D75">
      <w:pPr>
        <w:jc w:val="center"/>
        <w:rPr>
          <w:rFonts w:ascii="Arial" w:hAnsi="Arial" w:cs="Arial"/>
          <w:b/>
          <w:bCs/>
          <w:sz w:val="22"/>
          <w:szCs w:val="22"/>
        </w:rPr>
      </w:pPr>
    </w:p>
    <w:p w:rsidR="00E41120" w:rsidRPr="007B4CA5" w:rsidRDefault="00E41120" w:rsidP="001E1D75">
      <w:pPr>
        <w:jc w:val="center"/>
        <w:rPr>
          <w:rFonts w:ascii="Arial" w:hAnsi="Arial" w:cs="Arial"/>
          <w:b/>
          <w:bCs/>
          <w:sz w:val="22"/>
          <w:szCs w:val="22"/>
        </w:rPr>
      </w:pPr>
    </w:p>
    <w:p w:rsidR="00E41120" w:rsidRPr="007B4CA5" w:rsidRDefault="00E41120" w:rsidP="001E1D75">
      <w:pPr>
        <w:jc w:val="center"/>
        <w:rPr>
          <w:rFonts w:ascii="Arial" w:hAnsi="Arial" w:cs="Arial"/>
          <w:b/>
          <w:bCs/>
          <w:sz w:val="22"/>
          <w:szCs w:val="22"/>
        </w:rPr>
      </w:pPr>
    </w:p>
    <w:p w:rsidR="00E41120" w:rsidRPr="007B4CA5" w:rsidRDefault="00E41120" w:rsidP="001E1D75">
      <w:pPr>
        <w:spacing w:line="276" w:lineRule="auto"/>
        <w:jc w:val="center"/>
        <w:rPr>
          <w:rFonts w:ascii="Arial" w:hAnsi="Arial" w:cs="Arial"/>
          <w:b/>
          <w:bCs/>
          <w:sz w:val="22"/>
          <w:szCs w:val="22"/>
        </w:rPr>
      </w:pPr>
    </w:p>
    <w:p w:rsidR="00E41120" w:rsidRDefault="00E41120" w:rsidP="001E1D75">
      <w:pPr>
        <w:spacing w:line="276" w:lineRule="auto"/>
        <w:jc w:val="center"/>
        <w:rPr>
          <w:rFonts w:ascii="Arial" w:hAnsi="Arial" w:cs="Arial"/>
          <w:b/>
          <w:bCs/>
          <w:sz w:val="22"/>
          <w:szCs w:val="22"/>
        </w:rPr>
      </w:pPr>
    </w:p>
    <w:p w:rsidR="007B4CA5" w:rsidRDefault="007B4CA5" w:rsidP="001E1D75">
      <w:pPr>
        <w:spacing w:line="276" w:lineRule="auto"/>
        <w:jc w:val="center"/>
        <w:rPr>
          <w:rFonts w:ascii="Arial" w:hAnsi="Arial" w:cs="Arial"/>
          <w:b/>
          <w:bCs/>
          <w:sz w:val="22"/>
          <w:szCs w:val="22"/>
        </w:rPr>
      </w:pPr>
    </w:p>
    <w:p w:rsidR="007B4CA5" w:rsidRDefault="007B4CA5" w:rsidP="001E1D75">
      <w:pPr>
        <w:spacing w:line="276" w:lineRule="auto"/>
        <w:jc w:val="center"/>
        <w:rPr>
          <w:rFonts w:ascii="Arial" w:hAnsi="Arial" w:cs="Arial"/>
          <w:b/>
          <w:bCs/>
          <w:sz w:val="22"/>
          <w:szCs w:val="22"/>
        </w:rPr>
      </w:pPr>
    </w:p>
    <w:p w:rsidR="007B4CA5" w:rsidRDefault="007B4CA5" w:rsidP="001E1D75">
      <w:pPr>
        <w:spacing w:line="276" w:lineRule="auto"/>
        <w:jc w:val="center"/>
        <w:rPr>
          <w:rFonts w:ascii="Arial" w:hAnsi="Arial" w:cs="Arial"/>
          <w:b/>
          <w:bCs/>
          <w:sz w:val="22"/>
          <w:szCs w:val="22"/>
        </w:rPr>
      </w:pPr>
    </w:p>
    <w:p w:rsidR="007B4CA5" w:rsidRDefault="007B4CA5" w:rsidP="001E1D75">
      <w:pPr>
        <w:spacing w:line="276" w:lineRule="auto"/>
        <w:jc w:val="center"/>
        <w:rPr>
          <w:rFonts w:ascii="Arial" w:hAnsi="Arial" w:cs="Arial"/>
          <w:b/>
          <w:bCs/>
          <w:sz w:val="22"/>
          <w:szCs w:val="22"/>
        </w:rPr>
      </w:pPr>
    </w:p>
    <w:p w:rsidR="007B4CA5" w:rsidRDefault="007B4CA5" w:rsidP="001E1D75">
      <w:pPr>
        <w:spacing w:line="276" w:lineRule="auto"/>
        <w:jc w:val="center"/>
        <w:rPr>
          <w:rFonts w:ascii="Arial" w:hAnsi="Arial" w:cs="Arial"/>
          <w:b/>
          <w:bCs/>
          <w:sz w:val="22"/>
          <w:szCs w:val="22"/>
        </w:rPr>
      </w:pPr>
    </w:p>
    <w:p w:rsidR="007B4CA5" w:rsidRDefault="007B4CA5" w:rsidP="001E1D75">
      <w:pPr>
        <w:spacing w:line="276" w:lineRule="auto"/>
        <w:jc w:val="center"/>
        <w:rPr>
          <w:rFonts w:ascii="Arial" w:hAnsi="Arial" w:cs="Arial"/>
          <w:b/>
          <w:bCs/>
          <w:sz w:val="22"/>
          <w:szCs w:val="22"/>
        </w:rPr>
      </w:pPr>
    </w:p>
    <w:p w:rsidR="007B4CA5" w:rsidRDefault="007B4CA5" w:rsidP="001E1D75">
      <w:pPr>
        <w:spacing w:line="276" w:lineRule="auto"/>
        <w:jc w:val="center"/>
        <w:rPr>
          <w:rFonts w:ascii="Arial" w:hAnsi="Arial" w:cs="Arial"/>
          <w:b/>
          <w:bCs/>
          <w:sz w:val="22"/>
          <w:szCs w:val="22"/>
        </w:rPr>
      </w:pPr>
    </w:p>
    <w:p w:rsidR="007B4CA5" w:rsidRDefault="007B4CA5" w:rsidP="001E1D75">
      <w:pPr>
        <w:spacing w:line="276" w:lineRule="auto"/>
        <w:jc w:val="center"/>
        <w:rPr>
          <w:rFonts w:ascii="Arial" w:hAnsi="Arial" w:cs="Arial"/>
          <w:b/>
          <w:bCs/>
          <w:sz w:val="22"/>
          <w:szCs w:val="22"/>
        </w:rPr>
      </w:pPr>
    </w:p>
    <w:p w:rsidR="007B4CA5" w:rsidRPr="007B4CA5" w:rsidRDefault="007B4CA5" w:rsidP="001E1D75">
      <w:pPr>
        <w:spacing w:line="276" w:lineRule="auto"/>
        <w:jc w:val="center"/>
        <w:rPr>
          <w:rFonts w:ascii="Arial" w:hAnsi="Arial" w:cs="Arial"/>
          <w:b/>
          <w:bCs/>
          <w:sz w:val="22"/>
          <w:szCs w:val="22"/>
        </w:rPr>
      </w:pPr>
    </w:p>
    <w:p w:rsidR="003A2AA9" w:rsidRPr="007B4CA5" w:rsidRDefault="003A2AA9" w:rsidP="001E1D75">
      <w:pPr>
        <w:spacing w:line="276" w:lineRule="auto"/>
        <w:jc w:val="center"/>
        <w:rPr>
          <w:rFonts w:ascii="Arial" w:hAnsi="Arial" w:cs="Arial"/>
          <w:b/>
          <w:bCs/>
          <w:sz w:val="22"/>
          <w:szCs w:val="22"/>
        </w:rPr>
      </w:pPr>
    </w:p>
    <w:p w:rsidR="00E41120" w:rsidRPr="007B4CA5" w:rsidRDefault="00E41120" w:rsidP="001E1D75">
      <w:pPr>
        <w:spacing w:line="276" w:lineRule="auto"/>
        <w:jc w:val="center"/>
        <w:rPr>
          <w:rFonts w:ascii="Arial" w:hAnsi="Arial" w:cs="Arial"/>
          <w:b/>
          <w:bCs/>
          <w:sz w:val="22"/>
          <w:szCs w:val="22"/>
        </w:rPr>
      </w:pPr>
    </w:p>
    <w:p w:rsidR="00E41120" w:rsidRPr="007B4CA5" w:rsidRDefault="00E41120">
      <w:pPr>
        <w:rPr>
          <w:rFonts w:ascii="Arial" w:hAnsi="Arial" w:cs="Arial"/>
          <w:b/>
          <w:bCs/>
          <w:sz w:val="22"/>
          <w:szCs w:val="22"/>
        </w:rPr>
      </w:pPr>
    </w:p>
    <w:p w:rsidR="00E41120" w:rsidRPr="007B4CA5" w:rsidRDefault="00E41120">
      <w:pPr>
        <w:rPr>
          <w:rFonts w:ascii="Arial" w:hAnsi="Arial" w:cs="Arial"/>
          <w:sz w:val="22"/>
          <w:szCs w:val="22"/>
          <w:lang w:val="es-AR"/>
        </w:rPr>
      </w:pPr>
    </w:p>
    <w:p w:rsidR="00E41120" w:rsidRPr="007B4CA5" w:rsidRDefault="00E41120"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E41120" w:rsidRPr="007B4CA5" w:rsidRDefault="00E41120" w:rsidP="0075724E">
      <w:pPr>
        <w:spacing w:line="360" w:lineRule="auto"/>
        <w:jc w:val="both"/>
        <w:rPr>
          <w:rFonts w:ascii="Arial" w:hAnsi="Arial" w:cs="Arial"/>
          <w:b/>
          <w:color w:val="FF0000"/>
          <w:sz w:val="22"/>
          <w:szCs w:val="22"/>
        </w:rPr>
      </w:pPr>
    </w:p>
    <w:p w:rsidR="000D2DEE" w:rsidRPr="007B4CA5" w:rsidRDefault="000D2DEE" w:rsidP="000D2DEE">
      <w:pPr>
        <w:spacing w:line="276" w:lineRule="auto"/>
        <w:rPr>
          <w:rFonts w:ascii="Arial" w:hAnsi="Arial" w:cs="Arial"/>
          <w:sz w:val="22"/>
          <w:szCs w:val="22"/>
        </w:rPr>
      </w:pPr>
      <w:r w:rsidRPr="007B4CA5">
        <w:rPr>
          <w:rFonts w:ascii="Arial" w:hAnsi="Arial" w:cs="Arial"/>
          <w:sz w:val="22"/>
          <w:szCs w:val="22"/>
        </w:rPr>
        <w:t>INDICE</w:t>
      </w:r>
    </w:p>
    <w:p w:rsidR="000D2DEE" w:rsidRPr="007B4CA5" w:rsidRDefault="00163717" w:rsidP="000D2DEE">
      <w:pPr>
        <w:spacing w:line="276" w:lineRule="auto"/>
        <w:rPr>
          <w:rFonts w:ascii="Arial" w:hAnsi="Arial" w:cs="Arial"/>
          <w:bCs/>
          <w:sz w:val="22"/>
          <w:szCs w:val="22"/>
        </w:rPr>
      </w:pPr>
      <w:r>
        <w:rPr>
          <w:rFonts w:ascii="Arial" w:hAnsi="Arial" w:cs="Arial"/>
          <w:bCs/>
          <w:sz w:val="22"/>
          <w:szCs w:val="22"/>
        </w:rPr>
        <w:t>INTRODUCCION………………………………………………………………………………………....6</w:t>
      </w:r>
    </w:p>
    <w:tbl>
      <w:tblPr>
        <w:tblW w:w="9889" w:type="dxa"/>
        <w:tblLook w:val="04A0"/>
      </w:tblPr>
      <w:tblGrid>
        <w:gridCol w:w="9322"/>
        <w:gridCol w:w="567"/>
      </w:tblGrid>
      <w:tr w:rsidR="000D2DEE" w:rsidRPr="007B4CA5">
        <w:tc>
          <w:tcPr>
            <w:tcW w:w="9322" w:type="dxa"/>
          </w:tcPr>
          <w:p w:rsidR="000D2DEE" w:rsidRPr="007B4CA5" w:rsidRDefault="00163717" w:rsidP="002720BD">
            <w:pPr>
              <w:spacing w:line="276" w:lineRule="auto"/>
              <w:rPr>
                <w:rFonts w:ascii="Arial" w:hAnsi="Arial" w:cs="Arial"/>
                <w:sz w:val="22"/>
                <w:szCs w:val="22"/>
                <w:lang w:val="es-AR"/>
              </w:rPr>
            </w:pPr>
            <w:r>
              <w:rPr>
                <w:rFonts w:ascii="Arial" w:hAnsi="Arial" w:cs="Arial"/>
                <w:bCs/>
                <w:sz w:val="22"/>
                <w:szCs w:val="22"/>
              </w:rPr>
              <w:t>Marco P</w:t>
            </w:r>
            <w:r w:rsidR="000D2DEE" w:rsidRPr="007B4CA5">
              <w:rPr>
                <w:rFonts w:ascii="Arial" w:hAnsi="Arial" w:cs="Arial"/>
                <w:bCs/>
                <w:sz w:val="22"/>
                <w:szCs w:val="22"/>
              </w:rPr>
              <w:t xml:space="preserve">olítico-normativo Nacional de la formación </w:t>
            </w:r>
            <w:r w:rsidR="003C43D6" w:rsidRPr="007B4CA5">
              <w:rPr>
                <w:rFonts w:ascii="Arial" w:hAnsi="Arial" w:cs="Arial"/>
                <w:bCs/>
                <w:sz w:val="22"/>
                <w:szCs w:val="22"/>
              </w:rPr>
              <w:t>docente…</w:t>
            </w:r>
            <w:r w:rsidR="000D2DEE" w:rsidRPr="007B4CA5">
              <w:rPr>
                <w:rFonts w:ascii="Arial" w:hAnsi="Arial" w:cs="Arial"/>
                <w:bCs/>
                <w:sz w:val="22"/>
                <w:szCs w:val="22"/>
              </w:rPr>
              <w:t>..........................................</w:t>
            </w:r>
            <w:r w:rsidR="003C43D6" w:rsidRPr="007B4CA5">
              <w:rPr>
                <w:rFonts w:ascii="Arial" w:hAnsi="Arial" w:cs="Arial"/>
                <w:bCs/>
                <w:sz w:val="22"/>
                <w:szCs w:val="22"/>
              </w:rPr>
              <w:t>.........</w:t>
            </w:r>
          </w:p>
        </w:tc>
        <w:tc>
          <w:tcPr>
            <w:tcW w:w="567" w:type="dxa"/>
          </w:tcPr>
          <w:p w:rsidR="000D2DEE" w:rsidRPr="007B4CA5" w:rsidRDefault="000D2DEE" w:rsidP="002720BD">
            <w:pPr>
              <w:spacing w:line="276" w:lineRule="auto"/>
              <w:jc w:val="center"/>
              <w:rPr>
                <w:rFonts w:ascii="Arial" w:hAnsi="Arial" w:cs="Arial"/>
                <w:sz w:val="22"/>
                <w:szCs w:val="22"/>
                <w:lang w:val="es-AR"/>
              </w:rPr>
            </w:pPr>
            <w:r w:rsidRPr="007B4CA5">
              <w:rPr>
                <w:rFonts w:ascii="Arial" w:hAnsi="Arial" w:cs="Arial"/>
                <w:sz w:val="22"/>
                <w:szCs w:val="22"/>
                <w:lang w:val="es-AR"/>
              </w:rPr>
              <w:t>7</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bCs/>
                <w:sz w:val="22"/>
                <w:szCs w:val="22"/>
              </w:rPr>
              <w:t xml:space="preserve">Lineamientos  de </w:t>
            </w:r>
            <w:smartTag w:uri="urn:schemas-microsoft-com:office:smarttags" w:element="PersonName">
              <w:smartTagPr>
                <w:attr w:name="ProductID" w:val="la Pol￭tica Educativa"/>
              </w:smartTagPr>
              <w:r w:rsidRPr="007B4CA5">
                <w:rPr>
                  <w:rFonts w:ascii="Arial" w:hAnsi="Arial" w:cs="Arial"/>
                  <w:bCs/>
                  <w:sz w:val="22"/>
                  <w:szCs w:val="22"/>
                </w:rPr>
                <w:t>la Política Educativa</w:t>
              </w:r>
            </w:smartTag>
            <w:r w:rsidRPr="007B4CA5">
              <w:rPr>
                <w:rFonts w:ascii="Arial" w:hAnsi="Arial" w:cs="Arial"/>
                <w:bCs/>
                <w:sz w:val="22"/>
                <w:szCs w:val="22"/>
              </w:rPr>
              <w:t xml:space="preserve"> Provincial para </w:t>
            </w:r>
            <w:smartTag w:uri="urn:schemas-microsoft-com:office:smarttags" w:element="PersonName">
              <w:smartTagPr>
                <w:attr w:name="ProductID" w:val="la Formaci￳n Docente"/>
              </w:smartTagPr>
              <w:r w:rsidRPr="007B4CA5">
                <w:rPr>
                  <w:rFonts w:ascii="Arial" w:hAnsi="Arial" w:cs="Arial"/>
                  <w:bCs/>
                  <w:sz w:val="22"/>
                  <w:szCs w:val="22"/>
                </w:rPr>
                <w:t>la Formación Docente</w:t>
              </w:r>
            </w:smartTag>
            <w:r w:rsidRPr="007B4CA5">
              <w:rPr>
                <w:rFonts w:ascii="Arial" w:hAnsi="Arial" w:cs="Arial"/>
                <w:bCs/>
                <w:sz w:val="22"/>
                <w:szCs w:val="22"/>
              </w:rPr>
              <w:t xml:space="preserve"> Inicial......</w:t>
            </w:r>
            <w:r w:rsidR="003C43D6" w:rsidRPr="007B4CA5">
              <w:rPr>
                <w:rFonts w:ascii="Arial" w:hAnsi="Arial" w:cs="Arial"/>
                <w:bCs/>
                <w:sz w:val="22"/>
                <w:szCs w:val="22"/>
              </w:rPr>
              <w:t>..........</w:t>
            </w:r>
          </w:p>
        </w:tc>
        <w:tc>
          <w:tcPr>
            <w:tcW w:w="567" w:type="dxa"/>
          </w:tcPr>
          <w:p w:rsidR="000D2DEE" w:rsidRPr="007B4CA5" w:rsidRDefault="00163717" w:rsidP="002720BD">
            <w:pPr>
              <w:spacing w:line="276" w:lineRule="auto"/>
              <w:jc w:val="center"/>
              <w:rPr>
                <w:rFonts w:ascii="Arial" w:hAnsi="Arial" w:cs="Arial"/>
                <w:sz w:val="22"/>
                <w:szCs w:val="22"/>
                <w:lang w:val="es-AR"/>
              </w:rPr>
            </w:pPr>
            <w:r>
              <w:rPr>
                <w:rFonts w:ascii="Arial" w:hAnsi="Arial" w:cs="Arial"/>
                <w:sz w:val="22"/>
                <w:szCs w:val="22"/>
                <w:lang w:val="es-AR"/>
              </w:rPr>
              <w:t>8</w:t>
            </w:r>
          </w:p>
        </w:tc>
      </w:tr>
      <w:tr w:rsidR="00163717" w:rsidRPr="007B4CA5">
        <w:tc>
          <w:tcPr>
            <w:tcW w:w="9322" w:type="dxa"/>
          </w:tcPr>
          <w:p w:rsidR="00163717" w:rsidRPr="007B4CA5" w:rsidRDefault="00163717" w:rsidP="002720BD">
            <w:pPr>
              <w:spacing w:line="276" w:lineRule="auto"/>
              <w:rPr>
                <w:rFonts w:ascii="Arial" w:hAnsi="Arial" w:cs="Arial"/>
                <w:bCs/>
                <w:sz w:val="22"/>
                <w:szCs w:val="22"/>
              </w:rPr>
            </w:pPr>
            <w:r>
              <w:rPr>
                <w:rFonts w:ascii="Arial" w:hAnsi="Arial" w:cs="Arial"/>
                <w:bCs/>
                <w:sz w:val="22"/>
                <w:szCs w:val="22"/>
              </w:rPr>
              <w:t>La construcción de nuevas identidades como estrategia para la formación docente…………</w:t>
            </w:r>
          </w:p>
        </w:tc>
        <w:tc>
          <w:tcPr>
            <w:tcW w:w="567" w:type="dxa"/>
          </w:tcPr>
          <w:p w:rsidR="00163717" w:rsidRPr="00163717" w:rsidRDefault="00163717" w:rsidP="002720BD">
            <w:pPr>
              <w:spacing w:line="276" w:lineRule="auto"/>
              <w:jc w:val="center"/>
              <w:rPr>
                <w:rFonts w:ascii="Arial" w:hAnsi="Arial" w:cs="Arial"/>
                <w:sz w:val="22"/>
                <w:szCs w:val="22"/>
              </w:rPr>
            </w:pPr>
            <w:r>
              <w:rPr>
                <w:rFonts w:ascii="Arial" w:hAnsi="Arial" w:cs="Arial"/>
                <w:sz w:val="22"/>
                <w:szCs w:val="22"/>
              </w:rPr>
              <w:t>9</w:t>
            </w:r>
          </w:p>
        </w:tc>
      </w:tr>
      <w:tr w:rsidR="000D2DEE" w:rsidRPr="007B4CA5">
        <w:tc>
          <w:tcPr>
            <w:tcW w:w="9322" w:type="dxa"/>
          </w:tcPr>
          <w:p w:rsidR="000D2DEE" w:rsidRPr="007B4CA5" w:rsidRDefault="000D2DEE" w:rsidP="003C43D6">
            <w:pPr>
              <w:spacing w:line="276" w:lineRule="auto"/>
              <w:rPr>
                <w:rFonts w:ascii="Arial" w:hAnsi="Arial" w:cs="Arial"/>
                <w:sz w:val="22"/>
                <w:szCs w:val="22"/>
                <w:lang w:val="es-AR"/>
              </w:rPr>
            </w:pPr>
            <w:r w:rsidRPr="007B4CA5">
              <w:rPr>
                <w:rFonts w:ascii="Arial" w:hAnsi="Arial" w:cs="Arial"/>
                <w:sz w:val="22"/>
                <w:szCs w:val="22"/>
              </w:rPr>
              <w:t>ORGANIZACIÓN DEL DISEÑO CURRICULAR.....................................................................</w:t>
            </w:r>
            <w:r w:rsidR="003C43D6" w:rsidRPr="007B4CA5">
              <w:rPr>
                <w:rFonts w:ascii="Arial" w:hAnsi="Arial" w:cs="Arial"/>
                <w:sz w:val="22"/>
                <w:szCs w:val="22"/>
              </w:rPr>
              <w:t>...</w:t>
            </w:r>
          </w:p>
        </w:tc>
        <w:tc>
          <w:tcPr>
            <w:tcW w:w="567" w:type="dxa"/>
          </w:tcPr>
          <w:p w:rsidR="000D2DEE" w:rsidRPr="007B4CA5" w:rsidRDefault="00163717" w:rsidP="002720BD">
            <w:pPr>
              <w:spacing w:line="276" w:lineRule="auto"/>
              <w:jc w:val="center"/>
              <w:rPr>
                <w:rFonts w:ascii="Arial" w:hAnsi="Arial" w:cs="Arial"/>
                <w:sz w:val="22"/>
                <w:szCs w:val="22"/>
                <w:lang w:val="es-AR"/>
              </w:rPr>
            </w:pPr>
            <w:r>
              <w:rPr>
                <w:rFonts w:ascii="Arial" w:hAnsi="Arial" w:cs="Arial"/>
                <w:sz w:val="22"/>
                <w:szCs w:val="22"/>
                <w:lang w:val="es-AR"/>
              </w:rPr>
              <w:t>10</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 xml:space="preserve">Campo de </w:t>
            </w:r>
            <w:smartTag w:uri="urn:schemas-microsoft-com:office:smarttags" w:element="PersonName">
              <w:smartTagPr>
                <w:attr w:name="ProductID" w:val="la Formaci￳n General.."/>
              </w:smartTagPr>
              <w:r w:rsidRPr="007B4CA5">
                <w:rPr>
                  <w:rFonts w:ascii="Arial" w:hAnsi="Arial" w:cs="Arial"/>
                  <w:sz w:val="22"/>
                  <w:szCs w:val="22"/>
                </w:rPr>
                <w:t xml:space="preserve">la Formación </w:t>
              </w:r>
              <w:r w:rsidR="003C43D6" w:rsidRPr="007B4CA5">
                <w:rPr>
                  <w:rFonts w:ascii="Arial" w:hAnsi="Arial" w:cs="Arial"/>
                  <w:sz w:val="22"/>
                  <w:szCs w:val="22"/>
                </w:rPr>
                <w:t>General..</w:t>
              </w:r>
            </w:smartTag>
            <w:r w:rsidR="003C43D6" w:rsidRPr="007B4CA5">
              <w:rPr>
                <w:rFonts w:ascii="Arial" w:hAnsi="Arial" w:cs="Arial"/>
                <w:sz w:val="22"/>
                <w:szCs w:val="22"/>
              </w:rPr>
              <w:t>..............................................................................................</w:t>
            </w:r>
          </w:p>
        </w:tc>
        <w:tc>
          <w:tcPr>
            <w:tcW w:w="567" w:type="dxa"/>
          </w:tcPr>
          <w:p w:rsidR="000D2DEE" w:rsidRPr="007B4CA5" w:rsidRDefault="00163717" w:rsidP="002720BD">
            <w:pPr>
              <w:spacing w:line="276" w:lineRule="auto"/>
              <w:jc w:val="center"/>
              <w:rPr>
                <w:rFonts w:ascii="Arial" w:hAnsi="Arial" w:cs="Arial"/>
                <w:sz w:val="22"/>
                <w:szCs w:val="22"/>
                <w:lang w:val="es-AR"/>
              </w:rPr>
            </w:pPr>
            <w:r>
              <w:rPr>
                <w:rFonts w:ascii="Arial" w:hAnsi="Arial" w:cs="Arial"/>
                <w:sz w:val="22"/>
                <w:szCs w:val="22"/>
                <w:lang w:val="es-AR"/>
              </w:rPr>
              <w:t>11</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 xml:space="preserve">Campo de </w:t>
            </w:r>
            <w:smartTag w:uri="urn:schemas-microsoft-com:office:smarttags" w:element="PersonName">
              <w:smartTagPr>
                <w:attr w:name="ProductID" w:val="la Formaci￳n Espec￭fica.."/>
              </w:smartTagPr>
              <w:r w:rsidRPr="007B4CA5">
                <w:rPr>
                  <w:rFonts w:ascii="Arial" w:hAnsi="Arial" w:cs="Arial"/>
                  <w:sz w:val="22"/>
                  <w:szCs w:val="22"/>
                </w:rPr>
                <w:t xml:space="preserve">la Formación </w:t>
              </w:r>
              <w:r w:rsidR="003C43D6" w:rsidRPr="007B4CA5">
                <w:rPr>
                  <w:rFonts w:ascii="Arial" w:hAnsi="Arial" w:cs="Arial"/>
                  <w:sz w:val="22"/>
                  <w:szCs w:val="22"/>
                </w:rPr>
                <w:t>Específica..</w:t>
              </w:r>
            </w:smartTag>
            <w:r w:rsidR="003C43D6" w:rsidRPr="007B4CA5">
              <w:rPr>
                <w:rFonts w:ascii="Arial" w:hAnsi="Arial" w:cs="Arial"/>
                <w:sz w:val="22"/>
                <w:szCs w:val="22"/>
              </w:rPr>
              <w:t>..........................................................................................</w:t>
            </w:r>
          </w:p>
        </w:tc>
        <w:tc>
          <w:tcPr>
            <w:tcW w:w="567" w:type="dxa"/>
          </w:tcPr>
          <w:p w:rsidR="000D2DEE" w:rsidRPr="007B4CA5" w:rsidRDefault="00163717" w:rsidP="002720BD">
            <w:pPr>
              <w:spacing w:line="276" w:lineRule="auto"/>
              <w:jc w:val="center"/>
              <w:rPr>
                <w:rFonts w:ascii="Arial" w:hAnsi="Arial" w:cs="Arial"/>
                <w:sz w:val="22"/>
                <w:szCs w:val="22"/>
                <w:lang w:val="es-AR"/>
              </w:rPr>
            </w:pPr>
            <w:r>
              <w:rPr>
                <w:rFonts w:ascii="Arial" w:hAnsi="Arial" w:cs="Arial"/>
                <w:sz w:val="22"/>
                <w:szCs w:val="22"/>
                <w:lang w:val="es-AR"/>
              </w:rPr>
              <w:t>11</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 xml:space="preserve">Campo de </w:t>
            </w:r>
            <w:smartTag w:uri="urn:schemas-microsoft-com:office:smarttags" w:element="PersonName">
              <w:smartTagPr>
                <w:attr w:name="ProductID" w:val="la Formaci￳n"/>
              </w:smartTagPr>
              <w:r w:rsidRPr="007B4CA5">
                <w:rPr>
                  <w:rFonts w:ascii="Arial" w:hAnsi="Arial" w:cs="Arial"/>
                  <w:sz w:val="22"/>
                  <w:szCs w:val="22"/>
                </w:rPr>
                <w:t>la Formación</w:t>
              </w:r>
            </w:smartTag>
            <w:r w:rsidRPr="007B4CA5">
              <w:rPr>
                <w:rFonts w:ascii="Arial" w:hAnsi="Arial" w:cs="Arial"/>
                <w:sz w:val="22"/>
                <w:szCs w:val="22"/>
              </w:rPr>
              <w:t xml:space="preserve"> en </w:t>
            </w:r>
            <w:smartTag w:uri="urn:schemas-microsoft-com:office:smarttags" w:element="PersonName">
              <w:smartTagPr>
                <w:attr w:name="ProductID" w:val="la Pr￡ctica Profesional.."/>
              </w:smartTagPr>
              <w:r w:rsidRPr="007B4CA5">
                <w:rPr>
                  <w:rFonts w:ascii="Arial" w:hAnsi="Arial" w:cs="Arial"/>
                  <w:sz w:val="22"/>
                  <w:szCs w:val="22"/>
                </w:rPr>
                <w:t xml:space="preserve">la Práctica </w:t>
              </w:r>
              <w:r w:rsidR="003C43D6" w:rsidRPr="007B4CA5">
                <w:rPr>
                  <w:rFonts w:ascii="Arial" w:hAnsi="Arial" w:cs="Arial"/>
                  <w:sz w:val="22"/>
                  <w:szCs w:val="22"/>
                </w:rPr>
                <w:t>Profesional..</w:t>
              </w:r>
            </w:smartTag>
            <w:r w:rsidR="003C43D6" w:rsidRPr="007B4CA5">
              <w:rPr>
                <w:rFonts w:ascii="Arial" w:hAnsi="Arial" w:cs="Arial"/>
                <w:sz w:val="22"/>
                <w:szCs w:val="22"/>
              </w:rPr>
              <w:t>..................................................................</w:t>
            </w:r>
          </w:p>
        </w:tc>
        <w:tc>
          <w:tcPr>
            <w:tcW w:w="567" w:type="dxa"/>
          </w:tcPr>
          <w:p w:rsidR="000D2DEE" w:rsidRPr="007B4CA5" w:rsidRDefault="00163717" w:rsidP="002720BD">
            <w:pPr>
              <w:spacing w:line="276" w:lineRule="auto"/>
              <w:jc w:val="center"/>
              <w:rPr>
                <w:rFonts w:ascii="Arial" w:hAnsi="Arial" w:cs="Arial"/>
                <w:sz w:val="22"/>
                <w:szCs w:val="22"/>
                <w:lang w:val="es-AR"/>
              </w:rPr>
            </w:pPr>
            <w:r>
              <w:rPr>
                <w:rFonts w:ascii="Arial" w:hAnsi="Arial" w:cs="Arial"/>
                <w:sz w:val="22"/>
                <w:szCs w:val="22"/>
                <w:lang w:val="es-AR"/>
              </w:rPr>
              <w:t>11</w:t>
            </w:r>
          </w:p>
        </w:tc>
      </w:tr>
      <w:tr w:rsidR="000D2DEE" w:rsidRPr="007B4CA5">
        <w:tc>
          <w:tcPr>
            <w:tcW w:w="9322" w:type="dxa"/>
          </w:tcPr>
          <w:p w:rsidR="000D2DEE" w:rsidRPr="007B4CA5" w:rsidRDefault="000D2DEE" w:rsidP="003C43D6">
            <w:pPr>
              <w:spacing w:line="276" w:lineRule="auto"/>
              <w:rPr>
                <w:rFonts w:ascii="Arial" w:hAnsi="Arial" w:cs="Arial"/>
                <w:sz w:val="22"/>
                <w:szCs w:val="22"/>
                <w:lang w:val="es-AR"/>
              </w:rPr>
            </w:pPr>
            <w:r w:rsidRPr="007B4CA5">
              <w:rPr>
                <w:rFonts w:ascii="Arial" w:hAnsi="Arial" w:cs="Arial"/>
                <w:sz w:val="22"/>
                <w:szCs w:val="22"/>
              </w:rPr>
              <w:t xml:space="preserve">LOS FORMATOS </w:t>
            </w:r>
            <w:r w:rsidR="003C43D6" w:rsidRPr="007B4CA5">
              <w:rPr>
                <w:rFonts w:ascii="Arial" w:hAnsi="Arial" w:cs="Arial"/>
                <w:sz w:val="22"/>
                <w:szCs w:val="22"/>
              </w:rPr>
              <w:t>CURRICULARES..........................................................................................</w:t>
            </w:r>
          </w:p>
        </w:tc>
        <w:tc>
          <w:tcPr>
            <w:tcW w:w="567" w:type="dxa"/>
          </w:tcPr>
          <w:p w:rsidR="000D2DEE" w:rsidRPr="007B4CA5" w:rsidRDefault="00163717" w:rsidP="002720BD">
            <w:pPr>
              <w:spacing w:line="276" w:lineRule="auto"/>
              <w:jc w:val="center"/>
              <w:rPr>
                <w:rFonts w:ascii="Arial" w:hAnsi="Arial" w:cs="Arial"/>
                <w:sz w:val="22"/>
                <w:szCs w:val="22"/>
                <w:lang w:val="es-AR"/>
              </w:rPr>
            </w:pPr>
            <w:r>
              <w:rPr>
                <w:rFonts w:ascii="Arial" w:hAnsi="Arial" w:cs="Arial"/>
                <w:sz w:val="22"/>
                <w:szCs w:val="22"/>
                <w:lang w:val="es-AR"/>
              </w:rPr>
              <w:t>12</w:t>
            </w:r>
          </w:p>
        </w:tc>
      </w:tr>
      <w:tr w:rsidR="00163717" w:rsidRPr="007B4CA5">
        <w:tc>
          <w:tcPr>
            <w:tcW w:w="9322" w:type="dxa"/>
          </w:tcPr>
          <w:p w:rsidR="00163717" w:rsidRPr="007B4CA5" w:rsidRDefault="00163717" w:rsidP="003C43D6">
            <w:pPr>
              <w:spacing w:line="276" w:lineRule="auto"/>
              <w:rPr>
                <w:rFonts w:ascii="Arial" w:hAnsi="Arial" w:cs="Arial"/>
                <w:sz w:val="22"/>
                <w:szCs w:val="22"/>
              </w:rPr>
            </w:pPr>
            <w:r>
              <w:rPr>
                <w:rFonts w:ascii="Arial" w:hAnsi="Arial" w:cs="Arial"/>
                <w:sz w:val="22"/>
                <w:szCs w:val="22"/>
              </w:rPr>
              <w:t>Perfil Profesional………………………………………………………………………………………..</w:t>
            </w:r>
          </w:p>
        </w:tc>
        <w:tc>
          <w:tcPr>
            <w:tcW w:w="567" w:type="dxa"/>
          </w:tcPr>
          <w:p w:rsidR="00163717" w:rsidRDefault="00163717" w:rsidP="002720BD">
            <w:pPr>
              <w:spacing w:line="276" w:lineRule="auto"/>
              <w:jc w:val="center"/>
              <w:rPr>
                <w:rFonts w:ascii="Arial" w:hAnsi="Arial" w:cs="Arial"/>
                <w:sz w:val="22"/>
                <w:szCs w:val="22"/>
                <w:lang w:val="es-AR"/>
              </w:rPr>
            </w:pPr>
            <w:r>
              <w:rPr>
                <w:rFonts w:ascii="Arial" w:hAnsi="Arial" w:cs="Arial"/>
                <w:sz w:val="22"/>
                <w:szCs w:val="22"/>
                <w:lang w:val="es-AR"/>
              </w:rPr>
              <w:t>14</w:t>
            </w:r>
          </w:p>
        </w:tc>
      </w:tr>
      <w:tr w:rsidR="000D2DEE" w:rsidRPr="007B4CA5">
        <w:tc>
          <w:tcPr>
            <w:tcW w:w="9322" w:type="dxa"/>
          </w:tcPr>
          <w:p w:rsidR="000D2DEE" w:rsidRPr="007B4CA5" w:rsidRDefault="000D2DEE" w:rsidP="003C43D6">
            <w:pPr>
              <w:spacing w:line="276" w:lineRule="auto"/>
              <w:rPr>
                <w:rFonts w:ascii="Arial" w:hAnsi="Arial" w:cs="Arial"/>
                <w:sz w:val="22"/>
                <w:szCs w:val="22"/>
                <w:lang w:val="es-AR"/>
              </w:rPr>
            </w:pPr>
            <w:r w:rsidRPr="007B4CA5">
              <w:rPr>
                <w:rFonts w:ascii="Arial" w:hAnsi="Arial" w:cs="Arial"/>
                <w:sz w:val="22"/>
                <w:szCs w:val="22"/>
              </w:rPr>
              <w:t xml:space="preserve">ESTRUCTURA CURRICULAR: Profesorado de Educación Secundaria en </w:t>
            </w:r>
            <w:r w:rsidR="003C43D6" w:rsidRPr="007B4CA5">
              <w:rPr>
                <w:rFonts w:ascii="Arial" w:hAnsi="Arial" w:cs="Arial"/>
                <w:sz w:val="22"/>
                <w:szCs w:val="22"/>
              </w:rPr>
              <w:t>Historia…………...</w:t>
            </w:r>
          </w:p>
        </w:tc>
        <w:tc>
          <w:tcPr>
            <w:tcW w:w="567" w:type="dxa"/>
          </w:tcPr>
          <w:p w:rsidR="000D2DEE" w:rsidRPr="007B4CA5" w:rsidRDefault="006E7E8D" w:rsidP="002720BD">
            <w:pPr>
              <w:spacing w:line="276" w:lineRule="auto"/>
              <w:jc w:val="center"/>
              <w:rPr>
                <w:rFonts w:ascii="Arial" w:hAnsi="Arial" w:cs="Arial"/>
                <w:sz w:val="22"/>
                <w:szCs w:val="22"/>
                <w:lang w:val="es-AR"/>
              </w:rPr>
            </w:pPr>
            <w:r>
              <w:rPr>
                <w:rFonts w:ascii="Arial" w:hAnsi="Arial" w:cs="Arial"/>
                <w:sz w:val="22"/>
                <w:szCs w:val="22"/>
                <w:lang w:val="es-AR"/>
              </w:rPr>
              <w:t>16</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1° AÑO</w:t>
            </w: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D82F88" w:rsidP="002720BD">
            <w:pPr>
              <w:spacing w:line="276" w:lineRule="auto"/>
              <w:rPr>
                <w:rFonts w:ascii="Arial" w:hAnsi="Arial" w:cs="Arial"/>
                <w:sz w:val="22"/>
                <w:szCs w:val="22"/>
                <w:lang w:val="es-AR"/>
              </w:rPr>
            </w:pPr>
            <w:r w:rsidRPr="007B4CA5">
              <w:rPr>
                <w:rFonts w:ascii="Arial" w:hAnsi="Arial" w:cs="Arial"/>
                <w:sz w:val="22"/>
                <w:szCs w:val="22"/>
              </w:rPr>
              <w:t>Pedagogía.................................................................................................................................</w:t>
            </w:r>
          </w:p>
        </w:tc>
        <w:tc>
          <w:tcPr>
            <w:tcW w:w="567" w:type="dxa"/>
          </w:tcPr>
          <w:p w:rsidR="000D2DEE" w:rsidRPr="007B4CA5" w:rsidRDefault="00037B54" w:rsidP="002720BD">
            <w:pPr>
              <w:spacing w:line="276" w:lineRule="auto"/>
              <w:jc w:val="center"/>
              <w:rPr>
                <w:rFonts w:ascii="Arial" w:hAnsi="Arial" w:cs="Arial"/>
                <w:sz w:val="22"/>
                <w:szCs w:val="22"/>
                <w:lang w:val="es-AR"/>
              </w:rPr>
            </w:pPr>
            <w:r>
              <w:rPr>
                <w:rFonts w:ascii="Arial" w:hAnsi="Arial" w:cs="Arial"/>
                <w:sz w:val="22"/>
                <w:szCs w:val="22"/>
                <w:lang w:val="es-AR"/>
              </w:rPr>
              <w:t>20</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 xml:space="preserve">Alfabetización </w:t>
            </w:r>
            <w:r w:rsidR="00D82F88" w:rsidRPr="007B4CA5">
              <w:rPr>
                <w:rFonts w:ascii="Arial" w:hAnsi="Arial" w:cs="Arial"/>
                <w:sz w:val="22"/>
                <w:szCs w:val="22"/>
              </w:rPr>
              <w:t>Académica.......................................................................................................</w:t>
            </w:r>
            <w:r w:rsidR="009D3FD4" w:rsidRPr="007B4CA5">
              <w:rPr>
                <w:rFonts w:ascii="Arial" w:hAnsi="Arial" w:cs="Arial"/>
                <w:sz w:val="22"/>
                <w:szCs w:val="22"/>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21</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 xml:space="preserve">Didáctica </w:t>
            </w:r>
            <w:r w:rsidR="00D82F88" w:rsidRPr="007B4CA5">
              <w:rPr>
                <w:rFonts w:ascii="Arial" w:hAnsi="Arial" w:cs="Arial"/>
                <w:sz w:val="22"/>
                <w:szCs w:val="22"/>
              </w:rPr>
              <w:t>General.....................................................................................................................</w:t>
            </w:r>
            <w:r w:rsidR="009D3FD4" w:rsidRPr="007B4CA5">
              <w:rPr>
                <w:rFonts w:ascii="Arial" w:hAnsi="Arial" w:cs="Arial"/>
                <w:sz w:val="22"/>
                <w:szCs w:val="22"/>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23</w:t>
            </w:r>
          </w:p>
        </w:tc>
      </w:tr>
      <w:tr w:rsidR="000D2DEE" w:rsidRPr="007B4CA5">
        <w:tc>
          <w:tcPr>
            <w:tcW w:w="9322" w:type="dxa"/>
          </w:tcPr>
          <w:p w:rsidR="000D2DEE" w:rsidRPr="007B4CA5" w:rsidRDefault="00F52664" w:rsidP="00F52664">
            <w:pPr>
              <w:spacing w:line="276" w:lineRule="auto"/>
              <w:rPr>
                <w:rFonts w:ascii="Arial" w:hAnsi="Arial" w:cs="Arial"/>
                <w:sz w:val="22"/>
                <w:szCs w:val="22"/>
                <w:lang w:val="es-AR"/>
              </w:rPr>
            </w:pPr>
            <w:r w:rsidRPr="007B4CA5">
              <w:rPr>
                <w:rFonts w:ascii="Arial" w:hAnsi="Arial" w:cs="Arial"/>
                <w:sz w:val="22"/>
                <w:szCs w:val="22"/>
              </w:rPr>
              <w:t xml:space="preserve">Introducción a </w:t>
            </w:r>
            <w:smartTag w:uri="urn:schemas-microsoft-com:office:smarttags" w:element="PersonName">
              <w:smartTagPr>
                <w:attr w:name="ProductID" w:val="la Historia.."/>
              </w:smartTagPr>
              <w:r w:rsidRPr="007B4CA5">
                <w:rPr>
                  <w:rFonts w:ascii="Arial" w:hAnsi="Arial" w:cs="Arial"/>
                  <w:sz w:val="22"/>
                  <w:szCs w:val="22"/>
                </w:rPr>
                <w:t>la Historia</w:t>
              </w:r>
              <w:r w:rsidR="000D2DEE" w:rsidRPr="007B4CA5">
                <w:rPr>
                  <w:rFonts w:ascii="Arial" w:hAnsi="Arial" w:cs="Arial"/>
                  <w:sz w:val="22"/>
                  <w:szCs w:val="22"/>
                </w:rPr>
                <w:t>..</w:t>
              </w:r>
            </w:smartTag>
            <w:r w:rsidR="000D2DEE" w:rsidRPr="007B4CA5">
              <w:rPr>
                <w:rFonts w:ascii="Arial" w:hAnsi="Arial" w:cs="Arial"/>
                <w:sz w:val="22"/>
                <w:szCs w:val="22"/>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25</w:t>
            </w:r>
          </w:p>
        </w:tc>
      </w:tr>
      <w:tr w:rsidR="000D2DEE" w:rsidRPr="007B4CA5">
        <w:tc>
          <w:tcPr>
            <w:tcW w:w="9322" w:type="dxa"/>
          </w:tcPr>
          <w:p w:rsidR="00F52664" w:rsidRPr="007B4CA5" w:rsidRDefault="00F52664" w:rsidP="00F52664">
            <w:pPr>
              <w:spacing w:line="276" w:lineRule="auto"/>
              <w:rPr>
                <w:rFonts w:ascii="Arial" w:hAnsi="Arial" w:cs="Arial"/>
                <w:sz w:val="22"/>
                <w:szCs w:val="22"/>
              </w:rPr>
            </w:pPr>
            <w:r w:rsidRPr="007B4CA5">
              <w:rPr>
                <w:rFonts w:ascii="Arial" w:hAnsi="Arial" w:cs="Arial"/>
                <w:sz w:val="22"/>
                <w:szCs w:val="22"/>
              </w:rPr>
              <w:t>Historia Antigua</w:t>
            </w:r>
            <w:r w:rsidR="009D3FD4" w:rsidRPr="007B4CA5">
              <w:rPr>
                <w:rFonts w:ascii="Arial" w:hAnsi="Arial" w:cs="Arial"/>
                <w:sz w:val="22"/>
                <w:szCs w:val="22"/>
              </w:rPr>
              <w:t>……………………………………………………………………………………….</w:t>
            </w:r>
          </w:p>
          <w:p w:rsidR="000D2DEE" w:rsidRPr="007B4CA5" w:rsidRDefault="00F52664" w:rsidP="00F52664">
            <w:pPr>
              <w:spacing w:line="276" w:lineRule="auto"/>
              <w:rPr>
                <w:rFonts w:ascii="Arial" w:hAnsi="Arial" w:cs="Arial"/>
                <w:sz w:val="22"/>
                <w:szCs w:val="22"/>
                <w:lang w:val="es-AR"/>
              </w:rPr>
            </w:pPr>
            <w:r w:rsidRPr="007B4CA5">
              <w:rPr>
                <w:rFonts w:ascii="Arial" w:hAnsi="Arial" w:cs="Arial"/>
                <w:sz w:val="22"/>
                <w:szCs w:val="22"/>
              </w:rPr>
              <w:t>Prehistoria y Arqueología del Mundo y América</w:t>
            </w:r>
            <w:r w:rsidR="000D2DEE" w:rsidRPr="007B4CA5">
              <w:rPr>
                <w:rFonts w:ascii="Arial" w:hAnsi="Arial" w:cs="Arial"/>
                <w:sz w:val="22"/>
                <w:szCs w:val="22"/>
              </w:rPr>
              <w:t>........................................................................</w:t>
            </w:r>
            <w:r w:rsidR="009D3FD4" w:rsidRPr="007B4CA5">
              <w:rPr>
                <w:rFonts w:ascii="Arial" w:hAnsi="Arial" w:cs="Arial"/>
                <w:sz w:val="22"/>
                <w:szCs w:val="22"/>
              </w:rPr>
              <w:t xml:space="preserve">     </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26</w:t>
            </w:r>
          </w:p>
          <w:p w:rsidR="009D3FD4"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28</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067B60">
            <w:pPr>
              <w:spacing w:line="276" w:lineRule="auto"/>
              <w:rPr>
                <w:rFonts w:ascii="Arial" w:hAnsi="Arial" w:cs="Arial"/>
                <w:sz w:val="22"/>
                <w:szCs w:val="22"/>
                <w:lang w:val="es-AR"/>
              </w:rPr>
            </w:pPr>
            <w:r w:rsidRPr="007B4CA5">
              <w:rPr>
                <w:rFonts w:ascii="Arial" w:hAnsi="Arial" w:cs="Arial"/>
                <w:sz w:val="22"/>
                <w:szCs w:val="22"/>
              </w:rPr>
              <w:t xml:space="preserve">Práctica </w:t>
            </w:r>
            <w:r w:rsidR="00067B60">
              <w:rPr>
                <w:rFonts w:ascii="Arial" w:hAnsi="Arial" w:cs="Arial"/>
                <w:sz w:val="22"/>
                <w:szCs w:val="22"/>
              </w:rPr>
              <w:t>Docente</w:t>
            </w:r>
            <w:r w:rsidRPr="007B4CA5">
              <w:rPr>
                <w:rFonts w:ascii="Arial" w:hAnsi="Arial" w:cs="Arial"/>
                <w:sz w:val="22"/>
                <w:szCs w:val="22"/>
              </w:rPr>
              <w:t xml:space="preserve">l </w:t>
            </w:r>
            <w:r w:rsidR="00D82F88" w:rsidRPr="007B4CA5">
              <w:rPr>
                <w:rFonts w:ascii="Arial" w:hAnsi="Arial" w:cs="Arial"/>
                <w:sz w:val="22"/>
                <w:szCs w:val="22"/>
              </w:rPr>
              <w:t>I...............................................................................................................</w:t>
            </w:r>
            <w:r w:rsidR="009D3FD4" w:rsidRPr="007B4CA5">
              <w:rPr>
                <w:rFonts w:ascii="Arial" w:hAnsi="Arial" w:cs="Arial"/>
                <w:sz w:val="22"/>
                <w:szCs w:val="22"/>
              </w:rPr>
              <w:t>...</w:t>
            </w:r>
          </w:p>
        </w:tc>
        <w:tc>
          <w:tcPr>
            <w:tcW w:w="567" w:type="dxa"/>
          </w:tcPr>
          <w:p w:rsidR="000D2DEE" w:rsidRPr="007B4CA5" w:rsidRDefault="009D3FD4" w:rsidP="00067B60">
            <w:pPr>
              <w:spacing w:line="276" w:lineRule="auto"/>
              <w:jc w:val="center"/>
              <w:rPr>
                <w:rFonts w:ascii="Arial" w:hAnsi="Arial" w:cs="Arial"/>
                <w:sz w:val="22"/>
                <w:szCs w:val="22"/>
                <w:lang w:val="es-AR"/>
              </w:rPr>
            </w:pPr>
            <w:r w:rsidRPr="007B4CA5">
              <w:rPr>
                <w:rFonts w:ascii="Arial" w:hAnsi="Arial" w:cs="Arial"/>
                <w:sz w:val="22"/>
                <w:szCs w:val="22"/>
                <w:lang w:val="es-AR"/>
              </w:rPr>
              <w:t>2</w:t>
            </w:r>
            <w:r w:rsidR="00067B60">
              <w:rPr>
                <w:rFonts w:ascii="Arial" w:hAnsi="Arial" w:cs="Arial"/>
                <w:sz w:val="22"/>
                <w:szCs w:val="22"/>
                <w:lang w:val="es-AR"/>
              </w:rPr>
              <w:t>9</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2° AÑO</w:t>
            </w: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 xml:space="preserve">Psicología y </w:t>
            </w:r>
            <w:r w:rsidR="00D82F88" w:rsidRPr="007B4CA5">
              <w:rPr>
                <w:rFonts w:ascii="Arial" w:hAnsi="Arial" w:cs="Arial"/>
                <w:sz w:val="22"/>
                <w:szCs w:val="22"/>
              </w:rPr>
              <w:t>Educación..........................................................................................................</w:t>
            </w:r>
            <w:r w:rsidR="00416514" w:rsidRPr="007B4CA5">
              <w:rPr>
                <w:rFonts w:ascii="Arial" w:hAnsi="Arial" w:cs="Arial"/>
                <w:sz w:val="22"/>
                <w:szCs w:val="22"/>
              </w:rPr>
              <w:t>...</w:t>
            </w:r>
            <w:r w:rsidR="00D82F88" w:rsidRPr="007B4CA5">
              <w:rPr>
                <w:rFonts w:ascii="Arial" w:hAnsi="Arial" w:cs="Arial"/>
                <w:sz w:val="22"/>
                <w:szCs w:val="22"/>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31</w:t>
            </w:r>
          </w:p>
        </w:tc>
      </w:tr>
      <w:tr w:rsidR="004C3322" w:rsidRPr="007B4CA5">
        <w:tc>
          <w:tcPr>
            <w:tcW w:w="9322" w:type="dxa"/>
          </w:tcPr>
          <w:p w:rsidR="004C3322" w:rsidRPr="007B4CA5" w:rsidRDefault="004C3322" w:rsidP="002720BD">
            <w:pPr>
              <w:spacing w:line="276" w:lineRule="auto"/>
              <w:rPr>
                <w:rFonts w:ascii="Arial" w:hAnsi="Arial" w:cs="Arial"/>
                <w:sz w:val="22"/>
                <w:szCs w:val="22"/>
              </w:rPr>
            </w:pPr>
            <w:r>
              <w:rPr>
                <w:rFonts w:ascii="Arial" w:hAnsi="Arial" w:cs="Arial"/>
                <w:sz w:val="22"/>
                <w:szCs w:val="22"/>
              </w:rPr>
              <w:t>Filosofía de la Educación……………………………………………………………………………..</w:t>
            </w:r>
          </w:p>
        </w:tc>
        <w:tc>
          <w:tcPr>
            <w:tcW w:w="567" w:type="dxa"/>
          </w:tcPr>
          <w:p w:rsidR="004C3322"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33</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lang w:val="es-AR"/>
              </w:rPr>
              <w:t xml:space="preserve">Tecnología de </w:t>
            </w:r>
            <w:smartTag w:uri="urn:schemas-microsoft-com:office:smarttags" w:element="PersonName">
              <w:smartTagPr>
                <w:attr w:name="ProductID" w:val="la Informaci￳n"/>
              </w:smartTagPr>
              <w:r w:rsidRPr="007B4CA5">
                <w:rPr>
                  <w:rFonts w:ascii="Arial" w:hAnsi="Arial" w:cs="Arial"/>
                  <w:sz w:val="22"/>
                  <w:szCs w:val="22"/>
                  <w:lang w:val="es-AR"/>
                </w:rPr>
                <w:t>la Información</w:t>
              </w:r>
            </w:smartTag>
            <w:r w:rsidRPr="007B4CA5">
              <w:rPr>
                <w:rFonts w:ascii="Arial" w:hAnsi="Arial" w:cs="Arial"/>
                <w:sz w:val="22"/>
                <w:szCs w:val="22"/>
                <w:lang w:val="es-AR"/>
              </w:rPr>
              <w:t xml:space="preserve"> y de </w:t>
            </w:r>
            <w:smartTag w:uri="urn:schemas-microsoft-com:office:smarttags" w:element="PersonName">
              <w:smartTagPr>
                <w:attr w:name="ProductID" w:val="la Comunicaci￳n"/>
              </w:smartTagPr>
              <w:r w:rsidRPr="007B4CA5">
                <w:rPr>
                  <w:rFonts w:ascii="Arial" w:hAnsi="Arial" w:cs="Arial"/>
                  <w:sz w:val="22"/>
                  <w:szCs w:val="22"/>
                  <w:lang w:val="es-AR"/>
                </w:rPr>
                <w:t>la Comunicación</w:t>
              </w:r>
            </w:smartTag>
            <w:r w:rsidRPr="007B4CA5">
              <w:rPr>
                <w:rFonts w:ascii="Arial" w:hAnsi="Arial" w:cs="Arial"/>
                <w:sz w:val="22"/>
                <w:szCs w:val="22"/>
                <w:lang w:val="es-AR"/>
              </w:rPr>
              <w:t xml:space="preserve"> en </w:t>
            </w:r>
            <w:r w:rsidR="00D82F88" w:rsidRPr="007B4CA5">
              <w:rPr>
                <w:rFonts w:ascii="Arial" w:hAnsi="Arial" w:cs="Arial"/>
                <w:sz w:val="22"/>
                <w:szCs w:val="22"/>
                <w:lang w:val="es-AR"/>
              </w:rPr>
              <w:t>Educación..........................................</w:t>
            </w:r>
          </w:p>
        </w:tc>
        <w:tc>
          <w:tcPr>
            <w:tcW w:w="567" w:type="dxa"/>
          </w:tcPr>
          <w:p w:rsidR="000D2DEE"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34</w:t>
            </w:r>
          </w:p>
          <w:p w:rsidR="00163717" w:rsidRPr="007B4CA5" w:rsidRDefault="00163717"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F52664" w:rsidP="00F52664">
            <w:pPr>
              <w:spacing w:line="276" w:lineRule="auto"/>
              <w:rPr>
                <w:rFonts w:ascii="Arial" w:hAnsi="Arial" w:cs="Arial"/>
                <w:sz w:val="22"/>
                <w:szCs w:val="22"/>
                <w:lang w:val="es-AR"/>
              </w:rPr>
            </w:pPr>
            <w:r w:rsidRPr="007B4CA5">
              <w:rPr>
                <w:rFonts w:ascii="Arial" w:hAnsi="Arial" w:cs="Arial"/>
                <w:sz w:val="22"/>
                <w:szCs w:val="22"/>
                <w:lang w:val="pt-BR"/>
              </w:rPr>
              <w:t>Historia del Mundo I............................................................................................................</w:t>
            </w:r>
            <w:r w:rsidR="00D82F88" w:rsidRPr="007B4CA5">
              <w:rPr>
                <w:rFonts w:ascii="Arial" w:hAnsi="Arial" w:cs="Arial"/>
                <w:sz w:val="22"/>
                <w:szCs w:val="22"/>
                <w:lang w:val="pt-BR"/>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36</w:t>
            </w:r>
          </w:p>
        </w:tc>
      </w:tr>
      <w:tr w:rsidR="00067B60" w:rsidRPr="007B4CA5">
        <w:tc>
          <w:tcPr>
            <w:tcW w:w="9322" w:type="dxa"/>
          </w:tcPr>
          <w:p w:rsidR="00067B60" w:rsidRPr="007B4CA5" w:rsidRDefault="00067B60" w:rsidP="00F52664">
            <w:pPr>
              <w:spacing w:line="276" w:lineRule="auto"/>
              <w:rPr>
                <w:rFonts w:ascii="Arial" w:hAnsi="Arial" w:cs="Arial"/>
                <w:sz w:val="22"/>
                <w:szCs w:val="22"/>
                <w:lang w:val="pt-BR"/>
              </w:rPr>
            </w:pPr>
            <w:r>
              <w:rPr>
                <w:rFonts w:ascii="Arial" w:hAnsi="Arial" w:cs="Arial"/>
                <w:sz w:val="22"/>
                <w:szCs w:val="22"/>
                <w:lang w:val="pt-BR"/>
              </w:rPr>
              <w:t>Sujeto de la Educación Secundaria............................................................................................</w:t>
            </w:r>
          </w:p>
        </w:tc>
        <w:tc>
          <w:tcPr>
            <w:tcW w:w="567" w:type="dxa"/>
          </w:tcPr>
          <w:p w:rsidR="00067B60" w:rsidRPr="00067B60" w:rsidRDefault="00067B60" w:rsidP="002720BD">
            <w:pPr>
              <w:spacing w:line="276" w:lineRule="auto"/>
              <w:jc w:val="center"/>
              <w:rPr>
                <w:rFonts w:ascii="Arial" w:hAnsi="Arial" w:cs="Arial"/>
                <w:sz w:val="22"/>
                <w:szCs w:val="22"/>
                <w:lang w:val="pt-BR"/>
              </w:rPr>
            </w:pPr>
            <w:r>
              <w:rPr>
                <w:rFonts w:ascii="Arial" w:hAnsi="Arial" w:cs="Arial"/>
                <w:sz w:val="22"/>
                <w:szCs w:val="22"/>
                <w:lang w:val="pt-BR"/>
              </w:rPr>
              <w:t>38</w:t>
            </w:r>
          </w:p>
        </w:tc>
      </w:tr>
      <w:tr w:rsidR="000D2DEE" w:rsidRPr="007B4CA5">
        <w:tc>
          <w:tcPr>
            <w:tcW w:w="9322" w:type="dxa"/>
          </w:tcPr>
          <w:p w:rsidR="000D2DEE" w:rsidRPr="007B4CA5" w:rsidRDefault="00F52664" w:rsidP="00D82F88">
            <w:pPr>
              <w:spacing w:line="276" w:lineRule="auto"/>
              <w:rPr>
                <w:rFonts w:ascii="Arial" w:hAnsi="Arial" w:cs="Arial"/>
                <w:sz w:val="22"/>
                <w:szCs w:val="22"/>
                <w:lang w:val="es-AR"/>
              </w:rPr>
            </w:pPr>
            <w:r w:rsidRPr="007B4CA5">
              <w:rPr>
                <w:rFonts w:ascii="Arial" w:hAnsi="Arial" w:cs="Arial"/>
                <w:sz w:val="22"/>
                <w:szCs w:val="22"/>
                <w:lang w:val="pt-BR"/>
              </w:rPr>
              <w:t xml:space="preserve">Historia de América y </w:t>
            </w:r>
            <w:r w:rsidR="000828DA" w:rsidRPr="007B4CA5">
              <w:rPr>
                <w:rFonts w:ascii="Arial" w:hAnsi="Arial" w:cs="Arial"/>
                <w:sz w:val="22"/>
                <w:szCs w:val="22"/>
                <w:lang w:val="pt-BR"/>
              </w:rPr>
              <w:t>Argentina</w:t>
            </w:r>
            <w:r w:rsidR="00D975AD" w:rsidRPr="007B4CA5">
              <w:rPr>
                <w:rFonts w:ascii="Arial" w:hAnsi="Arial" w:cs="Arial"/>
                <w:sz w:val="22"/>
                <w:szCs w:val="22"/>
                <w:lang w:val="pt-BR"/>
              </w:rPr>
              <w:t xml:space="preserve"> </w:t>
            </w:r>
            <w:r w:rsidR="000828DA" w:rsidRPr="007B4CA5">
              <w:rPr>
                <w:rFonts w:ascii="Arial" w:hAnsi="Arial" w:cs="Arial"/>
                <w:sz w:val="22"/>
                <w:szCs w:val="22"/>
                <w:lang w:val="pt-BR"/>
              </w:rPr>
              <w:t>...</w:t>
            </w:r>
            <w:r w:rsidR="00416514" w:rsidRPr="007B4CA5">
              <w:rPr>
                <w:rFonts w:ascii="Arial" w:hAnsi="Arial" w:cs="Arial"/>
                <w:sz w:val="22"/>
                <w:szCs w:val="22"/>
                <w:lang w:val="pt-BR"/>
              </w:rPr>
              <w:t>............................................................................................</w:t>
            </w:r>
          </w:p>
        </w:tc>
        <w:tc>
          <w:tcPr>
            <w:tcW w:w="567" w:type="dxa"/>
          </w:tcPr>
          <w:p w:rsidR="000D2DEE" w:rsidRPr="007B4CA5" w:rsidRDefault="00300B19" w:rsidP="00067B60">
            <w:pPr>
              <w:spacing w:line="276" w:lineRule="auto"/>
              <w:jc w:val="center"/>
              <w:rPr>
                <w:rFonts w:ascii="Arial" w:hAnsi="Arial" w:cs="Arial"/>
                <w:sz w:val="22"/>
                <w:szCs w:val="22"/>
                <w:lang w:val="es-AR"/>
              </w:rPr>
            </w:pPr>
            <w:r w:rsidRPr="007B4CA5">
              <w:rPr>
                <w:rFonts w:ascii="Arial" w:hAnsi="Arial" w:cs="Arial"/>
                <w:sz w:val="22"/>
                <w:szCs w:val="22"/>
                <w:lang w:val="es-AR"/>
              </w:rPr>
              <w:t>3</w:t>
            </w:r>
            <w:r w:rsidR="00067B60">
              <w:rPr>
                <w:rFonts w:ascii="Arial" w:hAnsi="Arial" w:cs="Arial"/>
                <w:sz w:val="22"/>
                <w:szCs w:val="22"/>
                <w:lang w:val="es-AR"/>
              </w:rPr>
              <w:t>9</w:t>
            </w:r>
          </w:p>
        </w:tc>
      </w:tr>
      <w:tr w:rsidR="000D2DEE" w:rsidRPr="007B4CA5">
        <w:tc>
          <w:tcPr>
            <w:tcW w:w="9322" w:type="dxa"/>
          </w:tcPr>
          <w:p w:rsidR="000D2DEE" w:rsidRPr="007B4CA5" w:rsidRDefault="00F52664" w:rsidP="00F52664">
            <w:pPr>
              <w:spacing w:line="276" w:lineRule="auto"/>
              <w:rPr>
                <w:rFonts w:ascii="Arial" w:hAnsi="Arial" w:cs="Arial"/>
                <w:sz w:val="22"/>
                <w:szCs w:val="22"/>
                <w:lang w:val="es-AR"/>
              </w:rPr>
            </w:pPr>
            <w:r w:rsidRPr="007B4CA5">
              <w:rPr>
                <w:rFonts w:ascii="Arial" w:hAnsi="Arial" w:cs="Arial"/>
                <w:sz w:val="22"/>
                <w:szCs w:val="22"/>
              </w:rPr>
              <w:t>Historia del pensamiento político………………………………………………………………….</w:t>
            </w:r>
            <w:r w:rsidR="00416514" w:rsidRPr="007B4CA5">
              <w:rPr>
                <w:rFonts w:ascii="Arial" w:hAnsi="Arial" w:cs="Arial"/>
                <w:sz w:val="22"/>
                <w:szCs w:val="22"/>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40</w:t>
            </w:r>
          </w:p>
        </w:tc>
      </w:tr>
      <w:tr w:rsidR="000D2DEE" w:rsidRPr="007B4CA5">
        <w:tc>
          <w:tcPr>
            <w:tcW w:w="9322" w:type="dxa"/>
          </w:tcPr>
          <w:p w:rsidR="000D2DEE" w:rsidRPr="007B4CA5" w:rsidRDefault="00F52664" w:rsidP="002720BD">
            <w:pPr>
              <w:spacing w:line="276" w:lineRule="auto"/>
              <w:rPr>
                <w:rFonts w:ascii="Arial" w:hAnsi="Arial" w:cs="Arial"/>
                <w:sz w:val="22"/>
                <w:szCs w:val="22"/>
                <w:lang w:val="es-AR"/>
              </w:rPr>
            </w:pPr>
            <w:r w:rsidRPr="007B4CA5">
              <w:rPr>
                <w:rFonts w:ascii="Arial" w:hAnsi="Arial" w:cs="Arial"/>
                <w:sz w:val="22"/>
                <w:szCs w:val="22"/>
              </w:rPr>
              <w:t xml:space="preserve">Didáctica de </w:t>
            </w:r>
            <w:smartTag w:uri="urn:schemas-microsoft-com:office:smarttags" w:element="PersonName">
              <w:smartTagPr>
                <w:attr w:name="ProductID" w:val="la Historia.."/>
              </w:smartTagPr>
              <w:r w:rsidRPr="007B4CA5">
                <w:rPr>
                  <w:rFonts w:ascii="Arial" w:hAnsi="Arial" w:cs="Arial"/>
                  <w:sz w:val="22"/>
                  <w:szCs w:val="22"/>
                </w:rPr>
                <w:t>la Historia</w:t>
              </w:r>
              <w:r w:rsidR="000D2DEE" w:rsidRPr="007B4CA5">
                <w:rPr>
                  <w:rFonts w:ascii="Arial" w:hAnsi="Arial" w:cs="Arial"/>
                  <w:sz w:val="22"/>
                  <w:szCs w:val="22"/>
                </w:rPr>
                <w:t>..</w:t>
              </w:r>
            </w:smartTag>
            <w:r w:rsidR="000D2DEE" w:rsidRPr="007B4CA5">
              <w:rPr>
                <w:rFonts w:ascii="Arial" w:hAnsi="Arial" w:cs="Arial"/>
                <w:sz w:val="22"/>
                <w:szCs w:val="22"/>
              </w:rPr>
              <w:t>................................................................................................</w:t>
            </w:r>
            <w:r w:rsidR="00D82F88" w:rsidRPr="007B4CA5">
              <w:rPr>
                <w:rFonts w:ascii="Arial" w:hAnsi="Arial" w:cs="Arial"/>
                <w:sz w:val="22"/>
                <w:szCs w:val="22"/>
              </w:rPr>
              <w:t>........</w:t>
            </w:r>
            <w:r w:rsidR="00416514" w:rsidRPr="007B4CA5">
              <w:rPr>
                <w:rFonts w:ascii="Arial" w:hAnsi="Arial" w:cs="Arial"/>
                <w:sz w:val="22"/>
                <w:szCs w:val="22"/>
              </w:rPr>
              <w:t>..</w:t>
            </w:r>
            <w:r w:rsidR="00D82F88" w:rsidRPr="007B4CA5">
              <w:rPr>
                <w:rFonts w:ascii="Arial" w:hAnsi="Arial" w:cs="Arial"/>
                <w:sz w:val="22"/>
                <w:szCs w:val="22"/>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42</w:t>
            </w:r>
          </w:p>
        </w:tc>
      </w:tr>
      <w:tr w:rsidR="000D2DEE" w:rsidRPr="007B4CA5">
        <w:tc>
          <w:tcPr>
            <w:tcW w:w="9322" w:type="dxa"/>
          </w:tcPr>
          <w:p w:rsidR="000D2DEE" w:rsidRPr="007B4CA5" w:rsidRDefault="000D2DEE" w:rsidP="00067B60">
            <w:pPr>
              <w:spacing w:line="276" w:lineRule="auto"/>
              <w:rPr>
                <w:rFonts w:ascii="Arial" w:hAnsi="Arial" w:cs="Arial"/>
                <w:sz w:val="22"/>
                <w:szCs w:val="22"/>
                <w:lang w:val="es-AR"/>
              </w:rPr>
            </w:pPr>
            <w:r w:rsidRPr="007B4CA5">
              <w:rPr>
                <w:rFonts w:ascii="Arial" w:hAnsi="Arial" w:cs="Arial"/>
                <w:sz w:val="22"/>
                <w:szCs w:val="22"/>
              </w:rPr>
              <w:t xml:space="preserve">Práctica </w:t>
            </w:r>
            <w:r w:rsidR="00067B60">
              <w:rPr>
                <w:rFonts w:ascii="Arial" w:hAnsi="Arial" w:cs="Arial"/>
                <w:sz w:val="22"/>
                <w:szCs w:val="22"/>
              </w:rPr>
              <w:t>Docente</w:t>
            </w:r>
            <w:r w:rsidRPr="007B4CA5">
              <w:rPr>
                <w:rFonts w:ascii="Arial" w:hAnsi="Arial" w:cs="Arial"/>
                <w:sz w:val="22"/>
                <w:szCs w:val="22"/>
              </w:rPr>
              <w:t xml:space="preserve"> </w:t>
            </w:r>
            <w:r w:rsidR="00D82F88" w:rsidRPr="007B4CA5">
              <w:rPr>
                <w:rFonts w:ascii="Arial" w:hAnsi="Arial" w:cs="Arial"/>
                <w:sz w:val="22"/>
                <w:szCs w:val="22"/>
              </w:rPr>
              <w:t>II............................................................................................................</w:t>
            </w:r>
            <w:r w:rsidR="00416514" w:rsidRPr="007B4CA5">
              <w:rPr>
                <w:rFonts w:ascii="Arial" w:hAnsi="Arial" w:cs="Arial"/>
                <w:sz w:val="22"/>
                <w:szCs w:val="22"/>
              </w:rPr>
              <w:t>.</w:t>
            </w:r>
            <w:r w:rsidR="00D82F88" w:rsidRPr="007B4CA5">
              <w:rPr>
                <w:rFonts w:ascii="Arial" w:hAnsi="Arial" w:cs="Arial"/>
                <w:sz w:val="22"/>
                <w:szCs w:val="22"/>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43</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3°AÑO</w:t>
            </w: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 xml:space="preserve">Sociología de </w:t>
            </w:r>
            <w:smartTag w:uri="urn:schemas-microsoft-com:office:smarttags" w:element="PersonName">
              <w:smartTagPr>
                <w:attr w:name="ProductID" w:val="la Educaci￳n.."/>
              </w:smartTagPr>
              <w:r w:rsidRPr="007B4CA5">
                <w:rPr>
                  <w:rFonts w:ascii="Arial" w:hAnsi="Arial" w:cs="Arial"/>
                  <w:sz w:val="22"/>
                  <w:szCs w:val="22"/>
                </w:rPr>
                <w:t xml:space="preserve">la </w:t>
              </w:r>
              <w:r w:rsidR="00D82F88" w:rsidRPr="007B4CA5">
                <w:rPr>
                  <w:rFonts w:ascii="Arial" w:hAnsi="Arial" w:cs="Arial"/>
                  <w:sz w:val="22"/>
                  <w:szCs w:val="22"/>
                </w:rPr>
                <w:t>Educación..</w:t>
              </w:r>
            </w:smartTag>
            <w:r w:rsidR="00D82F88" w:rsidRPr="007B4CA5">
              <w:rPr>
                <w:rFonts w:ascii="Arial" w:hAnsi="Arial" w:cs="Arial"/>
                <w:sz w:val="22"/>
                <w:szCs w:val="22"/>
              </w:rPr>
              <w:t>......................................................................................................</w:t>
            </w:r>
          </w:p>
        </w:tc>
        <w:tc>
          <w:tcPr>
            <w:tcW w:w="567" w:type="dxa"/>
          </w:tcPr>
          <w:p w:rsidR="000D2DEE" w:rsidRPr="007B4CA5" w:rsidRDefault="00067B60" w:rsidP="002720BD">
            <w:pPr>
              <w:spacing w:line="276" w:lineRule="auto"/>
              <w:jc w:val="center"/>
              <w:rPr>
                <w:rFonts w:ascii="Arial" w:hAnsi="Arial" w:cs="Arial"/>
                <w:sz w:val="22"/>
                <w:szCs w:val="22"/>
                <w:lang w:val="es-AR"/>
              </w:rPr>
            </w:pPr>
            <w:r>
              <w:rPr>
                <w:rFonts w:ascii="Arial" w:hAnsi="Arial" w:cs="Arial"/>
                <w:sz w:val="22"/>
                <w:szCs w:val="22"/>
                <w:lang w:val="es-AR"/>
              </w:rPr>
              <w:t>45</w:t>
            </w:r>
          </w:p>
        </w:tc>
      </w:tr>
      <w:tr w:rsidR="00067B60" w:rsidRPr="007B4CA5">
        <w:tc>
          <w:tcPr>
            <w:tcW w:w="9322" w:type="dxa"/>
          </w:tcPr>
          <w:p w:rsidR="00067B60" w:rsidRPr="007B4CA5" w:rsidRDefault="004C3322" w:rsidP="002720BD">
            <w:pPr>
              <w:spacing w:line="276" w:lineRule="auto"/>
              <w:rPr>
                <w:rFonts w:ascii="Arial" w:hAnsi="Arial" w:cs="Arial"/>
                <w:sz w:val="22"/>
                <w:szCs w:val="22"/>
              </w:rPr>
            </w:pPr>
            <w:r w:rsidRPr="007B4CA5">
              <w:rPr>
                <w:rFonts w:ascii="Arial" w:hAnsi="Arial" w:cs="Arial"/>
                <w:sz w:val="22"/>
                <w:szCs w:val="22"/>
              </w:rPr>
              <w:t xml:space="preserve">Historia de </w:t>
            </w:r>
            <w:smartTag w:uri="urn:schemas-microsoft-com:office:smarttags" w:element="PersonName">
              <w:smartTagPr>
                <w:attr w:name="ProductID" w:val="LA EDUCACIￓN LATINOAMERICANA"/>
              </w:smartTagPr>
              <w:r w:rsidRPr="007B4CA5">
                <w:rPr>
                  <w:rFonts w:ascii="Arial" w:hAnsi="Arial" w:cs="Arial"/>
                  <w:sz w:val="22"/>
                  <w:szCs w:val="22"/>
                </w:rPr>
                <w:t>la Educación Latinoamericana</w:t>
              </w:r>
            </w:smartTag>
            <w:r w:rsidRPr="007B4CA5">
              <w:rPr>
                <w:rFonts w:ascii="Arial" w:hAnsi="Arial" w:cs="Arial"/>
                <w:sz w:val="22"/>
                <w:szCs w:val="22"/>
              </w:rPr>
              <w:t>, Argentina y Chaqueña..........................................</w:t>
            </w:r>
          </w:p>
        </w:tc>
        <w:tc>
          <w:tcPr>
            <w:tcW w:w="567" w:type="dxa"/>
          </w:tcPr>
          <w:p w:rsidR="00067B60"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46</w:t>
            </w:r>
          </w:p>
        </w:tc>
      </w:tr>
      <w:tr w:rsidR="000D2DEE" w:rsidRPr="007B4CA5">
        <w:tc>
          <w:tcPr>
            <w:tcW w:w="9322" w:type="dxa"/>
          </w:tcPr>
          <w:p w:rsidR="000D2DEE" w:rsidRPr="007B4CA5" w:rsidRDefault="00F52664" w:rsidP="00F52664">
            <w:pPr>
              <w:spacing w:line="276" w:lineRule="auto"/>
              <w:rPr>
                <w:rFonts w:ascii="Arial" w:hAnsi="Arial" w:cs="Arial"/>
                <w:sz w:val="22"/>
                <w:szCs w:val="22"/>
                <w:lang w:val="es-AR"/>
              </w:rPr>
            </w:pPr>
            <w:r w:rsidRPr="007B4CA5">
              <w:rPr>
                <w:rFonts w:ascii="Arial" w:hAnsi="Arial" w:cs="Arial"/>
                <w:sz w:val="22"/>
                <w:szCs w:val="22"/>
              </w:rPr>
              <w:t xml:space="preserve">Historia del Mundo </w:t>
            </w:r>
            <w:r w:rsidR="000D2DEE" w:rsidRPr="007B4CA5">
              <w:rPr>
                <w:rFonts w:ascii="Arial" w:hAnsi="Arial" w:cs="Arial"/>
                <w:sz w:val="22"/>
                <w:szCs w:val="22"/>
              </w:rPr>
              <w:t>II...............................................................................................................</w:t>
            </w:r>
            <w:r w:rsidR="00D82F8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49</w:t>
            </w:r>
          </w:p>
        </w:tc>
      </w:tr>
      <w:tr w:rsidR="000D2DEE" w:rsidRPr="007B4CA5">
        <w:tc>
          <w:tcPr>
            <w:tcW w:w="9322" w:type="dxa"/>
          </w:tcPr>
          <w:p w:rsidR="000D2DEE" w:rsidRPr="007B4CA5" w:rsidRDefault="00D32A96" w:rsidP="00F52664">
            <w:pPr>
              <w:spacing w:line="276" w:lineRule="auto"/>
              <w:rPr>
                <w:rFonts w:ascii="Arial" w:hAnsi="Arial" w:cs="Arial"/>
                <w:sz w:val="22"/>
                <w:szCs w:val="22"/>
                <w:lang w:val="es-AR"/>
              </w:rPr>
            </w:pPr>
            <w:r w:rsidRPr="007B4CA5">
              <w:rPr>
                <w:rFonts w:ascii="Arial" w:hAnsi="Arial" w:cs="Arial"/>
                <w:sz w:val="22"/>
                <w:szCs w:val="22"/>
              </w:rPr>
              <w:t>Filosofía de la historia ………………..</w:t>
            </w:r>
            <w:r w:rsidR="000D2DEE"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50</w:t>
            </w:r>
          </w:p>
        </w:tc>
      </w:tr>
      <w:tr w:rsidR="000D2DEE" w:rsidRPr="007B4CA5">
        <w:tc>
          <w:tcPr>
            <w:tcW w:w="9322" w:type="dxa"/>
          </w:tcPr>
          <w:p w:rsidR="000D2DEE" w:rsidRPr="007B4CA5" w:rsidRDefault="00C2185A" w:rsidP="00C2185A">
            <w:pPr>
              <w:spacing w:line="276" w:lineRule="auto"/>
              <w:rPr>
                <w:rFonts w:ascii="Arial" w:hAnsi="Arial" w:cs="Arial"/>
                <w:sz w:val="22"/>
                <w:szCs w:val="22"/>
                <w:lang w:val="es-AR"/>
              </w:rPr>
            </w:pPr>
            <w:r w:rsidRPr="007B4CA5">
              <w:rPr>
                <w:rFonts w:ascii="Arial" w:hAnsi="Arial" w:cs="Arial"/>
                <w:sz w:val="22"/>
                <w:szCs w:val="22"/>
              </w:rPr>
              <w:t>Historia de América y Argentina independientes</w:t>
            </w:r>
            <w:r w:rsidR="00D82F8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52</w:t>
            </w:r>
          </w:p>
        </w:tc>
      </w:tr>
      <w:tr w:rsidR="000D2DEE" w:rsidRPr="007B4CA5">
        <w:tc>
          <w:tcPr>
            <w:tcW w:w="9322" w:type="dxa"/>
          </w:tcPr>
          <w:p w:rsidR="000D2DEE" w:rsidRPr="007B4CA5" w:rsidRDefault="004C3322" w:rsidP="00C2185A">
            <w:pPr>
              <w:spacing w:line="276" w:lineRule="auto"/>
              <w:rPr>
                <w:rFonts w:ascii="Arial" w:hAnsi="Arial" w:cs="Arial"/>
                <w:sz w:val="22"/>
                <w:szCs w:val="22"/>
                <w:lang w:val="es-AR"/>
              </w:rPr>
            </w:pPr>
            <w:r>
              <w:rPr>
                <w:rFonts w:ascii="Arial" w:hAnsi="Arial" w:cs="Arial"/>
                <w:sz w:val="22"/>
                <w:szCs w:val="22"/>
              </w:rPr>
              <w:t xml:space="preserve">La </w:t>
            </w:r>
            <w:r w:rsidR="00C2185A" w:rsidRPr="007B4CA5">
              <w:rPr>
                <w:rFonts w:ascii="Arial" w:hAnsi="Arial" w:cs="Arial"/>
                <w:sz w:val="22"/>
                <w:szCs w:val="22"/>
              </w:rPr>
              <w:t>enseñanza de la Historia</w:t>
            </w:r>
            <w:r>
              <w:rPr>
                <w:rFonts w:ascii="Arial" w:hAnsi="Arial" w:cs="Arial"/>
                <w:sz w:val="22"/>
                <w:szCs w:val="22"/>
              </w:rPr>
              <w:t xml:space="preserve"> con TIC</w:t>
            </w:r>
            <w:r w:rsidR="000D2DEE" w:rsidRPr="007B4CA5">
              <w:rPr>
                <w:rFonts w:ascii="Arial" w:hAnsi="Arial" w:cs="Arial"/>
                <w:sz w:val="22"/>
                <w:szCs w:val="22"/>
              </w:rPr>
              <w:t>.............................................................</w:t>
            </w:r>
            <w:r w:rsidR="00D82F8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53</w:t>
            </w:r>
          </w:p>
        </w:tc>
      </w:tr>
      <w:tr w:rsidR="000D2DEE" w:rsidRPr="007B4CA5">
        <w:tc>
          <w:tcPr>
            <w:tcW w:w="9322" w:type="dxa"/>
          </w:tcPr>
          <w:p w:rsidR="000D2DEE" w:rsidRPr="007B4CA5" w:rsidRDefault="00C2185A" w:rsidP="00F52664">
            <w:pPr>
              <w:spacing w:line="276" w:lineRule="auto"/>
              <w:rPr>
                <w:rFonts w:ascii="Arial" w:hAnsi="Arial" w:cs="Arial"/>
                <w:sz w:val="22"/>
                <w:szCs w:val="22"/>
                <w:lang w:val="es-AR"/>
              </w:rPr>
            </w:pPr>
            <w:r w:rsidRPr="007B4CA5">
              <w:rPr>
                <w:rFonts w:ascii="Arial" w:hAnsi="Arial" w:cs="Arial"/>
                <w:sz w:val="22"/>
                <w:szCs w:val="22"/>
              </w:rPr>
              <w:t xml:space="preserve">Historia </w:t>
            </w:r>
            <w:r w:rsidR="00D32A96" w:rsidRPr="007B4CA5">
              <w:rPr>
                <w:rFonts w:ascii="Arial" w:hAnsi="Arial" w:cs="Arial"/>
                <w:sz w:val="22"/>
                <w:szCs w:val="22"/>
              </w:rPr>
              <w:t xml:space="preserve">del Chaco </w:t>
            </w:r>
            <w:r w:rsidR="00F52664" w:rsidRPr="007B4CA5">
              <w:rPr>
                <w:rFonts w:ascii="Arial" w:hAnsi="Arial" w:cs="Arial"/>
                <w:sz w:val="22"/>
                <w:szCs w:val="22"/>
              </w:rPr>
              <w:t>………………………</w:t>
            </w:r>
            <w:r w:rsidR="000D2DEE" w:rsidRPr="007B4CA5">
              <w:rPr>
                <w:rFonts w:ascii="Arial" w:hAnsi="Arial" w:cs="Arial"/>
                <w:sz w:val="22"/>
                <w:szCs w:val="22"/>
              </w:rPr>
              <w:t>.................................................</w:t>
            </w:r>
            <w:r w:rsidR="00D82F8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55</w:t>
            </w:r>
          </w:p>
        </w:tc>
      </w:tr>
      <w:tr w:rsidR="000D2DEE" w:rsidRPr="007B4CA5">
        <w:tc>
          <w:tcPr>
            <w:tcW w:w="9322" w:type="dxa"/>
          </w:tcPr>
          <w:p w:rsidR="00F52664" w:rsidRPr="007B4CA5" w:rsidRDefault="00D32A96" w:rsidP="00C2185A">
            <w:pPr>
              <w:spacing w:line="276" w:lineRule="auto"/>
              <w:rPr>
                <w:rFonts w:ascii="Arial" w:hAnsi="Arial" w:cs="Arial"/>
                <w:sz w:val="22"/>
                <w:szCs w:val="22"/>
              </w:rPr>
            </w:pPr>
            <w:r w:rsidRPr="007B4CA5">
              <w:rPr>
                <w:rFonts w:ascii="Arial" w:hAnsi="Arial" w:cs="Arial"/>
                <w:sz w:val="22"/>
                <w:szCs w:val="22"/>
                <w:lang w:val="es-AR"/>
              </w:rPr>
              <w:t xml:space="preserve">Historia de </w:t>
            </w:r>
            <w:smartTag w:uri="urn:schemas-microsoft-com:office:smarttags" w:element="PersonName">
              <w:smartTagPr>
                <w:attr w:name="ProductID" w:val="la Historiografía"/>
              </w:smartTagPr>
              <w:r w:rsidRPr="007B4CA5">
                <w:rPr>
                  <w:rFonts w:ascii="Arial" w:hAnsi="Arial" w:cs="Arial"/>
                  <w:sz w:val="22"/>
                  <w:szCs w:val="22"/>
                  <w:lang w:val="es-AR"/>
                </w:rPr>
                <w:t xml:space="preserve">la </w:t>
              </w:r>
              <w:r w:rsidR="00D82F88" w:rsidRPr="007B4CA5">
                <w:rPr>
                  <w:rFonts w:ascii="Arial" w:hAnsi="Arial" w:cs="Arial"/>
                  <w:sz w:val="22"/>
                  <w:szCs w:val="22"/>
                  <w:lang w:val="es-AR"/>
                </w:rPr>
                <w:t>Historiografía</w:t>
              </w:r>
            </w:smartTag>
            <w:r w:rsidR="00D82F88" w:rsidRPr="007B4CA5">
              <w:rPr>
                <w:rFonts w:ascii="Arial" w:hAnsi="Arial" w:cs="Arial"/>
                <w:sz w:val="22"/>
                <w:szCs w:val="22"/>
              </w:rPr>
              <w:t>…</w:t>
            </w:r>
            <w:r w:rsidR="00F52664" w:rsidRPr="007B4CA5">
              <w:rPr>
                <w:rFonts w:ascii="Arial" w:hAnsi="Arial" w:cs="Arial"/>
                <w:sz w:val="22"/>
                <w:szCs w:val="22"/>
              </w:rPr>
              <w:t>………………………………………………………………</w:t>
            </w:r>
            <w:r w:rsidR="00D82F8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57</w:t>
            </w:r>
          </w:p>
        </w:tc>
      </w:tr>
      <w:tr w:rsidR="000D2DEE" w:rsidRPr="007B4CA5">
        <w:tc>
          <w:tcPr>
            <w:tcW w:w="9322" w:type="dxa"/>
          </w:tcPr>
          <w:p w:rsidR="000D2DEE" w:rsidRPr="007B4CA5" w:rsidRDefault="000D2DEE" w:rsidP="004C3322">
            <w:pPr>
              <w:spacing w:line="276" w:lineRule="auto"/>
              <w:rPr>
                <w:rFonts w:ascii="Arial" w:hAnsi="Arial" w:cs="Arial"/>
                <w:sz w:val="22"/>
                <w:szCs w:val="22"/>
                <w:lang w:val="es-AR"/>
              </w:rPr>
            </w:pPr>
            <w:r w:rsidRPr="007B4CA5">
              <w:rPr>
                <w:rFonts w:ascii="Arial" w:hAnsi="Arial" w:cs="Arial"/>
                <w:sz w:val="22"/>
                <w:szCs w:val="22"/>
              </w:rPr>
              <w:t xml:space="preserve">Práctica </w:t>
            </w:r>
            <w:r w:rsidR="004C3322">
              <w:rPr>
                <w:rFonts w:ascii="Arial" w:hAnsi="Arial" w:cs="Arial"/>
                <w:sz w:val="22"/>
                <w:szCs w:val="22"/>
              </w:rPr>
              <w:t>Docente</w:t>
            </w:r>
            <w:r w:rsidRPr="007B4CA5">
              <w:rPr>
                <w:rFonts w:ascii="Arial" w:hAnsi="Arial" w:cs="Arial"/>
                <w:sz w:val="22"/>
                <w:szCs w:val="22"/>
              </w:rPr>
              <w:t xml:space="preserve"> </w:t>
            </w:r>
            <w:r w:rsidR="00D82F88" w:rsidRPr="007B4CA5">
              <w:rPr>
                <w:rFonts w:ascii="Arial" w:hAnsi="Arial" w:cs="Arial"/>
                <w:sz w:val="22"/>
                <w:szCs w:val="22"/>
              </w:rPr>
              <w:t>III.............................................................................................................</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58</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jc w:val="both"/>
              <w:rPr>
                <w:rFonts w:ascii="Arial" w:hAnsi="Arial" w:cs="Arial"/>
                <w:sz w:val="22"/>
                <w:szCs w:val="22"/>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4° AÑO</w:t>
            </w: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4C3322" w:rsidP="002720BD">
            <w:pPr>
              <w:spacing w:line="276" w:lineRule="auto"/>
              <w:jc w:val="both"/>
              <w:rPr>
                <w:rFonts w:ascii="Arial" w:hAnsi="Arial" w:cs="Arial"/>
                <w:sz w:val="22"/>
                <w:szCs w:val="22"/>
              </w:rPr>
            </w:pPr>
            <w:r>
              <w:rPr>
                <w:rFonts w:ascii="Arial" w:hAnsi="Arial" w:cs="Arial"/>
                <w:sz w:val="22"/>
                <w:szCs w:val="22"/>
              </w:rPr>
              <w:t xml:space="preserve">Cultura y </w:t>
            </w:r>
            <w:r w:rsidR="000D2DEE" w:rsidRPr="007B4CA5">
              <w:rPr>
                <w:rFonts w:ascii="Arial" w:hAnsi="Arial" w:cs="Arial"/>
                <w:sz w:val="22"/>
                <w:szCs w:val="22"/>
              </w:rPr>
              <w:t xml:space="preserve">Lengua </w:t>
            </w:r>
            <w:r w:rsidR="00551E48" w:rsidRPr="007B4CA5">
              <w:rPr>
                <w:rFonts w:ascii="Arial" w:hAnsi="Arial" w:cs="Arial"/>
                <w:sz w:val="22"/>
                <w:szCs w:val="22"/>
              </w:rPr>
              <w:t>Originaria.......................................................................................</w:t>
            </w:r>
            <w:r>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59</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r w:rsidRPr="007B4CA5">
              <w:rPr>
                <w:rFonts w:ascii="Arial" w:hAnsi="Arial" w:cs="Arial"/>
                <w:sz w:val="22"/>
                <w:szCs w:val="22"/>
              </w:rPr>
              <w:t xml:space="preserve">Formación en Derechos Humanos, Ética y </w:t>
            </w:r>
            <w:r w:rsidR="00551E48" w:rsidRPr="007B4CA5">
              <w:rPr>
                <w:rFonts w:ascii="Arial" w:hAnsi="Arial" w:cs="Arial"/>
                <w:sz w:val="22"/>
                <w:szCs w:val="22"/>
              </w:rPr>
              <w:t>Ciudadanía.............................................................</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61</w:t>
            </w:r>
          </w:p>
        </w:tc>
      </w:tr>
      <w:tr w:rsidR="000D2DEE" w:rsidRPr="007B4CA5">
        <w:tc>
          <w:tcPr>
            <w:tcW w:w="9322" w:type="dxa"/>
          </w:tcPr>
          <w:p w:rsidR="000D2DEE" w:rsidRPr="007B4CA5" w:rsidRDefault="00C2185A" w:rsidP="00C2185A">
            <w:pPr>
              <w:spacing w:line="276" w:lineRule="auto"/>
              <w:rPr>
                <w:rFonts w:ascii="Arial" w:hAnsi="Arial" w:cs="Arial"/>
                <w:sz w:val="22"/>
                <w:szCs w:val="22"/>
                <w:lang w:val="es-AR"/>
              </w:rPr>
            </w:pPr>
            <w:r w:rsidRPr="007B4CA5">
              <w:rPr>
                <w:rFonts w:ascii="Arial" w:hAnsi="Arial" w:cs="Arial"/>
                <w:sz w:val="22"/>
                <w:szCs w:val="22"/>
              </w:rPr>
              <w:t>Historia del Mundo III……………………………………………………………………………</w:t>
            </w:r>
            <w:r w:rsidR="00551E4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62</w:t>
            </w:r>
          </w:p>
        </w:tc>
      </w:tr>
      <w:tr w:rsidR="000D2DEE" w:rsidRPr="007B4CA5">
        <w:tc>
          <w:tcPr>
            <w:tcW w:w="9322" w:type="dxa"/>
          </w:tcPr>
          <w:p w:rsidR="000D2DEE" w:rsidRPr="007B4CA5" w:rsidRDefault="00FB208B" w:rsidP="00FB208B">
            <w:pPr>
              <w:spacing w:line="276" w:lineRule="auto"/>
              <w:rPr>
                <w:rFonts w:ascii="Arial" w:hAnsi="Arial" w:cs="Arial"/>
                <w:sz w:val="22"/>
                <w:szCs w:val="22"/>
                <w:lang w:val="es-AR"/>
              </w:rPr>
            </w:pPr>
            <w:r w:rsidRPr="007B4CA5">
              <w:rPr>
                <w:rFonts w:ascii="Arial" w:hAnsi="Arial" w:cs="Arial"/>
                <w:sz w:val="22"/>
                <w:szCs w:val="22"/>
              </w:rPr>
              <w:t>Historia de América  y Argentina en el siglo XX</w:t>
            </w:r>
            <w:r w:rsidR="000D2DEE"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63</w:t>
            </w:r>
          </w:p>
        </w:tc>
      </w:tr>
      <w:tr w:rsidR="000D2DEE" w:rsidRPr="007B4CA5">
        <w:tc>
          <w:tcPr>
            <w:tcW w:w="9322" w:type="dxa"/>
          </w:tcPr>
          <w:p w:rsidR="000D2DEE" w:rsidRPr="007B4CA5" w:rsidRDefault="00FB208B" w:rsidP="00FB208B">
            <w:pPr>
              <w:spacing w:line="276" w:lineRule="auto"/>
              <w:rPr>
                <w:rFonts w:ascii="Arial" w:hAnsi="Arial" w:cs="Arial"/>
                <w:sz w:val="22"/>
                <w:szCs w:val="22"/>
                <w:lang w:val="es-AR"/>
              </w:rPr>
            </w:pPr>
            <w:r w:rsidRPr="007B4CA5">
              <w:rPr>
                <w:rFonts w:ascii="Arial" w:hAnsi="Arial" w:cs="Arial"/>
                <w:sz w:val="22"/>
                <w:szCs w:val="22"/>
              </w:rPr>
              <w:t xml:space="preserve">Seminario de </w:t>
            </w:r>
            <w:smartTag w:uri="urn:schemas-microsoft-com:office:smarttags" w:element="PersonName">
              <w:smartTagPr>
                <w:attr w:name="ProductID" w:val="la Historia Reciente"/>
              </w:smartTagPr>
              <w:r w:rsidRPr="007B4CA5">
                <w:rPr>
                  <w:rFonts w:ascii="Arial" w:hAnsi="Arial" w:cs="Arial"/>
                  <w:sz w:val="22"/>
                  <w:szCs w:val="22"/>
                </w:rPr>
                <w:t>la Historia Reciente</w:t>
              </w:r>
            </w:smartTag>
            <w:r w:rsidRPr="007B4CA5">
              <w:rPr>
                <w:rFonts w:ascii="Arial" w:hAnsi="Arial" w:cs="Arial"/>
                <w:sz w:val="22"/>
                <w:szCs w:val="22"/>
              </w:rPr>
              <w:t xml:space="preserve"> Argentina y Latinoamericana……………………………</w:t>
            </w:r>
            <w:r w:rsidR="00551E4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65</w:t>
            </w:r>
          </w:p>
        </w:tc>
      </w:tr>
      <w:tr w:rsidR="000D2DEE" w:rsidRPr="007B4CA5">
        <w:tc>
          <w:tcPr>
            <w:tcW w:w="9322" w:type="dxa"/>
          </w:tcPr>
          <w:p w:rsidR="000D2DEE" w:rsidRPr="007B4CA5" w:rsidRDefault="00FB208B" w:rsidP="00FB208B">
            <w:pPr>
              <w:spacing w:line="276" w:lineRule="auto"/>
              <w:rPr>
                <w:rFonts w:ascii="Arial" w:hAnsi="Arial" w:cs="Arial"/>
                <w:sz w:val="22"/>
                <w:szCs w:val="22"/>
                <w:lang w:val="es-AR"/>
              </w:rPr>
            </w:pPr>
            <w:r w:rsidRPr="007B4CA5">
              <w:rPr>
                <w:rFonts w:ascii="Arial" w:hAnsi="Arial" w:cs="Arial"/>
                <w:sz w:val="22"/>
                <w:szCs w:val="22"/>
              </w:rPr>
              <w:t xml:space="preserve">Metodología de </w:t>
            </w:r>
            <w:smartTag w:uri="urn:schemas-microsoft-com:office:smarttags" w:element="PersonName">
              <w:smartTagPr>
                <w:attr w:name="ProductID" w:val="la Investigaci￳n Hist￳rica.."/>
              </w:smartTagPr>
              <w:r w:rsidRPr="007B4CA5">
                <w:rPr>
                  <w:rFonts w:ascii="Arial" w:hAnsi="Arial" w:cs="Arial"/>
                  <w:sz w:val="22"/>
                  <w:szCs w:val="22"/>
                </w:rPr>
                <w:t>la Investigación Histórica</w:t>
              </w:r>
              <w:r w:rsidR="000D2DEE" w:rsidRPr="007B4CA5">
                <w:rPr>
                  <w:rFonts w:ascii="Arial" w:hAnsi="Arial" w:cs="Arial"/>
                  <w:sz w:val="22"/>
                  <w:szCs w:val="22"/>
                </w:rPr>
                <w:t>..</w:t>
              </w:r>
            </w:smartTag>
            <w:r w:rsidR="000D2DEE" w:rsidRPr="007B4CA5">
              <w:rPr>
                <w:rFonts w:ascii="Arial" w:hAnsi="Arial" w:cs="Arial"/>
                <w:sz w:val="22"/>
                <w:szCs w:val="22"/>
              </w:rPr>
              <w:t>...............................................................................</w:t>
            </w:r>
            <w:r w:rsidR="00551E4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66</w:t>
            </w:r>
          </w:p>
        </w:tc>
      </w:tr>
      <w:tr w:rsidR="000D2DEE" w:rsidRPr="007B4CA5">
        <w:tc>
          <w:tcPr>
            <w:tcW w:w="9322" w:type="dxa"/>
          </w:tcPr>
          <w:p w:rsidR="000D2DEE" w:rsidRPr="007B4CA5" w:rsidRDefault="004C3322" w:rsidP="002720BD">
            <w:pPr>
              <w:spacing w:line="276" w:lineRule="auto"/>
              <w:rPr>
                <w:rFonts w:ascii="Arial" w:hAnsi="Arial" w:cs="Arial"/>
                <w:sz w:val="22"/>
                <w:szCs w:val="22"/>
                <w:lang w:val="es-AR"/>
              </w:rPr>
            </w:pPr>
            <w:r>
              <w:rPr>
                <w:rFonts w:ascii="Arial" w:hAnsi="Arial" w:cs="Arial"/>
                <w:sz w:val="22"/>
                <w:szCs w:val="22"/>
              </w:rPr>
              <w:t>Residencia……………</w:t>
            </w:r>
            <w:r w:rsidR="00551E48" w:rsidRPr="007B4CA5">
              <w:rPr>
                <w:rFonts w:ascii="Arial" w:hAnsi="Arial" w:cs="Arial"/>
                <w:sz w:val="22"/>
                <w:szCs w:val="22"/>
              </w:rPr>
              <w:t>................................................................................................................</w:t>
            </w:r>
          </w:p>
        </w:tc>
        <w:tc>
          <w:tcPr>
            <w:tcW w:w="567" w:type="dxa"/>
          </w:tcPr>
          <w:p w:rsidR="000D2DEE" w:rsidRPr="007B4CA5" w:rsidRDefault="004C3322" w:rsidP="002720BD">
            <w:pPr>
              <w:spacing w:line="276" w:lineRule="auto"/>
              <w:jc w:val="center"/>
              <w:rPr>
                <w:rFonts w:ascii="Arial" w:hAnsi="Arial" w:cs="Arial"/>
                <w:sz w:val="22"/>
                <w:szCs w:val="22"/>
                <w:lang w:val="es-AR"/>
              </w:rPr>
            </w:pPr>
            <w:r>
              <w:rPr>
                <w:rFonts w:ascii="Arial" w:hAnsi="Arial" w:cs="Arial"/>
                <w:sz w:val="22"/>
                <w:szCs w:val="22"/>
                <w:lang w:val="es-AR"/>
              </w:rPr>
              <w:t>68</w:t>
            </w:r>
          </w:p>
        </w:tc>
      </w:tr>
      <w:tr w:rsidR="000D2DEE" w:rsidRPr="007B4CA5">
        <w:tc>
          <w:tcPr>
            <w:tcW w:w="9322" w:type="dxa"/>
          </w:tcPr>
          <w:p w:rsidR="000D2DEE" w:rsidRPr="007B4CA5" w:rsidRDefault="000D2DEE" w:rsidP="002720BD">
            <w:pPr>
              <w:spacing w:line="276" w:lineRule="auto"/>
              <w:rPr>
                <w:rFonts w:ascii="Arial" w:hAnsi="Arial" w:cs="Arial"/>
                <w:sz w:val="22"/>
                <w:szCs w:val="22"/>
                <w:lang w:val="es-AR"/>
              </w:rPr>
            </w:pPr>
          </w:p>
        </w:tc>
        <w:tc>
          <w:tcPr>
            <w:tcW w:w="567" w:type="dxa"/>
          </w:tcPr>
          <w:p w:rsidR="000D2DEE" w:rsidRPr="007B4CA5" w:rsidRDefault="000D2DEE" w:rsidP="002720BD">
            <w:pPr>
              <w:spacing w:line="276"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spacing w:line="480" w:lineRule="auto"/>
              <w:rPr>
                <w:rFonts w:ascii="Arial" w:hAnsi="Arial" w:cs="Arial"/>
                <w:sz w:val="22"/>
                <w:szCs w:val="22"/>
                <w:lang w:val="es-AR"/>
              </w:rPr>
            </w:pPr>
          </w:p>
        </w:tc>
        <w:tc>
          <w:tcPr>
            <w:tcW w:w="567" w:type="dxa"/>
          </w:tcPr>
          <w:p w:rsidR="000D2DEE" w:rsidRPr="007B4CA5" w:rsidRDefault="000D2DEE" w:rsidP="002720BD">
            <w:pPr>
              <w:spacing w:line="480" w:lineRule="auto"/>
              <w:jc w:val="center"/>
              <w:rPr>
                <w:rFonts w:ascii="Arial" w:hAnsi="Arial" w:cs="Arial"/>
                <w:sz w:val="22"/>
                <w:szCs w:val="22"/>
                <w:lang w:val="es-AR"/>
              </w:rPr>
            </w:pPr>
          </w:p>
        </w:tc>
      </w:tr>
      <w:tr w:rsidR="000D2DEE" w:rsidRPr="007B4CA5">
        <w:tc>
          <w:tcPr>
            <w:tcW w:w="9322" w:type="dxa"/>
          </w:tcPr>
          <w:p w:rsidR="000D2DEE" w:rsidRPr="007B4CA5" w:rsidRDefault="000D2DEE" w:rsidP="002720BD">
            <w:pPr>
              <w:rPr>
                <w:rFonts w:ascii="Arial" w:hAnsi="Arial" w:cs="Arial"/>
                <w:sz w:val="22"/>
                <w:szCs w:val="22"/>
                <w:lang w:val="es-AR"/>
              </w:rPr>
            </w:pPr>
          </w:p>
        </w:tc>
        <w:tc>
          <w:tcPr>
            <w:tcW w:w="567" w:type="dxa"/>
          </w:tcPr>
          <w:p w:rsidR="000D2DEE" w:rsidRPr="007B4CA5" w:rsidRDefault="000D2DEE" w:rsidP="002720BD">
            <w:pPr>
              <w:jc w:val="center"/>
              <w:rPr>
                <w:rFonts w:ascii="Arial" w:hAnsi="Arial" w:cs="Arial"/>
                <w:sz w:val="22"/>
                <w:szCs w:val="22"/>
                <w:lang w:val="es-AR"/>
              </w:rPr>
            </w:pPr>
          </w:p>
        </w:tc>
      </w:tr>
      <w:tr w:rsidR="000D2DEE" w:rsidRPr="007B4CA5">
        <w:tc>
          <w:tcPr>
            <w:tcW w:w="9322" w:type="dxa"/>
          </w:tcPr>
          <w:p w:rsidR="000D2DEE" w:rsidRPr="007B4CA5" w:rsidRDefault="000D2DEE" w:rsidP="002720BD">
            <w:pPr>
              <w:rPr>
                <w:rFonts w:ascii="Arial" w:hAnsi="Arial" w:cs="Arial"/>
                <w:b/>
                <w:sz w:val="22"/>
                <w:szCs w:val="22"/>
              </w:rPr>
            </w:pPr>
          </w:p>
        </w:tc>
        <w:tc>
          <w:tcPr>
            <w:tcW w:w="567" w:type="dxa"/>
          </w:tcPr>
          <w:p w:rsidR="000D2DEE" w:rsidRPr="007B4CA5" w:rsidRDefault="000D2DEE" w:rsidP="002720BD">
            <w:pPr>
              <w:jc w:val="center"/>
              <w:rPr>
                <w:rFonts w:ascii="Arial" w:hAnsi="Arial" w:cs="Arial"/>
                <w:sz w:val="22"/>
                <w:szCs w:val="22"/>
                <w:lang w:val="es-AR"/>
              </w:rPr>
            </w:pPr>
          </w:p>
        </w:tc>
      </w:tr>
    </w:tbl>
    <w:p w:rsidR="00E41120" w:rsidRPr="007B4CA5" w:rsidRDefault="00E41120"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0D2DEE" w:rsidRPr="007B4CA5" w:rsidRDefault="000D2DEE" w:rsidP="0075724E">
      <w:pPr>
        <w:spacing w:line="360" w:lineRule="auto"/>
        <w:jc w:val="both"/>
        <w:rPr>
          <w:rFonts w:ascii="Arial" w:hAnsi="Arial" w:cs="Arial"/>
          <w:b/>
          <w:color w:val="FF0000"/>
          <w:sz w:val="22"/>
          <w:szCs w:val="22"/>
        </w:rPr>
      </w:pPr>
    </w:p>
    <w:p w:rsidR="00E41120" w:rsidRPr="007B4CA5" w:rsidRDefault="00E41120" w:rsidP="00177858">
      <w:pPr>
        <w:spacing w:line="276" w:lineRule="auto"/>
        <w:rPr>
          <w:rFonts w:ascii="Arial" w:hAnsi="Arial" w:cs="Arial"/>
          <w:b/>
          <w:sz w:val="22"/>
          <w:szCs w:val="22"/>
        </w:rPr>
      </w:pPr>
    </w:p>
    <w:p w:rsidR="002C26D9" w:rsidRPr="007B4CA5" w:rsidRDefault="002C26D9" w:rsidP="00177858">
      <w:pPr>
        <w:spacing w:line="276" w:lineRule="auto"/>
        <w:rPr>
          <w:rFonts w:ascii="Arial" w:hAnsi="Arial" w:cs="Arial"/>
          <w:b/>
          <w:sz w:val="22"/>
          <w:szCs w:val="22"/>
        </w:rPr>
      </w:pPr>
    </w:p>
    <w:p w:rsidR="008C3775" w:rsidRPr="007B4CA5" w:rsidRDefault="008C3775" w:rsidP="00177858">
      <w:pPr>
        <w:spacing w:line="276" w:lineRule="auto"/>
        <w:rPr>
          <w:rFonts w:ascii="Arial" w:hAnsi="Arial" w:cs="Arial"/>
          <w:b/>
          <w:sz w:val="22"/>
          <w:szCs w:val="22"/>
        </w:rPr>
      </w:pPr>
    </w:p>
    <w:p w:rsidR="008C3775" w:rsidRPr="007B4CA5" w:rsidRDefault="008C3775" w:rsidP="00177858">
      <w:pPr>
        <w:spacing w:line="276" w:lineRule="auto"/>
        <w:rPr>
          <w:rFonts w:ascii="Arial" w:hAnsi="Arial" w:cs="Arial"/>
          <w:b/>
          <w:sz w:val="22"/>
          <w:szCs w:val="22"/>
        </w:rPr>
      </w:pPr>
    </w:p>
    <w:p w:rsidR="008C3775" w:rsidRPr="007B4CA5" w:rsidRDefault="008C3775" w:rsidP="00177858">
      <w:pPr>
        <w:spacing w:line="276" w:lineRule="auto"/>
        <w:rPr>
          <w:rFonts w:ascii="Arial" w:hAnsi="Arial" w:cs="Arial"/>
          <w:b/>
          <w:sz w:val="22"/>
          <w:szCs w:val="22"/>
        </w:rPr>
      </w:pPr>
    </w:p>
    <w:p w:rsidR="008C3775" w:rsidRPr="007B4CA5" w:rsidRDefault="008C3775" w:rsidP="00177858">
      <w:pPr>
        <w:spacing w:line="276" w:lineRule="auto"/>
        <w:rPr>
          <w:rFonts w:ascii="Arial" w:hAnsi="Arial" w:cs="Arial"/>
          <w:b/>
          <w:sz w:val="22"/>
          <w:szCs w:val="22"/>
        </w:rPr>
      </w:pPr>
    </w:p>
    <w:p w:rsidR="002C26D9" w:rsidRPr="007B4CA5" w:rsidRDefault="002C26D9" w:rsidP="00177858">
      <w:pPr>
        <w:spacing w:line="276" w:lineRule="auto"/>
        <w:rPr>
          <w:rFonts w:ascii="Arial" w:hAnsi="Arial" w:cs="Arial"/>
          <w:b/>
          <w:sz w:val="22"/>
          <w:szCs w:val="22"/>
        </w:rPr>
      </w:pPr>
    </w:p>
    <w:p w:rsidR="002C26D9" w:rsidRPr="007B4CA5" w:rsidRDefault="002C26D9" w:rsidP="00177858">
      <w:pPr>
        <w:spacing w:line="276" w:lineRule="auto"/>
        <w:rPr>
          <w:rFonts w:ascii="Arial" w:hAnsi="Arial" w:cs="Arial"/>
          <w:b/>
          <w:sz w:val="22"/>
          <w:szCs w:val="22"/>
        </w:rPr>
      </w:pPr>
    </w:p>
    <w:p w:rsidR="00E41120" w:rsidRPr="007B4CA5" w:rsidRDefault="00E41120" w:rsidP="00177858">
      <w:pPr>
        <w:spacing w:line="276" w:lineRule="auto"/>
        <w:rPr>
          <w:rFonts w:ascii="Arial" w:hAnsi="Arial" w:cs="Arial"/>
          <w:b/>
          <w:bCs/>
          <w:sz w:val="22"/>
          <w:szCs w:val="22"/>
        </w:rPr>
      </w:pPr>
    </w:p>
    <w:p w:rsidR="00E41120" w:rsidRPr="007B4CA5" w:rsidRDefault="00E41120" w:rsidP="00177858">
      <w:pPr>
        <w:spacing w:line="276" w:lineRule="auto"/>
        <w:rPr>
          <w:rFonts w:ascii="Arial" w:hAnsi="Arial" w:cs="Arial"/>
          <w:b/>
          <w:bCs/>
          <w:sz w:val="22"/>
          <w:szCs w:val="22"/>
        </w:rPr>
      </w:pPr>
      <w:r w:rsidRPr="007B4CA5">
        <w:rPr>
          <w:rFonts w:ascii="Arial" w:hAnsi="Arial" w:cs="Arial"/>
          <w:b/>
          <w:bCs/>
          <w:sz w:val="22"/>
          <w:szCs w:val="22"/>
        </w:rPr>
        <w:t>EQUIPO TÉCNICO DISEÑO CURRICULAR</w:t>
      </w:r>
    </w:p>
    <w:p w:rsidR="00E41120" w:rsidRPr="007B4CA5" w:rsidRDefault="00E41120" w:rsidP="00D96B84">
      <w:pPr>
        <w:spacing w:line="276" w:lineRule="auto"/>
        <w:rPr>
          <w:rFonts w:ascii="Arial" w:hAnsi="Arial" w:cs="Arial"/>
          <w:b/>
          <w:bCs/>
          <w:sz w:val="22"/>
          <w:szCs w:val="22"/>
        </w:rPr>
      </w:pPr>
    </w:p>
    <w:p w:rsidR="00E41120" w:rsidRPr="007B4CA5" w:rsidRDefault="00E41120" w:rsidP="00D96B84">
      <w:pPr>
        <w:spacing w:line="276" w:lineRule="auto"/>
        <w:rPr>
          <w:rFonts w:ascii="Arial" w:hAnsi="Arial" w:cs="Arial"/>
          <w:b/>
          <w:bCs/>
          <w:sz w:val="22"/>
          <w:szCs w:val="22"/>
        </w:rPr>
      </w:pPr>
    </w:p>
    <w:p w:rsidR="00E41120" w:rsidRPr="007B4CA5" w:rsidRDefault="00E41120" w:rsidP="00A44EDD">
      <w:pPr>
        <w:pStyle w:val="Prrafodelista"/>
        <w:numPr>
          <w:ilvl w:val="0"/>
          <w:numId w:val="3"/>
        </w:numPr>
        <w:rPr>
          <w:rFonts w:ascii="Arial" w:hAnsi="Arial" w:cs="Arial"/>
          <w:b/>
          <w:i/>
          <w:iCs/>
        </w:rPr>
      </w:pPr>
      <w:r w:rsidRPr="007B4CA5">
        <w:rPr>
          <w:rFonts w:ascii="Arial" w:hAnsi="Arial" w:cs="Arial"/>
        </w:rPr>
        <w:t xml:space="preserve"> Equipo Nacional Del INFD</w:t>
      </w:r>
      <w:r w:rsidRPr="007B4CA5">
        <w:rPr>
          <w:rFonts w:ascii="Arial" w:hAnsi="Arial" w:cs="Arial"/>
          <w:i/>
          <w:iCs/>
        </w:rPr>
        <w:t xml:space="preserve"> Coordinación  General de Desarrollo Curricular del  Instituto Nacional de Formación Docente (INFD)</w:t>
      </w:r>
    </w:p>
    <w:p w:rsidR="00E41120" w:rsidRPr="007B4CA5" w:rsidRDefault="00E41120" w:rsidP="00D96B84">
      <w:pPr>
        <w:spacing w:line="276" w:lineRule="auto"/>
        <w:rPr>
          <w:rFonts w:ascii="Arial" w:hAnsi="Arial" w:cs="Arial"/>
          <w:sz w:val="22"/>
          <w:szCs w:val="22"/>
        </w:rPr>
      </w:pPr>
    </w:p>
    <w:p w:rsidR="00E41120" w:rsidRDefault="00E41120" w:rsidP="00A44EDD">
      <w:pPr>
        <w:pStyle w:val="Prrafodelista"/>
        <w:numPr>
          <w:ilvl w:val="0"/>
          <w:numId w:val="3"/>
        </w:numPr>
        <w:rPr>
          <w:rFonts w:ascii="Arial" w:hAnsi="Arial" w:cs="Arial"/>
          <w:i/>
          <w:iCs/>
        </w:rPr>
      </w:pPr>
      <w:r w:rsidRPr="007B4CA5">
        <w:rPr>
          <w:rFonts w:ascii="Arial" w:hAnsi="Arial" w:cs="Arial"/>
          <w:i/>
          <w:iCs/>
        </w:rPr>
        <w:t>Equipo Técnico Diseño Curricular Jurisdiccional de la Dirección de Educación Superior</w:t>
      </w:r>
    </w:p>
    <w:p w:rsidR="00130E1B" w:rsidRDefault="00130E1B" w:rsidP="00130E1B">
      <w:pPr>
        <w:pStyle w:val="Prrafodelista"/>
        <w:rPr>
          <w:rFonts w:ascii="Arial" w:hAnsi="Arial" w:cs="Arial"/>
          <w:i/>
          <w:iCs/>
        </w:rPr>
      </w:pPr>
    </w:p>
    <w:p w:rsidR="00130E1B" w:rsidRDefault="00130E1B" w:rsidP="00A44EDD">
      <w:pPr>
        <w:pStyle w:val="Prrafodelista"/>
        <w:numPr>
          <w:ilvl w:val="0"/>
          <w:numId w:val="3"/>
        </w:numPr>
        <w:rPr>
          <w:rFonts w:ascii="Arial" w:hAnsi="Arial" w:cs="Arial"/>
          <w:i/>
          <w:iCs/>
        </w:rPr>
      </w:pPr>
      <w:r>
        <w:rPr>
          <w:rFonts w:ascii="Arial" w:hAnsi="Arial" w:cs="Arial"/>
          <w:i/>
          <w:iCs/>
        </w:rPr>
        <w:t>Docentes de los Institutos de Educación Superior de la Provincia del Chaco</w:t>
      </w:r>
    </w:p>
    <w:p w:rsidR="00130E1B" w:rsidRDefault="00130E1B" w:rsidP="00130E1B">
      <w:pPr>
        <w:pStyle w:val="Prrafodelista"/>
        <w:rPr>
          <w:rFonts w:ascii="Arial" w:hAnsi="Arial" w:cs="Arial"/>
          <w:i/>
          <w:iCs/>
        </w:rPr>
      </w:pPr>
    </w:p>
    <w:p w:rsidR="00130E1B" w:rsidRPr="007B4CA5" w:rsidRDefault="00130E1B" w:rsidP="00130E1B">
      <w:pPr>
        <w:pStyle w:val="Prrafodelista"/>
        <w:rPr>
          <w:rFonts w:ascii="Arial" w:hAnsi="Arial" w:cs="Arial"/>
          <w:i/>
          <w:iCs/>
        </w:rPr>
      </w:pPr>
    </w:p>
    <w:p w:rsidR="00E41120" w:rsidRPr="007B4CA5" w:rsidRDefault="00E41120" w:rsidP="00D96B84">
      <w:pPr>
        <w:spacing w:line="276" w:lineRule="auto"/>
        <w:ind w:left="709"/>
        <w:rPr>
          <w:rFonts w:ascii="Arial" w:hAnsi="Arial" w:cs="Arial"/>
          <w:sz w:val="22"/>
          <w:szCs w:val="22"/>
        </w:rPr>
      </w:pPr>
    </w:p>
    <w:p w:rsidR="00E41120" w:rsidRPr="007B4CA5" w:rsidRDefault="00E41120" w:rsidP="00177858">
      <w:pPr>
        <w:spacing w:line="276" w:lineRule="auto"/>
        <w:rPr>
          <w:rFonts w:ascii="Arial" w:hAnsi="Arial" w:cs="Arial"/>
          <w:sz w:val="22"/>
          <w:szCs w:val="22"/>
        </w:rPr>
      </w:pPr>
      <w:r w:rsidRPr="007B4CA5">
        <w:rPr>
          <w:rFonts w:ascii="Arial" w:hAnsi="Arial" w:cs="Arial"/>
          <w:sz w:val="22"/>
          <w:szCs w:val="22"/>
        </w:rPr>
        <w:t xml:space="preserve">                          </w:t>
      </w:r>
    </w:p>
    <w:p w:rsidR="00E41120" w:rsidRPr="007B4CA5" w:rsidRDefault="00E41120" w:rsidP="00177858">
      <w:pPr>
        <w:spacing w:line="276" w:lineRule="auto"/>
        <w:ind w:left="709"/>
        <w:rPr>
          <w:rFonts w:ascii="Arial" w:hAnsi="Arial" w:cs="Arial"/>
          <w:sz w:val="22"/>
          <w:szCs w:val="22"/>
        </w:rPr>
      </w:pPr>
    </w:p>
    <w:p w:rsidR="00E41120" w:rsidRPr="007B4CA5" w:rsidRDefault="00E41120" w:rsidP="00177858">
      <w:pPr>
        <w:spacing w:line="276" w:lineRule="auto"/>
        <w:ind w:left="709"/>
        <w:rPr>
          <w:rFonts w:ascii="Arial" w:hAnsi="Arial" w:cs="Arial"/>
          <w:b/>
          <w:sz w:val="22"/>
          <w:szCs w:val="22"/>
        </w:rPr>
      </w:pPr>
    </w:p>
    <w:p w:rsidR="00E41120" w:rsidRPr="007B4CA5" w:rsidRDefault="00E41120" w:rsidP="00D96B84">
      <w:pPr>
        <w:spacing w:line="276" w:lineRule="auto"/>
        <w:rPr>
          <w:rFonts w:ascii="Arial" w:hAnsi="Arial" w:cs="Arial"/>
          <w:sz w:val="22"/>
          <w:szCs w:val="22"/>
          <w:lang w:val="es-ES_tradnl"/>
        </w:rPr>
      </w:pPr>
    </w:p>
    <w:p w:rsidR="00E41120" w:rsidRPr="007B4CA5" w:rsidRDefault="00E41120" w:rsidP="00D96B84">
      <w:pPr>
        <w:spacing w:line="276" w:lineRule="auto"/>
        <w:rPr>
          <w:rFonts w:ascii="Arial" w:hAnsi="Arial" w:cs="Arial"/>
          <w:sz w:val="22"/>
          <w:szCs w:val="22"/>
        </w:rPr>
      </w:pPr>
      <w:r w:rsidRPr="007B4CA5">
        <w:rPr>
          <w:rFonts w:ascii="Arial" w:hAnsi="Arial" w:cs="Arial"/>
          <w:b/>
          <w:i/>
          <w:iCs/>
          <w:sz w:val="22"/>
          <w:szCs w:val="22"/>
        </w:rPr>
        <w:t xml:space="preserve"> </w:t>
      </w:r>
    </w:p>
    <w:p w:rsidR="00E41120" w:rsidRPr="007B4CA5" w:rsidRDefault="00E41120" w:rsidP="00D96B84">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Pr="007B4CA5" w:rsidRDefault="00E41120" w:rsidP="00370C36">
      <w:pPr>
        <w:spacing w:line="276" w:lineRule="auto"/>
        <w:rPr>
          <w:rFonts w:ascii="Arial" w:hAnsi="Arial" w:cs="Arial"/>
          <w:b/>
          <w:bCs/>
          <w:sz w:val="22"/>
          <w:szCs w:val="22"/>
        </w:rPr>
      </w:pPr>
    </w:p>
    <w:p w:rsidR="00E41120" w:rsidRDefault="00E41120" w:rsidP="00FE2AEC">
      <w:pPr>
        <w:autoSpaceDE w:val="0"/>
        <w:autoSpaceDN w:val="0"/>
        <w:adjustRightInd w:val="0"/>
        <w:jc w:val="both"/>
        <w:rPr>
          <w:rFonts w:ascii="Arial" w:eastAsia="ArialNarrow" w:hAnsi="Arial" w:cs="Arial"/>
          <w:sz w:val="22"/>
          <w:szCs w:val="22"/>
          <w:lang w:val="es-AR" w:eastAsia="es-CO"/>
        </w:rPr>
      </w:pPr>
    </w:p>
    <w:p w:rsidR="007B4CA5" w:rsidRDefault="007B4CA5" w:rsidP="00FE2AEC">
      <w:pPr>
        <w:autoSpaceDE w:val="0"/>
        <w:autoSpaceDN w:val="0"/>
        <w:adjustRightInd w:val="0"/>
        <w:jc w:val="both"/>
        <w:rPr>
          <w:rFonts w:ascii="Arial" w:eastAsia="ArialNarrow" w:hAnsi="Arial" w:cs="Arial"/>
          <w:sz w:val="22"/>
          <w:szCs w:val="22"/>
          <w:lang w:val="es-AR" w:eastAsia="es-CO"/>
        </w:rPr>
      </w:pPr>
    </w:p>
    <w:p w:rsidR="007B4CA5" w:rsidRDefault="007B4CA5" w:rsidP="00FE2AEC">
      <w:pPr>
        <w:autoSpaceDE w:val="0"/>
        <w:autoSpaceDN w:val="0"/>
        <w:adjustRightInd w:val="0"/>
        <w:jc w:val="both"/>
        <w:rPr>
          <w:rFonts w:ascii="Arial" w:eastAsia="ArialNarrow" w:hAnsi="Arial" w:cs="Arial"/>
          <w:sz w:val="22"/>
          <w:szCs w:val="22"/>
          <w:lang w:val="es-AR" w:eastAsia="es-CO"/>
        </w:rPr>
      </w:pPr>
    </w:p>
    <w:p w:rsidR="007B4CA5" w:rsidRPr="007B4CA5" w:rsidRDefault="007B4CA5" w:rsidP="00FE2AEC">
      <w:pPr>
        <w:autoSpaceDE w:val="0"/>
        <w:autoSpaceDN w:val="0"/>
        <w:adjustRightInd w:val="0"/>
        <w:jc w:val="both"/>
        <w:rPr>
          <w:rFonts w:ascii="Arial" w:eastAsia="ArialNarrow" w:hAnsi="Arial" w:cs="Arial"/>
          <w:sz w:val="22"/>
          <w:szCs w:val="22"/>
          <w:lang w:val="es-AR" w:eastAsia="es-CO"/>
        </w:rPr>
        <w:sectPr w:rsidR="007B4CA5" w:rsidRPr="007B4CA5" w:rsidSect="00163717">
          <w:footerReference w:type="default" r:id="rId9"/>
          <w:pgSz w:w="11907" w:h="16840" w:code="9"/>
          <w:pgMar w:top="1417" w:right="850" w:bottom="1417" w:left="1701" w:header="709" w:footer="709" w:gutter="0"/>
          <w:cols w:space="708"/>
          <w:rtlGutter/>
          <w:docGrid w:linePitch="360"/>
        </w:sectPr>
      </w:pPr>
    </w:p>
    <w:p w:rsidR="002C26D9" w:rsidRPr="007B4CA5" w:rsidRDefault="002C26D9" w:rsidP="00FE2AEC">
      <w:pPr>
        <w:autoSpaceDE w:val="0"/>
        <w:autoSpaceDN w:val="0"/>
        <w:adjustRightInd w:val="0"/>
        <w:jc w:val="both"/>
        <w:rPr>
          <w:rFonts w:ascii="Arial" w:eastAsia="ArialNarrow" w:hAnsi="Arial" w:cs="Arial"/>
          <w:b/>
          <w:sz w:val="22"/>
          <w:szCs w:val="22"/>
          <w:lang w:val="es-AR" w:eastAsia="es-CO"/>
        </w:rPr>
      </w:pPr>
    </w:p>
    <w:p w:rsidR="00766731" w:rsidRPr="007B4CA5" w:rsidRDefault="00766731" w:rsidP="00FE2AEC">
      <w:pPr>
        <w:autoSpaceDE w:val="0"/>
        <w:autoSpaceDN w:val="0"/>
        <w:adjustRightInd w:val="0"/>
        <w:jc w:val="both"/>
        <w:rPr>
          <w:rFonts w:ascii="Arial" w:eastAsia="ArialNarrow" w:hAnsi="Arial" w:cs="Arial"/>
          <w:b/>
          <w:sz w:val="22"/>
          <w:szCs w:val="22"/>
          <w:lang w:val="es-AR" w:eastAsia="es-CO"/>
        </w:rPr>
      </w:pPr>
    </w:p>
    <w:p w:rsidR="00A61FDE" w:rsidRPr="007B4CA5" w:rsidRDefault="00A61FDE" w:rsidP="00A61FDE">
      <w:pPr>
        <w:autoSpaceDE w:val="0"/>
        <w:autoSpaceDN w:val="0"/>
        <w:adjustRightInd w:val="0"/>
        <w:jc w:val="both"/>
        <w:rPr>
          <w:rFonts w:ascii="Arial" w:eastAsia="ArialNarrow" w:hAnsi="Arial" w:cs="Arial"/>
          <w:b/>
          <w:sz w:val="22"/>
          <w:szCs w:val="22"/>
          <w:lang w:eastAsia="es-CO"/>
        </w:rPr>
      </w:pPr>
      <w:r w:rsidRPr="007B4CA5">
        <w:rPr>
          <w:rFonts w:ascii="Arial" w:eastAsia="ArialNarrow" w:hAnsi="Arial" w:cs="Arial"/>
          <w:b/>
          <w:sz w:val="22"/>
          <w:szCs w:val="22"/>
          <w:lang w:eastAsia="es-CO"/>
        </w:rPr>
        <w:t>INTRODUCCIÓN</w:t>
      </w:r>
    </w:p>
    <w:p w:rsidR="00A61FDE" w:rsidRPr="007B4CA5" w:rsidRDefault="00A61FDE" w:rsidP="00A61FDE">
      <w:pPr>
        <w:jc w:val="right"/>
        <w:rPr>
          <w:rFonts w:ascii="Arial" w:hAnsi="Arial" w:cs="Arial"/>
          <w:i/>
          <w:sz w:val="22"/>
          <w:szCs w:val="22"/>
          <w:lang w:eastAsia="es-AR"/>
        </w:rPr>
      </w:pPr>
      <w:r w:rsidRPr="007B4CA5">
        <w:rPr>
          <w:rFonts w:ascii="Arial" w:hAnsi="Arial" w:cs="Arial"/>
          <w:i/>
          <w:sz w:val="22"/>
          <w:szCs w:val="22"/>
          <w:lang w:eastAsia="es-AR"/>
        </w:rPr>
        <w:t>“Los esfuerzos realizados en políticas públicas dirigidas a la educación son coherentes con el papel central que ella cumple como eslabón del desarrollo. La educación y el empleo son reconocidos como ámbitos privilegiados de superación de los problemas sociales, operando como mecanismos de inclusión social, de reducción de desigualdades y de superación de la pobreza</w:t>
      </w:r>
      <w:r w:rsidRPr="007B4CA5">
        <w:rPr>
          <w:rFonts w:ascii="Arial" w:hAnsi="Arial" w:cs="Arial"/>
          <w:sz w:val="22"/>
          <w:szCs w:val="22"/>
          <w:lang w:eastAsia="es-AR"/>
        </w:rPr>
        <w:t xml:space="preserve">” </w:t>
      </w:r>
      <w:r w:rsidRPr="007B4CA5">
        <w:rPr>
          <w:rFonts w:ascii="Arial" w:hAnsi="Arial" w:cs="Arial"/>
          <w:i/>
          <w:sz w:val="22"/>
          <w:szCs w:val="22"/>
          <w:lang w:eastAsia="es-AR"/>
        </w:rPr>
        <w:t>Metas 2021</w:t>
      </w:r>
    </w:p>
    <w:p w:rsidR="00A61FDE" w:rsidRPr="007B4CA5" w:rsidRDefault="00A61FDE" w:rsidP="00A61FDE">
      <w:pPr>
        <w:autoSpaceDE w:val="0"/>
        <w:autoSpaceDN w:val="0"/>
        <w:adjustRightInd w:val="0"/>
        <w:ind w:right="-1"/>
        <w:jc w:val="both"/>
        <w:rPr>
          <w:rFonts w:ascii="Arial" w:hAnsi="Arial" w:cs="Arial"/>
          <w:b/>
          <w:bCs/>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El Gobierno Nacional puso en marcha un </w:t>
      </w:r>
      <w:r w:rsidRPr="007B4CA5">
        <w:rPr>
          <w:rFonts w:ascii="Arial" w:hAnsi="Arial" w:cs="Arial"/>
          <w:i/>
          <w:sz w:val="22"/>
          <w:szCs w:val="22"/>
          <w:lang w:eastAsia="es-AR"/>
        </w:rPr>
        <w:t>Proyecto</w:t>
      </w:r>
      <w:r w:rsidRPr="007B4CA5">
        <w:rPr>
          <w:rFonts w:ascii="Arial" w:hAnsi="Arial" w:cs="Arial"/>
          <w:sz w:val="22"/>
          <w:szCs w:val="22"/>
          <w:lang w:eastAsia="es-AR"/>
        </w:rPr>
        <w:t xml:space="preserve"> </w:t>
      </w:r>
      <w:r w:rsidRPr="007B4CA5">
        <w:rPr>
          <w:rFonts w:ascii="Arial" w:hAnsi="Arial" w:cs="Arial"/>
          <w:i/>
          <w:sz w:val="22"/>
          <w:szCs w:val="22"/>
          <w:lang w:eastAsia="es-AR"/>
        </w:rPr>
        <w:t>de país más justo e inclusivo</w:t>
      </w:r>
      <w:r w:rsidRPr="007B4CA5">
        <w:rPr>
          <w:rFonts w:ascii="Arial" w:hAnsi="Arial" w:cs="Arial"/>
          <w:sz w:val="22"/>
          <w:szCs w:val="22"/>
          <w:lang w:eastAsia="es-AR"/>
        </w:rPr>
        <w:t xml:space="preserve"> que en materia educativa ha permitido recuperar el rol del Estado, ejercer plenamente esta responsabilidad  indelegable, conducir un Sistema Educativo Nacional integrado y cohesionado que garantiza la igualdad, gratuidad y equidad en el ejercicio del derecho a la educación que asiste a todos los ciudadanos. </w:t>
      </w:r>
    </w:p>
    <w:p w:rsidR="00A61FDE" w:rsidRPr="007B4CA5" w:rsidRDefault="00A61FDE" w:rsidP="00A61FDE">
      <w:pPr>
        <w:autoSpaceDE w:val="0"/>
        <w:autoSpaceDN w:val="0"/>
        <w:adjustRightInd w:val="0"/>
        <w:spacing w:line="276" w:lineRule="auto"/>
        <w:jc w:val="both"/>
        <w:rPr>
          <w:rFonts w:ascii="Arial" w:hAnsi="Arial" w:cs="Arial"/>
          <w:bCs/>
          <w:sz w:val="22"/>
          <w:szCs w:val="22"/>
          <w:lang w:eastAsia="es-AR"/>
        </w:rPr>
      </w:pPr>
      <w:r w:rsidRPr="007B4CA5">
        <w:rPr>
          <w:rFonts w:ascii="Arial" w:hAnsi="Arial" w:cs="Arial"/>
          <w:sz w:val="22"/>
          <w:szCs w:val="22"/>
          <w:lang w:eastAsia="es-AR"/>
        </w:rPr>
        <w:t xml:space="preserve">En concordancia con ese rol,  el Gobierno del Pueblo de la Provincia del Chaco concibe a la educación como un hecho histórico social que posibilita el acceso a la información y al conocimiento,  promueve la inclusión y la justicia social </w:t>
      </w:r>
      <w:r w:rsidRPr="007B4CA5">
        <w:rPr>
          <w:rFonts w:ascii="Arial" w:hAnsi="Arial" w:cs="Arial"/>
          <w:bCs/>
          <w:sz w:val="22"/>
          <w:szCs w:val="22"/>
          <w:lang w:eastAsia="es-AR"/>
        </w:rPr>
        <w:t>como  clave  que potencia el ejercicio de los derechos esenciales de la ciudadanía para fortalecer el desarrollo económico-social sustentable de la Provincia.</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El Estado Provincial </w:t>
      </w:r>
      <w:r w:rsidRPr="007B4CA5">
        <w:rPr>
          <w:rFonts w:ascii="Arial" w:hAnsi="Arial" w:cs="Arial"/>
          <w:sz w:val="22"/>
          <w:szCs w:val="22"/>
          <w:shd w:val="clear" w:color="auto" w:fill="FFFFFF"/>
        </w:rPr>
        <w:t xml:space="preserve">ejerce el gobierno de la educación </w:t>
      </w:r>
      <w:r w:rsidRPr="007B4CA5">
        <w:rPr>
          <w:rFonts w:ascii="Arial" w:hAnsi="Arial" w:cs="Arial"/>
          <w:sz w:val="22"/>
          <w:szCs w:val="22"/>
          <w:lang w:eastAsia="es-AR"/>
        </w:rPr>
        <w:t>y a través del  Ministerio de Educación, Cultura, Ciencia y Tecnología -M.E.C.C.y T.-</w:t>
      </w:r>
      <w:r w:rsidRPr="007B4CA5">
        <w:rPr>
          <w:rFonts w:ascii="Arial" w:hAnsi="Arial" w:cs="Arial"/>
          <w:sz w:val="22"/>
          <w:szCs w:val="22"/>
          <w:shd w:val="clear" w:color="auto" w:fill="FFFFFF"/>
        </w:rPr>
        <w:t xml:space="preserve"> “…</w:t>
      </w:r>
      <w:r w:rsidRPr="007B4CA5">
        <w:rPr>
          <w:rFonts w:ascii="Arial" w:hAnsi="Arial" w:cs="Arial"/>
          <w:i/>
          <w:sz w:val="22"/>
          <w:szCs w:val="22"/>
          <w:shd w:val="clear" w:color="auto" w:fill="FFFFFF"/>
        </w:rPr>
        <w:t xml:space="preserve"> garantizarán la libertad de enseñar y aprender; la responsabilidad indelegable del Estado; la gratuidad de la enseñanza de gestión estatal; la participación de la familia y de la sociedad; la promoción de los valores democráticos y humanísticos; la igualdad de oportunidades y posibilidades, sin discriminación alguna, que aseguren el acceso y permanencia del educando en el sistema; la promoción del desarrollo humano y del crecimiento científico y tecnológico de la Provincia, con vistas a la integración regional y nacional</w:t>
      </w:r>
      <w:r w:rsidRPr="007B4CA5">
        <w:rPr>
          <w:rFonts w:ascii="Arial" w:hAnsi="Arial" w:cs="Arial"/>
          <w:sz w:val="22"/>
          <w:szCs w:val="22"/>
          <w:shd w:val="clear" w:color="auto" w:fill="FFFFFF"/>
        </w:rPr>
        <w:t>.”</w:t>
      </w:r>
      <w:r w:rsidRPr="007B4CA5">
        <w:rPr>
          <w:rStyle w:val="Refdenotaalpie"/>
          <w:rFonts w:ascii="Arial" w:hAnsi="Arial" w:cs="Arial"/>
          <w:sz w:val="22"/>
          <w:szCs w:val="22"/>
          <w:shd w:val="clear" w:color="auto" w:fill="FFFFFF"/>
        </w:rPr>
        <w:footnoteReference w:id="2"/>
      </w:r>
      <w:r w:rsidRPr="007B4CA5">
        <w:rPr>
          <w:rFonts w:ascii="Arial" w:hAnsi="Arial" w:cs="Arial"/>
          <w:sz w:val="22"/>
          <w:szCs w:val="22"/>
          <w:lang w:eastAsia="es-AR"/>
        </w:rPr>
        <w:t xml:space="preserve"> </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Este derecho establecido en la Constitución Provincial, se conjuga con la Ley de Educación Nacional Nº 26.206, la Ley de Educación de la Provincia del Chaco N°6691/10;  asienta bases en la función primaria encomendada en las Resoluciones Nº 241/05 y 251/05 del Consejo Federal de Cultura y Educación, y las a Resoluciones Nº 23/07, 24/07 y 30/07 del Consejo Federal de Educación (CFE), vinculadas con la construcción de políticas educativas federales en el seno del Instituto Nacional de Formación Docente, para la formación docente inicial y continua; asegura, además, movilidad de los estudiantes a cualquier lugar del territorio argentino y el reconocimiento nacional de los títulos.  </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Este documento para la Formación Docente del “Profesorado de Educación Secundaria en Historia”, es</w:t>
      </w:r>
      <w:r w:rsidR="00CF4FCE" w:rsidRPr="007B4CA5">
        <w:rPr>
          <w:rFonts w:ascii="Arial" w:hAnsi="Arial" w:cs="Arial"/>
          <w:sz w:val="22"/>
          <w:szCs w:val="22"/>
          <w:lang w:eastAsia="es-AR"/>
        </w:rPr>
        <w:t xml:space="preserve"> </w:t>
      </w:r>
      <w:r w:rsidRPr="007B4CA5">
        <w:rPr>
          <w:rFonts w:ascii="Arial" w:hAnsi="Arial" w:cs="Arial"/>
          <w:sz w:val="22"/>
          <w:szCs w:val="22"/>
          <w:lang w:eastAsia="es-AR"/>
        </w:rPr>
        <w:t xml:space="preserve">síntesis de un proceso de construcción democrática, que   legitima voces de los actores de los Institutos de Educación Superior -I.E.S.- y expresa acuerdos comunes para una nueva escuela secundaria que despierte  sueños en los </w:t>
      </w:r>
      <w:r w:rsidRPr="007B4CA5">
        <w:rPr>
          <w:rFonts w:ascii="Arial" w:hAnsi="Arial" w:cs="Arial"/>
          <w:sz w:val="22"/>
          <w:szCs w:val="22"/>
          <w:lang w:eastAsia="es-AR"/>
        </w:rPr>
        <w:lastRenderedPageBreak/>
        <w:t>estudiantes, cultive la solidaridad, la esperanza, el deseo de aprender y enseñar para transformar su comunidad.</w:t>
      </w:r>
    </w:p>
    <w:p w:rsidR="00A61FDE" w:rsidRPr="007B4CA5" w:rsidRDefault="00A61FDE" w:rsidP="00A61FDE">
      <w:pPr>
        <w:autoSpaceDE w:val="0"/>
        <w:autoSpaceDN w:val="0"/>
        <w:adjustRightInd w:val="0"/>
        <w:jc w:val="both"/>
        <w:rPr>
          <w:rFonts w:ascii="Arial" w:eastAsia="ArialNarrow" w:hAnsi="Arial" w:cs="Arial"/>
          <w:sz w:val="22"/>
          <w:szCs w:val="22"/>
          <w:lang w:eastAsia="es-CO"/>
        </w:rPr>
      </w:pPr>
    </w:p>
    <w:p w:rsidR="00A61FDE" w:rsidRPr="007B4CA5" w:rsidRDefault="00A61FDE" w:rsidP="00A61FDE">
      <w:pPr>
        <w:autoSpaceDE w:val="0"/>
        <w:autoSpaceDN w:val="0"/>
        <w:adjustRightInd w:val="0"/>
        <w:jc w:val="both"/>
        <w:rPr>
          <w:rFonts w:ascii="Arial" w:eastAsia="ArialNarrow" w:hAnsi="Arial" w:cs="Arial"/>
          <w:sz w:val="22"/>
          <w:szCs w:val="22"/>
          <w:lang w:eastAsia="es-CO"/>
        </w:rPr>
        <w:sectPr w:rsidR="00A61FDE" w:rsidRPr="007B4CA5" w:rsidSect="00A61FDE">
          <w:footerReference w:type="default" r:id="rId10"/>
          <w:type w:val="continuous"/>
          <w:pgSz w:w="11907" w:h="16840" w:code="9"/>
          <w:pgMar w:top="1417" w:right="1701" w:bottom="1417" w:left="1701" w:header="709" w:footer="709" w:gutter="0"/>
          <w:cols w:space="708"/>
          <w:rtlGutter/>
          <w:docGrid w:linePitch="360"/>
        </w:sectPr>
      </w:pPr>
    </w:p>
    <w:p w:rsidR="00A61FDE" w:rsidRPr="007B4CA5" w:rsidRDefault="00A61FDE" w:rsidP="00A61FDE">
      <w:pPr>
        <w:spacing w:line="276" w:lineRule="auto"/>
        <w:jc w:val="both"/>
        <w:rPr>
          <w:rFonts w:ascii="Arial" w:hAnsi="Arial" w:cs="Arial"/>
          <w:b/>
          <w:bCs/>
          <w:sz w:val="22"/>
          <w:szCs w:val="22"/>
        </w:rPr>
      </w:pPr>
      <w:r w:rsidRPr="007B4CA5">
        <w:rPr>
          <w:rFonts w:ascii="Arial" w:hAnsi="Arial" w:cs="Arial"/>
          <w:b/>
          <w:bCs/>
          <w:sz w:val="22"/>
          <w:szCs w:val="22"/>
        </w:rPr>
        <w:lastRenderedPageBreak/>
        <w:t>Marco Político-Normativo Nacional para la  Formación Docente</w:t>
      </w:r>
    </w:p>
    <w:p w:rsidR="00A61FDE" w:rsidRPr="007B4CA5" w:rsidRDefault="00A61FDE" w:rsidP="00A61FDE">
      <w:pPr>
        <w:spacing w:line="276" w:lineRule="auto"/>
        <w:jc w:val="both"/>
        <w:rPr>
          <w:rFonts w:ascii="Arial" w:hAnsi="Arial" w:cs="Arial"/>
          <w:sz w:val="22"/>
          <w:szCs w:val="22"/>
          <w:lang w:eastAsia="es-AR"/>
        </w:rPr>
      </w:pPr>
      <w:r w:rsidRPr="007B4CA5">
        <w:rPr>
          <w:rFonts w:ascii="Arial" w:hAnsi="Arial" w:cs="Arial"/>
          <w:sz w:val="22"/>
          <w:szCs w:val="22"/>
          <w:lang w:eastAsia="es-AR"/>
        </w:rPr>
        <w:t>La Constitución  Nacional -artículo  14-  y los Tratados Internacionales incorporados a la misma establecen el ejercicio del derecho a la educación; la Ley 26.206 de Educación Nacional  determina que la educación es una prioridad nacional y se constituye en política de estado para construir una sociedad justa, reafirmar la soberanía e identidad nacional, profundizar el ejercicio de la ciudadanía democrática, respetar los derechos humanos y libertades fundamentales para fortalecer el desarrollo económico-social de la Nación;  además la Ley 26.061 de Protección Integral de los Derechos de Niñas, Niños y Adolescentes, la Ley Nacional de Discapacidad 24901, y el Decreto 1602/09 de Asignación Universal por Hijo para Protección Social constituyen parte del cuerpo reglamentario para garantizar que la política educativa del Estado Nacional se cumpla.</w:t>
      </w:r>
    </w:p>
    <w:p w:rsidR="00A61FDE" w:rsidRPr="007B4CA5" w:rsidRDefault="00A61FDE" w:rsidP="00A61FDE">
      <w:pPr>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Garantizar el derecho a educarse  </w:t>
      </w:r>
      <w:r w:rsidRPr="007B4CA5">
        <w:rPr>
          <w:rFonts w:ascii="Arial" w:eastAsia="Arial Unicode MS" w:hAnsi="Arial" w:cs="Arial"/>
          <w:sz w:val="22"/>
          <w:szCs w:val="22"/>
        </w:rPr>
        <w:t>interpela al docente en clave de acción política, centra su preocupación en el cumplimiento de un derecho, no como una simple promesa sino como aval para formar parte, construir y vivir en un contexto de ciudadanía.</w:t>
      </w:r>
      <w:r w:rsidRPr="007B4CA5">
        <w:rPr>
          <w:rFonts w:ascii="Arial" w:hAnsi="Arial" w:cs="Arial"/>
          <w:sz w:val="22"/>
          <w:szCs w:val="22"/>
          <w:lang w:eastAsia="es-AR"/>
        </w:rPr>
        <w:t xml:space="preserve"> No representa solamente un imperativo a cargo de las áreas específicas de gobierno, sino un desafío ético-político asumido por el conjunto de la sociedad y  del docente como </w:t>
      </w:r>
      <w:r w:rsidRPr="007B4CA5">
        <w:rPr>
          <w:rFonts w:ascii="Arial" w:hAnsi="Arial" w:cs="Arial"/>
          <w:i/>
          <w:sz w:val="22"/>
          <w:szCs w:val="22"/>
          <w:lang w:eastAsia="es-AR"/>
        </w:rPr>
        <w:t>“agente del Estado”</w:t>
      </w:r>
      <w:r w:rsidRPr="007B4CA5">
        <w:rPr>
          <w:rFonts w:ascii="Arial" w:hAnsi="Arial" w:cs="Arial"/>
          <w:sz w:val="22"/>
          <w:szCs w:val="22"/>
          <w:lang w:eastAsia="es-AR"/>
        </w:rPr>
        <w:t xml:space="preserve"> expresado en el plexo normativo que sustenta la política pública. </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La Ley de Educación Nacional asigna al Ministerio de Educación Nacional y a las autoridades jurisdiccionales competentes, la responsabilidad de asegurar los principios de igualdad e inclusión educativa, mediante acciones que permitan alcanzar resultados equivalentes en el aprendizaje de todos los ciudadanos independientemente de su situación social. Esta,  “…</w:t>
      </w:r>
      <w:r w:rsidRPr="007B4CA5">
        <w:rPr>
          <w:rFonts w:ascii="Arial" w:hAnsi="Arial" w:cs="Arial"/>
          <w:i/>
          <w:iCs/>
          <w:sz w:val="22"/>
          <w:szCs w:val="22"/>
          <w:lang w:eastAsia="es-AR"/>
        </w:rPr>
        <w:t>redefine  marcos regulatorios para la educación  argentina y reformula el papel de la intervención del Estado Nacional en el sistema educativo</w:t>
      </w:r>
      <w:r w:rsidRPr="007B4CA5">
        <w:rPr>
          <w:rFonts w:ascii="Arial" w:hAnsi="Arial" w:cs="Arial"/>
          <w:sz w:val="22"/>
          <w:szCs w:val="22"/>
          <w:lang w:eastAsia="es-AR"/>
        </w:rPr>
        <w:t>…”</w:t>
      </w:r>
      <w:r w:rsidRPr="007B4CA5">
        <w:rPr>
          <w:rStyle w:val="Refdenotaalpie"/>
          <w:rFonts w:ascii="Arial" w:hAnsi="Arial" w:cs="Arial"/>
          <w:sz w:val="22"/>
          <w:szCs w:val="22"/>
          <w:lang w:eastAsia="es-AR"/>
        </w:rPr>
        <w:footnoteReference w:id="3"/>
      </w:r>
      <w:r w:rsidRPr="007B4CA5">
        <w:rPr>
          <w:rFonts w:ascii="Arial" w:hAnsi="Arial" w:cs="Arial"/>
          <w:sz w:val="22"/>
          <w:szCs w:val="22"/>
          <w:lang w:eastAsia="es-AR"/>
        </w:rPr>
        <w:t>,  norma que se inscribe en  la construcción de los Diseños Curriculares Jurisdiccionales, acordes con  los lineamientos de la Política Nacional de Formación Docente.</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La demanda de mejorar la calidad de la formación docente, como  apuesta estratégica por la potencialidad del impacto en el sistema educativo en su totalidad, da origen a la creación del Instituto Nacional de Formación Docente -INFoD-</w:t>
      </w:r>
      <w:r w:rsidRPr="007B4CA5">
        <w:rPr>
          <w:rStyle w:val="Refdenotaalpie"/>
          <w:rFonts w:ascii="Arial" w:hAnsi="Arial" w:cs="Arial"/>
          <w:sz w:val="22"/>
          <w:szCs w:val="22"/>
          <w:lang w:eastAsia="es-AR"/>
        </w:rPr>
        <w:footnoteReference w:id="4"/>
      </w:r>
      <w:r w:rsidRPr="007B4CA5">
        <w:rPr>
          <w:rFonts w:ascii="Arial" w:hAnsi="Arial" w:cs="Arial"/>
          <w:sz w:val="22"/>
          <w:szCs w:val="22"/>
          <w:lang w:eastAsia="es-AR"/>
        </w:rPr>
        <w:t xml:space="preserve"> como organismo que acuerda y genera políticas activas que contribuyen e</w:t>
      </w:r>
      <w:r w:rsidR="00CF4FCE" w:rsidRPr="007B4CA5">
        <w:rPr>
          <w:rFonts w:ascii="Arial" w:hAnsi="Arial" w:cs="Arial"/>
          <w:sz w:val="22"/>
          <w:szCs w:val="22"/>
          <w:lang w:eastAsia="es-AR"/>
        </w:rPr>
        <w:t>n cada realidad jurisdiccional,</w:t>
      </w:r>
      <w:r w:rsidRPr="007B4CA5">
        <w:rPr>
          <w:rFonts w:ascii="Arial" w:hAnsi="Arial" w:cs="Arial"/>
          <w:sz w:val="22"/>
          <w:szCs w:val="22"/>
          <w:lang w:eastAsia="es-AR"/>
        </w:rPr>
        <w:t xml:space="preserve"> a la paulatina concreción de condiciones de base que acompañan los procesos políticos, materiales y simbólicos.</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Desde esta perspectiva los proyectos formativos  dan visibilidad a la formación superior como un sistema con rasgos comunes y singularidades, articulados en la compleja trama de realidades de los subsistemas de cada provincia, para facilitar la movilidad de las trayectorias  estudiantiles entre Institutos de Educación Superior -IES- y garantizar la Validez  Nacional de los Títulos.</w:t>
      </w:r>
    </w:p>
    <w:p w:rsidR="00A61FDE"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 xml:space="preserve">En este sentido, el Currículo legitima un proyecto cultural, político y social, construido por los actores desde el territorio en un momento histórico, inscriptos e integrado a un contexto federal, constituido por todas las Provincias que conforman el Consejo </w:t>
      </w:r>
      <w:r w:rsidRPr="007B4CA5">
        <w:rPr>
          <w:rFonts w:ascii="Arial" w:hAnsi="Arial" w:cs="Arial"/>
          <w:sz w:val="22"/>
          <w:szCs w:val="22"/>
          <w:lang w:eastAsia="es-AR"/>
        </w:rPr>
        <w:lastRenderedPageBreak/>
        <w:t>Federal de Educación -CFE- espacio en donde  se acuerdan y aprueban las Políticas Educativas Federales y del Instituto Nacional de Formación Docente -INFoD-.</w:t>
      </w:r>
    </w:p>
    <w:p w:rsidR="007B4CA5" w:rsidRPr="007B4CA5" w:rsidRDefault="007B4CA5" w:rsidP="00A61FDE">
      <w:pPr>
        <w:autoSpaceDE w:val="0"/>
        <w:autoSpaceDN w:val="0"/>
        <w:adjustRightInd w:val="0"/>
        <w:spacing w:line="276" w:lineRule="auto"/>
        <w:ind w:right="-1"/>
        <w:jc w:val="both"/>
        <w:rPr>
          <w:rFonts w:ascii="Arial" w:hAnsi="Arial" w:cs="Arial"/>
          <w:sz w:val="22"/>
          <w:szCs w:val="22"/>
          <w:lang w:eastAsia="es-AR"/>
        </w:rPr>
      </w:pPr>
    </w:p>
    <w:p w:rsidR="00A61FDE" w:rsidRPr="007B4CA5" w:rsidRDefault="00A61FDE" w:rsidP="00A61FDE">
      <w:pPr>
        <w:spacing w:line="276" w:lineRule="auto"/>
        <w:jc w:val="both"/>
        <w:rPr>
          <w:rFonts w:ascii="Arial" w:hAnsi="Arial" w:cs="Arial"/>
          <w:b/>
          <w:bCs/>
          <w:sz w:val="22"/>
          <w:szCs w:val="22"/>
        </w:rPr>
      </w:pPr>
      <w:r w:rsidRPr="007B4CA5">
        <w:rPr>
          <w:rFonts w:ascii="Arial" w:hAnsi="Arial" w:cs="Arial"/>
          <w:b/>
          <w:bCs/>
          <w:sz w:val="22"/>
          <w:szCs w:val="22"/>
        </w:rPr>
        <w:t>Lineamientos de la Política Educativa Provincial  para   la Formación Docente</w:t>
      </w: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sz w:val="22"/>
          <w:szCs w:val="22"/>
          <w:lang w:eastAsia="es-AR"/>
        </w:rPr>
        <w:t>El Gobierno del Pueblo de la Provincia del Chaco, a través de su Política Educativa genera condiciones para que “…todos y todas tengan la misma oportunidad de educarse y transformar la inclusión social en excelencia educativa</w:t>
      </w:r>
      <w:r w:rsidRPr="007B4CA5">
        <w:rPr>
          <w:rFonts w:ascii="Arial" w:hAnsi="Arial" w:cs="Arial"/>
          <w:i/>
          <w:iCs/>
          <w:sz w:val="22"/>
          <w:szCs w:val="22"/>
        </w:rPr>
        <w:t>…”</w:t>
      </w:r>
      <w:r w:rsidRPr="007B4CA5">
        <w:rPr>
          <w:rStyle w:val="Refdenotaalpie"/>
          <w:rFonts w:ascii="Arial" w:hAnsi="Arial" w:cs="Arial"/>
          <w:i/>
          <w:iCs/>
          <w:sz w:val="22"/>
          <w:szCs w:val="22"/>
        </w:rPr>
        <w:footnoteReference w:id="5"/>
      </w:r>
      <w:r w:rsidRPr="007B4CA5">
        <w:rPr>
          <w:rFonts w:ascii="Arial" w:hAnsi="Arial" w:cs="Arial"/>
          <w:i/>
          <w:iCs/>
          <w:sz w:val="22"/>
          <w:szCs w:val="22"/>
        </w:rPr>
        <w:t>.</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A partir de ese principio y en concordancia con el Proyecto Nacional,  la Ley de Educación Provincial N°6691/10 regula el ejercicio del derecho de enseñar y aprender en contextos multicultural y plurilingüe. Expresa  la voluntad del Estado Provincial  que por primera vez, asume el desafío de la construcción democrática de los diseños curriculares jurisdiccionales de los diferentes profesorados, proceso que se inicia en el 2010 con diferentes niveles de participación en espacios institucionales garantizados por el Ministerio de Educación, Cultura, Ciencia y Tecnología. Proceso que pone en valor el saber experto de docentes visibilizando las  voces de todos los actores institucionales de Educación Superior; decisión política que jerarquiza y revaloriza la formación docente como factor clave del mejoramiento de la calidad de la educación.</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Desde esa perspectiva concibe al currículo como espacio colectivo de conjunción de lo común, de las aspiraciones, necesidades y experiencias de distintos sectores de la comunidad a partir de una propuesta de política educativa, construida sobre el respeto a la diversidad de miradas sobre la educación. Pretende superar la atomización del sistema formador a través de la planificación de las acciones, la producción y circulación de saberes sobre la enseñanza, sobre el trabajo docente y sobre la formación, la diversificación de las funciones de los Institutos de Educación Superior, entre otras; junto a la revisión y reorganización de las normativas que permitan avanzar en el fortalecimiento y cohesión de la Identidad de la Educación Superior.</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La política educativa provincial aspira una Formación Docente Inicial que prepare profesionales capaces de enseñar, generar y transmitir conocimientos y valores democráticos solidarios con el compromiso colectivo de una sociedad pluricultural y plurilingüe  justa, integrada al contexto de la Patria Grande. Promueve la construcción de una identidad docente basada en la autonomía profesional, la formación permanente, el espíritu crítico y autocrítico, el trabajo colaborativo  y en equipo, el deber democrático comprometido con la igualdad, el vínculo con la cultura y la sociedad, y la confianza en la educabilidad del estudiante.</w:t>
      </w:r>
    </w:p>
    <w:p w:rsidR="00A61FDE" w:rsidRPr="007B4CA5" w:rsidRDefault="00A61FDE" w:rsidP="00A61FDE">
      <w:pPr>
        <w:rPr>
          <w:rFonts w:ascii="Arial" w:eastAsia="ArialNarrow" w:hAnsi="Arial" w:cs="Arial"/>
          <w:sz w:val="22"/>
          <w:szCs w:val="22"/>
          <w:lang w:eastAsia="es-CO"/>
        </w:rPr>
        <w:sectPr w:rsidR="00A61FDE" w:rsidRPr="007B4CA5" w:rsidSect="00A61FDE">
          <w:type w:val="continuous"/>
          <w:pgSz w:w="11907" w:h="16840" w:code="9"/>
          <w:pgMar w:top="1417" w:right="1701" w:bottom="1417" w:left="1701" w:header="709" w:footer="709" w:gutter="0"/>
          <w:cols w:space="708"/>
          <w:rtlGutter/>
          <w:docGrid w:linePitch="360"/>
        </w:sectPr>
      </w:pPr>
    </w:p>
    <w:p w:rsidR="00A61FDE" w:rsidRPr="007B4CA5" w:rsidRDefault="00A61FDE" w:rsidP="00A61FDE">
      <w:pPr>
        <w:autoSpaceDE w:val="0"/>
        <w:autoSpaceDN w:val="0"/>
        <w:adjustRightInd w:val="0"/>
        <w:jc w:val="both"/>
        <w:rPr>
          <w:rFonts w:ascii="Arial" w:eastAsia="Calibri" w:hAnsi="Arial" w:cs="Arial"/>
          <w:sz w:val="22"/>
          <w:szCs w:val="22"/>
          <w:lang w:eastAsia="es-AR"/>
        </w:rPr>
      </w:pPr>
      <w:r w:rsidRPr="007B4CA5">
        <w:rPr>
          <w:rFonts w:ascii="Arial" w:hAnsi="Arial" w:cs="Arial"/>
          <w:b/>
          <w:sz w:val="22"/>
          <w:szCs w:val="22"/>
        </w:rPr>
        <w:lastRenderedPageBreak/>
        <w:t>La construcción de nuevas identidades como estrategia para la formación docente</w:t>
      </w:r>
    </w:p>
    <w:p w:rsidR="00A61FDE" w:rsidRPr="007B4CA5" w:rsidRDefault="00A61FDE" w:rsidP="00A61FDE">
      <w:pPr>
        <w:autoSpaceDE w:val="0"/>
        <w:autoSpaceDN w:val="0"/>
        <w:adjustRightInd w:val="0"/>
        <w:jc w:val="both"/>
        <w:rPr>
          <w:rFonts w:ascii="Arial" w:eastAsia="Calibri" w:hAnsi="Arial" w:cs="Arial"/>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 xml:space="preserve">El cambio de paradigma en  Educación Superior  interpela a los diferentes actores de los IES,  invita a la reflexión, en clave pedagógica, pone en valor el aprendizaje colaborativo en red como estrategia que permite superar las restricciones de las condiciones materiales. </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Desde esa perspectiva resignificamos la</w:t>
      </w:r>
      <w:r w:rsidRPr="007B4CA5">
        <w:rPr>
          <w:rFonts w:ascii="Arial" w:hAnsi="Arial" w:cs="Arial"/>
          <w:i/>
          <w:iCs/>
          <w:sz w:val="22"/>
          <w:szCs w:val="22"/>
          <w:lang w:eastAsia="es-AR"/>
        </w:rPr>
        <w:t xml:space="preserve"> práctica docente como la “…mediación cultural reflexiva y crítica, caracterizada por la capacidad para contextualizar las intervenciones de enseñanza en pos de encontrar diferentes y mejores formas de posibilitar los aprendizajes de los alumnos y apoyar procesos democráticos en el interior de las instituciones educativas y de las aulas, a partir de ideales de justicia y de logro de mejores y más dignas condiciones de vida para todos los alumnos” </w:t>
      </w:r>
      <w:r w:rsidRPr="007B4CA5">
        <w:rPr>
          <w:rFonts w:ascii="Arial" w:hAnsi="Arial" w:cs="Arial"/>
          <w:sz w:val="22"/>
          <w:szCs w:val="22"/>
          <w:lang w:eastAsia="es-AR"/>
        </w:rPr>
        <w:t xml:space="preserve">(Resolución CFE Nº 24/07).  </w:t>
      </w:r>
    </w:p>
    <w:p w:rsidR="00A61FDE" w:rsidRPr="007B4CA5" w:rsidRDefault="00A61FDE" w:rsidP="00A61FDE">
      <w:pPr>
        <w:spacing w:line="276" w:lineRule="auto"/>
        <w:jc w:val="both"/>
        <w:rPr>
          <w:rFonts w:ascii="Arial" w:hAnsi="Arial" w:cs="Arial"/>
          <w:bCs/>
          <w:sz w:val="22"/>
          <w:szCs w:val="22"/>
        </w:rPr>
      </w:pPr>
      <w:r w:rsidRPr="007B4CA5">
        <w:rPr>
          <w:rFonts w:ascii="Arial" w:hAnsi="Arial" w:cs="Arial"/>
          <w:bCs/>
          <w:sz w:val="22"/>
          <w:szCs w:val="22"/>
        </w:rPr>
        <w:t>La</w:t>
      </w:r>
      <w:r w:rsidRPr="007B4CA5">
        <w:rPr>
          <w:rFonts w:ascii="Arial" w:hAnsi="Arial" w:cs="Arial"/>
          <w:sz w:val="22"/>
          <w:szCs w:val="22"/>
          <w:lang w:eastAsia="es-AR"/>
        </w:rPr>
        <w:t xml:space="preserve"> obligatoriedad de la Educación Secundaria desafiando el carácter selectivo convoca a repensar la formación de docentes; </w:t>
      </w:r>
      <w:r w:rsidRPr="007B4CA5">
        <w:rPr>
          <w:rFonts w:ascii="Arial" w:hAnsi="Arial" w:cs="Arial"/>
          <w:bCs/>
          <w:sz w:val="22"/>
          <w:szCs w:val="22"/>
        </w:rPr>
        <w:t xml:space="preserve"> reposicionamiento que reclama a la educación superior y  </w:t>
      </w:r>
      <w:r w:rsidRPr="007B4CA5">
        <w:rPr>
          <w:rFonts w:ascii="Arial" w:hAnsi="Arial" w:cs="Arial"/>
          <w:sz w:val="22"/>
          <w:szCs w:val="22"/>
          <w:lang w:eastAsia="es-AR"/>
        </w:rPr>
        <w:t>obliga a comprometerse con la formación docente inicial para  dar respuesta a una sociedad en transformación constante que requiere de un profesional docente con la capacidad de innovar, negociar, trabajar en equipo con sus pares sobre sus prácticas para la producción de conocimiento sobre la enseñanza y el aprendizaje; práctica reflexiva</w:t>
      </w:r>
      <w:r w:rsidRPr="007B4CA5">
        <w:rPr>
          <w:rStyle w:val="Refdenotaalpie"/>
          <w:rFonts w:ascii="Arial" w:hAnsi="Arial" w:cs="Arial"/>
          <w:sz w:val="22"/>
          <w:szCs w:val="22"/>
          <w:lang w:eastAsia="es-AR"/>
        </w:rPr>
        <w:footnoteReference w:id="6"/>
      </w:r>
      <w:r w:rsidRPr="007B4CA5">
        <w:rPr>
          <w:rFonts w:ascii="Arial" w:hAnsi="Arial" w:cs="Arial"/>
          <w:sz w:val="22"/>
          <w:szCs w:val="22"/>
          <w:lang w:eastAsia="es-AR"/>
        </w:rPr>
        <w:t xml:space="preserve"> sobre la experiencia que favorece la construcción de nuevos saberes, y constituye una instancia fundamental en la configuración de la identidad profesional docente, sienta las bases para que el profesor de la escuelas secundarias pueda ejercer el liderazgo pedagógico que actualmente demanda la complejidad de la tarea educativa; lo que exige una necesaria formación docente inicial de excelencia para lograr estas  metas.</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 xml:space="preserve">La reflexión permanente sobre metodologías colaborativas que apoyen la organización de equipos docentes como soporte de prácticas pedagógicas inclusivas, innovadoras en el abordaje de las problemáticas escolares </w:t>
      </w:r>
      <w:r w:rsidRPr="007B4CA5">
        <w:rPr>
          <w:rFonts w:ascii="Arial" w:hAnsi="Arial" w:cs="Arial"/>
          <w:i/>
          <w:sz w:val="22"/>
          <w:szCs w:val="22"/>
          <w:lang w:eastAsia="es-AR"/>
        </w:rPr>
        <w:t>en y de la escuela secundaria</w:t>
      </w:r>
      <w:r w:rsidRPr="007B4CA5">
        <w:rPr>
          <w:rFonts w:ascii="Arial" w:hAnsi="Arial" w:cs="Arial"/>
          <w:sz w:val="22"/>
          <w:szCs w:val="22"/>
          <w:lang w:eastAsia="es-AR"/>
        </w:rPr>
        <w:t xml:space="preserve"> contribuyen a superar la fragmentación educativa y mejora las condiciones educativas para los estudiantes, los profesores y las instituciones en su conjunto. </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 xml:space="preserve">El acompañamiento docente a las trayectorias estudiantiles  a través de un proyecto colectivo, orgánico integrado, donde la coordinación y la articulación sean  principios estratégicos para alcanzar una formación de calidad, con visión de conjunto capaz de supera la individualidad y atomización  de espacios curriculares que canalice  metodologías  cooperativas, impulse el trabajo autónomo, analice y promueva nuevos modos de evaluación para todos los actores involucrados en el proceso formativo,  aporta a una mejor educación y es un axioma en la formación docente para una nueva educación secundaria.      </w:t>
      </w:r>
    </w:p>
    <w:p w:rsidR="00A61FDE" w:rsidRPr="007B4CA5" w:rsidRDefault="00A61FDE" w:rsidP="00A61FDE">
      <w:pPr>
        <w:spacing w:line="276" w:lineRule="auto"/>
        <w:jc w:val="both"/>
        <w:rPr>
          <w:rFonts w:ascii="Arial" w:hAnsi="Arial" w:cs="Arial"/>
          <w:i/>
          <w:sz w:val="22"/>
          <w:szCs w:val="22"/>
          <w:lang w:eastAsia="es-AR"/>
        </w:rPr>
      </w:pPr>
      <w:r w:rsidRPr="007B4CA5">
        <w:rPr>
          <w:rFonts w:ascii="Arial" w:hAnsi="Arial" w:cs="Arial"/>
          <w:sz w:val="22"/>
          <w:szCs w:val="22"/>
          <w:lang w:eastAsia="es-AR"/>
        </w:rPr>
        <w:t xml:space="preserve">Estos aprendizajes y esta cultura profesional, el profesor en </w:t>
      </w:r>
      <w:r w:rsidR="00CF4FCE" w:rsidRPr="007B4CA5">
        <w:rPr>
          <w:rFonts w:ascii="Arial" w:hAnsi="Arial" w:cs="Arial"/>
          <w:sz w:val="22"/>
          <w:szCs w:val="22"/>
          <w:lang w:eastAsia="es-AR"/>
        </w:rPr>
        <w:t>Historia</w:t>
      </w:r>
      <w:r w:rsidRPr="007B4CA5">
        <w:rPr>
          <w:rFonts w:ascii="Arial" w:hAnsi="Arial" w:cs="Arial"/>
          <w:sz w:val="22"/>
          <w:szCs w:val="22"/>
          <w:lang w:eastAsia="es-AR"/>
        </w:rPr>
        <w:t xml:space="preserve"> debe adquirirla durante su formación inicial; la responsabilidad por el logro de los aprendizajes de los estudiantes implica asumir el liderazgo pedagógico</w:t>
      </w:r>
      <w:r w:rsidRPr="007B4CA5">
        <w:rPr>
          <w:rStyle w:val="Refdenotaalpie"/>
          <w:rFonts w:ascii="Arial" w:hAnsi="Arial" w:cs="Arial"/>
          <w:sz w:val="22"/>
          <w:szCs w:val="22"/>
          <w:lang w:eastAsia="es-AR"/>
        </w:rPr>
        <w:footnoteReference w:id="7"/>
      </w:r>
      <w:r w:rsidRPr="007B4CA5">
        <w:rPr>
          <w:rFonts w:ascii="Arial" w:hAnsi="Arial" w:cs="Arial"/>
          <w:sz w:val="22"/>
          <w:szCs w:val="22"/>
          <w:lang w:eastAsia="es-AR"/>
        </w:rPr>
        <w:t xml:space="preserve"> entendido como la capacidad para involucrarse y comprometerse activamente  con el proceso de aprendizaje de sus estudiantes y, de manera más general, en las actividades académicas que mejoran la calidad, la pertinencia y la relevancia de sus experiencias formativas</w:t>
      </w:r>
      <w:r w:rsidRPr="007B4CA5">
        <w:rPr>
          <w:rFonts w:ascii="Arial" w:hAnsi="Arial" w:cs="Arial"/>
          <w:i/>
          <w:sz w:val="22"/>
          <w:szCs w:val="22"/>
          <w:lang w:eastAsia="es-AR"/>
        </w:rPr>
        <w:t>.</w:t>
      </w:r>
    </w:p>
    <w:p w:rsidR="00A61FDE" w:rsidRPr="007B4CA5" w:rsidRDefault="00A61FDE" w:rsidP="00A61FDE">
      <w:pPr>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Es necesario que los formadores sean conscientes de su papel y trabajen para fomentar en los futuros docentes su autonomía, basada en las habilidades reflexivas, </w:t>
      </w:r>
      <w:r w:rsidRPr="007B4CA5">
        <w:rPr>
          <w:rFonts w:ascii="Arial" w:hAnsi="Arial" w:cs="Arial"/>
          <w:sz w:val="22"/>
          <w:szCs w:val="22"/>
          <w:lang w:eastAsia="es-AR"/>
        </w:rPr>
        <w:lastRenderedPageBreak/>
        <w:t>el cuestionamiento, la problematización, la confianza en la capacidad de aprendizaje de los alumnos y en la importancia estratégica que tiene el desarrollo profesional sostenido y responsable.</w:t>
      </w:r>
    </w:p>
    <w:p w:rsidR="00A61FDE" w:rsidRPr="007B4CA5" w:rsidRDefault="00A61FDE" w:rsidP="00A61FDE">
      <w:pPr>
        <w:spacing w:line="276" w:lineRule="auto"/>
        <w:jc w:val="both"/>
        <w:rPr>
          <w:rFonts w:ascii="Arial" w:hAnsi="Arial" w:cs="Arial"/>
          <w:iCs/>
          <w:sz w:val="22"/>
          <w:szCs w:val="22"/>
          <w:lang w:eastAsia="es-AR"/>
        </w:rPr>
      </w:pPr>
      <w:r w:rsidRPr="007B4CA5">
        <w:rPr>
          <w:rFonts w:ascii="Arial" w:hAnsi="Arial" w:cs="Arial"/>
          <w:sz w:val="22"/>
          <w:szCs w:val="22"/>
          <w:lang w:eastAsia="es-AR"/>
        </w:rPr>
        <w:t>En este sentido es fundamental institucionalizar,  experiencias formativas en contextos multicultural y plurilingüe, en diversos  escenarios para interactuar con realidades heterogéneas e intercambiar aprendizajes con diferentes sujetos y ambientes</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 xml:space="preserve">Aceptar este principio, supone enfocar necesariamente procesos de enseñanza desde una perspectiva  en la que el estudiante:  </w:t>
      </w:r>
    </w:p>
    <w:p w:rsidR="00A61FDE" w:rsidRPr="007B4CA5" w:rsidRDefault="00A61FDE" w:rsidP="00A61FDE">
      <w:pPr>
        <w:numPr>
          <w:ilvl w:val="0"/>
          <w:numId w:val="43"/>
        </w:num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 xml:space="preserve">Asuma responsabilidad y autonomía en la organización y planificación de su trayectoria estudiantil para su desarrollo académico.  </w:t>
      </w:r>
    </w:p>
    <w:p w:rsidR="00A61FDE" w:rsidRPr="007B4CA5" w:rsidRDefault="00A61FDE" w:rsidP="00A61FDE">
      <w:pPr>
        <w:numPr>
          <w:ilvl w:val="0"/>
          <w:numId w:val="43"/>
        </w:num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Fortalezca el rol cívico y social a través de  actividades de voluntariado  con las escuelas asociadas en la ejecución de líneas  de trabajo que el MECCyT y/o las instituciones generen.</w:t>
      </w:r>
    </w:p>
    <w:p w:rsidR="00A61FDE" w:rsidRPr="007B4CA5" w:rsidRDefault="00A61FDE" w:rsidP="00A61FDE">
      <w:pPr>
        <w:numPr>
          <w:ilvl w:val="0"/>
          <w:numId w:val="43"/>
        </w:num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Intervenga en actividades y proyectos formativos innovadores (solidario, como extensión y práctica de contenidos curriculares)  orientado y  acompañado por el docente a lo largo del recorrido académico de acuerdo con los objetivos  propuestos.</w:t>
      </w:r>
    </w:p>
    <w:p w:rsidR="00A61FDE" w:rsidRPr="007B4CA5" w:rsidRDefault="00A61FDE" w:rsidP="00A61FDE">
      <w:pPr>
        <w:numPr>
          <w:ilvl w:val="0"/>
          <w:numId w:val="43"/>
        </w:numPr>
        <w:autoSpaceDE w:val="0"/>
        <w:autoSpaceDN w:val="0"/>
        <w:adjustRightInd w:val="0"/>
        <w:spacing w:before="100" w:beforeAutospacing="1" w:after="100" w:afterAutospacing="1" w:line="276" w:lineRule="auto"/>
        <w:ind w:right="-1"/>
        <w:jc w:val="both"/>
        <w:rPr>
          <w:rFonts w:ascii="Arial" w:hAnsi="Arial" w:cs="Arial"/>
          <w:sz w:val="22"/>
          <w:szCs w:val="22"/>
          <w:lang w:eastAsia="es-AR"/>
        </w:rPr>
      </w:pPr>
      <w:r w:rsidRPr="007B4CA5">
        <w:rPr>
          <w:rFonts w:ascii="Arial" w:hAnsi="Arial" w:cs="Arial"/>
          <w:sz w:val="22"/>
          <w:szCs w:val="22"/>
          <w:lang w:eastAsia="es-AR"/>
        </w:rPr>
        <w:t>Participe en grupos  de trabajo cooperativo e interactivo y centre su atención en la herramienta digital, en la información y en la co-construcción  del conocimiento facilitado por el docente.</w:t>
      </w:r>
    </w:p>
    <w:p w:rsidR="00A61FDE" w:rsidRPr="007B4CA5" w:rsidRDefault="00A61FDE" w:rsidP="00A61FDE">
      <w:pPr>
        <w:autoSpaceDE w:val="0"/>
        <w:autoSpaceDN w:val="0"/>
        <w:adjustRightInd w:val="0"/>
        <w:spacing w:before="100" w:beforeAutospacing="1" w:after="100" w:afterAutospacing="1" w:line="276" w:lineRule="auto"/>
        <w:jc w:val="both"/>
        <w:rPr>
          <w:rFonts w:ascii="Arial" w:hAnsi="Arial" w:cs="Arial"/>
          <w:sz w:val="22"/>
          <w:szCs w:val="22"/>
          <w:lang w:eastAsia="es-AR"/>
        </w:rPr>
      </w:pPr>
      <w:r w:rsidRPr="007B4CA5">
        <w:rPr>
          <w:rFonts w:ascii="Arial" w:hAnsi="Arial" w:cs="Arial"/>
          <w:sz w:val="22"/>
          <w:szCs w:val="22"/>
          <w:lang w:eastAsia="es-AR"/>
        </w:rPr>
        <w:t xml:space="preserve">En términos  cualitativos estos espacios formativos redefinen </w:t>
      </w:r>
      <w:r w:rsidRPr="007B4CA5">
        <w:rPr>
          <w:rFonts w:ascii="Arial" w:hAnsi="Arial" w:cs="Arial"/>
          <w:i/>
          <w:sz w:val="22"/>
          <w:szCs w:val="22"/>
          <w:lang w:eastAsia="es-AR"/>
        </w:rPr>
        <w:t>conceptos y sentidos del aula</w:t>
      </w:r>
      <w:r w:rsidRPr="007B4CA5">
        <w:rPr>
          <w:rFonts w:ascii="Arial" w:hAnsi="Arial" w:cs="Arial"/>
          <w:sz w:val="22"/>
          <w:szCs w:val="22"/>
          <w:lang w:eastAsia="es-AR"/>
        </w:rPr>
        <w:t xml:space="preserve"> que deben responder a un conjunto de variadas características y factores: urbanas, periurbanas o rurales, de localización céntrica o periférica, de contextos socio-culturales con diferentes grado de vulnerabilidad y recursos. Interpretar a la enseñanza desde una perspectiva crítica, supone </w:t>
      </w:r>
      <w:r w:rsidRPr="007B4CA5">
        <w:rPr>
          <w:rFonts w:ascii="Arial" w:eastAsia="Arial Unicode MS" w:hAnsi="Arial" w:cs="Arial"/>
          <w:sz w:val="22"/>
          <w:szCs w:val="22"/>
        </w:rPr>
        <w:t>repensar  el sistema micro y macropolítico como parte de una organización educativa que en tanto ámbito de vínculos de acción aloja a todos los actores</w:t>
      </w:r>
      <w:r w:rsidRPr="007B4CA5">
        <w:rPr>
          <w:rFonts w:ascii="Arial" w:hAnsi="Arial" w:cs="Arial"/>
          <w:sz w:val="22"/>
          <w:szCs w:val="22"/>
          <w:lang w:eastAsia="es-AR"/>
        </w:rPr>
        <w:t>, procura quebrar lógicas de sentido común y contribuir a la reflexión sobre la necesidad de cambiar las representaciones y mandatos  para procurar un lugar para los estudiantes en una etapa decisiva de su desarrollo personal Resolución 24/07 CFE.</w:t>
      </w:r>
    </w:p>
    <w:p w:rsidR="00A61FDE" w:rsidRPr="007B4CA5" w:rsidRDefault="00A61FDE" w:rsidP="00A61FDE">
      <w:pPr>
        <w:autoSpaceDE w:val="0"/>
        <w:autoSpaceDN w:val="0"/>
        <w:adjustRightInd w:val="0"/>
        <w:spacing w:before="100" w:beforeAutospacing="1" w:after="100" w:afterAutospacing="1" w:line="276" w:lineRule="auto"/>
        <w:jc w:val="both"/>
        <w:rPr>
          <w:rFonts w:ascii="Arial" w:hAnsi="Arial" w:cs="Arial"/>
          <w:sz w:val="22"/>
          <w:szCs w:val="22"/>
          <w:lang w:eastAsia="es-AR"/>
        </w:rPr>
      </w:pPr>
      <w:r w:rsidRPr="007B4CA5">
        <w:rPr>
          <w:rFonts w:ascii="Arial" w:hAnsi="Arial" w:cs="Arial"/>
          <w:sz w:val="22"/>
          <w:szCs w:val="22"/>
          <w:lang w:eastAsia="es-AR"/>
        </w:rPr>
        <w:t>Implica la superación de vínculos unidireccionales hacia políticas de articulación entre institutos formadores, universidades, otras instituciones y el entorno, flexibiliza el desarrollo curricular, permite la conformación de  redes a partir de las cuales sean posibles experiencias de innovación y de experimentación, como lo posibilita la Resolución Nº7121/11MECCyT “Espacios Alternativos de Formación”  en el marco de las Resoluciones  24/07  y 188/12 CFE.</w:t>
      </w: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t>ORGANIZACIÓN DEL DISEÑO CURRICULAR</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Los tres campos de conocimientos del Diseño Curricular Jurisdiccional para la formación docente inicial de la carrera del </w:t>
      </w:r>
      <w:r w:rsidRPr="007B4CA5">
        <w:rPr>
          <w:rFonts w:ascii="Arial" w:hAnsi="Arial" w:cs="Arial"/>
          <w:i/>
          <w:iCs/>
          <w:sz w:val="22"/>
          <w:szCs w:val="22"/>
          <w:lang w:eastAsia="es-AR"/>
        </w:rPr>
        <w:t xml:space="preserve">Profesorado de Educación Secundaria en </w:t>
      </w:r>
      <w:r w:rsidR="00CF4FCE" w:rsidRPr="007B4CA5">
        <w:rPr>
          <w:rFonts w:ascii="Arial" w:hAnsi="Arial" w:cs="Arial"/>
          <w:i/>
          <w:iCs/>
          <w:sz w:val="22"/>
          <w:szCs w:val="22"/>
          <w:lang w:eastAsia="es-AR"/>
        </w:rPr>
        <w:t>Historia</w:t>
      </w:r>
      <w:r w:rsidRPr="007B4CA5">
        <w:rPr>
          <w:rFonts w:ascii="Arial" w:hAnsi="Arial" w:cs="Arial"/>
          <w:i/>
          <w:iCs/>
          <w:sz w:val="22"/>
          <w:szCs w:val="22"/>
          <w:lang w:eastAsia="es-AR"/>
        </w:rPr>
        <w:t xml:space="preserve"> </w:t>
      </w:r>
      <w:r w:rsidRPr="007B4CA5">
        <w:rPr>
          <w:rFonts w:ascii="Arial" w:hAnsi="Arial" w:cs="Arial"/>
          <w:sz w:val="22"/>
          <w:szCs w:val="22"/>
          <w:lang w:eastAsia="es-AR"/>
        </w:rPr>
        <w:t>se compone de: el Campo de la Formación General, el Campo de la Formación Específica y el Campo en la Práctica Profesional, presentes en cada uno de los años, conforman el plan de estudios de la carrera “</w:t>
      </w:r>
      <w:r w:rsidRPr="007B4CA5">
        <w:rPr>
          <w:rFonts w:ascii="Arial" w:hAnsi="Arial" w:cs="Arial"/>
          <w:i/>
          <w:iCs/>
          <w:sz w:val="22"/>
          <w:szCs w:val="22"/>
          <w:lang w:eastAsia="es-AR"/>
        </w:rPr>
        <w:t xml:space="preserve">La presencia de los campos de conocimientos en los diseños curriculares no implica una secuencia vertical de lógica deductiva, sino una integración progresiva y articulada a lo largo de los mismos. En este sentido, se recomienda que la Formación en la Práctica Profesional acompañe y articule las contribuciones de los otros dos campos desde el comienzo de la </w:t>
      </w:r>
      <w:r w:rsidRPr="007B4CA5">
        <w:rPr>
          <w:rFonts w:ascii="Arial" w:hAnsi="Arial" w:cs="Arial"/>
          <w:i/>
          <w:iCs/>
          <w:sz w:val="22"/>
          <w:szCs w:val="22"/>
          <w:lang w:eastAsia="es-AR"/>
        </w:rPr>
        <w:lastRenderedPageBreak/>
        <w:t>formación, aumentando progresivamente su presencia, hasta culminar en las Residencias Pedagógicas</w:t>
      </w:r>
      <w:r w:rsidRPr="007B4CA5">
        <w:rPr>
          <w:rFonts w:ascii="Arial" w:hAnsi="Arial" w:cs="Arial"/>
          <w:sz w:val="22"/>
          <w:szCs w:val="22"/>
          <w:lang w:eastAsia="es-AR"/>
        </w:rPr>
        <w:t>”</w:t>
      </w:r>
      <w:r w:rsidRPr="007B4CA5">
        <w:rPr>
          <w:rStyle w:val="Refdenotaalpie"/>
          <w:rFonts w:ascii="Arial" w:hAnsi="Arial" w:cs="Arial"/>
          <w:sz w:val="22"/>
          <w:szCs w:val="22"/>
          <w:lang w:eastAsia="es-AR"/>
        </w:rPr>
        <w:footnoteReference w:id="8"/>
      </w: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t>Campo de la Formación General</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Las Unidades Curriculares que conforman este campo de conocimiento están orientadas a desarrollar una sólida formación humanística y al dominio de los marcos conceptuales, interpretativos y valorativos para el análisis y comprensión de la cultura, el tiempo y el contexto histórico, la educación, la enseñanza, el aprendizaje, y a la formación del juicio profesional para la actuación en contextos socio-culturales diversos.</w:t>
      </w:r>
    </w:p>
    <w:p w:rsidR="00A61FDE" w:rsidRPr="007B4CA5" w:rsidRDefault="00A61FDE" w:rsidP="00A61FDE">
      <w:pPr>
        <w:tabs>
          <w:tab w:val="left" w:pos="6698"/>
        </w:tabs>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 xml:space="preserve">Se adopta para este campo la organización de las unidades curriculares con base en enfoques disciplinarios, dado que otorgan marcos interpretativos fuertes y de pensamiento sistémico: </w:t>
      </w:r>
      <w:r w:rsidRPr="007B4CA5">
        <w:rPr>
          <w:rFonts w:ascii="Arial" w:hAnsi="Arial" w:cs="Arial"/>
          <w:i/>
          <w:iCs/>
          <w:sz w:val="22"/>
          <w:szCs w:val="22"/>
          <w:lang w:eastAsia="es-AR"/>
        </w:rPr>
        <w:t>“el enfoque disciplinar que se propone, intenta recuperar la lógica de pensamiento y de estructuración de contenidos propios de los campos disciplinares a la vez que pretende, desde dicho modo de estructuración de los contenidos, fortalecer las vinculaciones entre las</w:t>
      </w:r>
      <w:r w:rsidRPr="007B4CA5">
        <w:rPr>
          <w:rFonts w:ascii="Arial" w:hAnsi="Arial" w:cs="Arial"/>
          <w:sz w:val="22"/>
          <w:szCs w:val="22"/>
          <w:lang w:eastAsia="es-AR"/>
        </w:rPr>
        <w:t xml:space="preserve"> </w:t>
      </w:r>
      <w:r w:rsidRPr="007B4CA5">
        <w:rPr>
          <w:rFonts w:ascii="Arial" w:hAnsi="Arial" w:cs="Arial"/>
          <w:i/>
          <w:iCs/>
          <w:sz w:val="22"/>
          <w:szCs w:val="22"/>
          <w:lang w:eastAsia="es-AR"/>
        </w:rPr>
        <w:t>disciplinas, la vida cotidiana, las prácticas sociales y desde esos contextos las prácticas docentes para favorecer mejores y más comprensivas formas de apropiación de los saberes”</w:t>
      </w:r>
      <w:r w:rsidRPr="007B4CA5">
        <w:rPr>
          <w:rStyle w:val="Refdenotaalpie"/>
          <w:rFonts w:ascii="Arial" w:hAnsi="Arial" w:cs="Arial"/>
          <w:i/>
          <w:iCs/>
          <w:sz w:val="22"/>
          <w:szCs w:val="22"/>
          <w:lang w:eastAsia="es-AR"/>
        </w:rPr>
        <w:footnoteReference w:id="9"/>
      </w:r>
      <w:r w:rsidRPr="007B4CA5">
        <w:rPr>
          <w:rFonts w:ascii="Arial" w:hAnsi="Arial" w:cs="Arial"/>
          <w:sz w:val="22"/>
          <w:szCs w:val="22"/>
          <w:lang w:eastAsia="es-AR"/>
        </w:rPr>
        <w:t xml:space="preserve">  </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r w:rsidRPr="007B4CA5">
        <w:rPr>
          <w:rFonts w:ascii="Arial" w:hAnsi="Arial" w:cs="Arial"/>
          <w:sz w:val="22"/>
          <w:szCs w:val="22"/>
          <w:lang w:eastAsia="es-AR"/>
        </w:rPr>
        <w:t>Esta lógica posibilita la inclusión progresiva de otras formas del conocimiento organizados en áreas o regiones amplias que trasciendan las especificidades disciplinares, tales como problemas y tópicos con diversos principios de articulación, conformando nuevas regiones del conocimiento de modo de abordarlas interdisciplinariamente.</w:t>
      </w: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t>Campo de la Formación Específica</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Este campo formativo está orientado a conocer y comprender las particularidades de la enseñanza de la </w:t>
      </w:r>
      <w:r w:rsidR="00CF4FCE" w:rsidRPr="007B4CA5">
        <w:rPr>
          <w:rFonts w:ascii="Arial" w:hAnsi="Arial" w:cs="Arial"/>
          <w:sz w:val="22"/>
          <w:szCs w:val="22"/>
          <w:lang w:eastAsia="es-AR"/>
        </w:rPr>
        <w:t>Historia</w:t>
      </w:r>
      <w:r w:rsidRPr="007B4CA5">
        <w:rPr>
          <w:rFonts w:ascii="Arial" w:hAnsi="Arial" w:cs="Arial"/>
          <w:sz w:val="22"/>
          <w:szCs w:val="22"/>
          <w:lang w:eastAsia="es-AR"/>
        </w:rPr>
        <w:t xml:space="preserve"> en el Nivel Secundario, así como sus finalidades y propósitos en el marco de la estructura del Sistema Educativo y de la sociedad en general.</w:t>
      </w:r>
      <w:r w:rsidRPr="007B4CA5">
        <w:rPr>
          <w:rFonts w:ascii="Arial" w:eastAsia="SymbolMT" w:hAnsi="Arial" w:cs="Arial"/>
          <w:sz w:val="22"/>
          <w:szCs w:val="22"/>
          <w:lang w:eastAsia="es-AR"/>
        </w:rPr>
        <w:t xml:space="preserve"> </w:t>
      </w:r>
      <w:r w:rsidRPr="007B4CA5">
        <w:rPr>
          <w:rFonts w:ascii="Arial" w:hAnsi="Arial" w:cs="Arial"/>
          <w:sz w:val="22"/>
          <w:szCs w:val="22"/>
          <w:lang w:eastAsia="es-AR"/>
        </w:rPr>
        <w:t>Las unidades curriculares que lo componen se conciben y organizan como un trayecto continuado a lo largo de toda la formación, y se articula con el campo de la Formación General y de la Práctica Docente.</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Las Unidades Curriculares que lo integran están dirigidas al estudio de la disciplina para la enseñanza en la especialidad, la didáctica, así como de las características y necesidades a nivel individual y colectivo de los futuros docentes en </w:t>
      </w:r>
      <w:r w:rsidR="00CF4FCE" w:rsidRPr="007B4CA5">
        <w:rPr>
          <w:rFonts w:ascii="Arial" w:hAnsi="Arial" w:cs="Arial"/>
          <w:sz w:val="22"/>
          <w:szCs w:val="22"/>
          <w:lang w:eastAsia="es-AR"/>
        </w:rPr>
        <w:t>Historia</w:t>
      </w:r>
      <w:r w:rsidRPr="007B4CA5">
        <w:rPr>
          <w:rFonts w:ascii="Arial" w:hAnsi="Arial" w:cs="Arial"/>
          <w:sz w:val="22"/>
          <w:szCs w:val="22"/>
          <w:lang w:eastAsia="es-AR"/>
        </w:rPr>
        <w:t xml:space="preserve"> para el nivel secundario del sistema educativo.</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Se promueve un abordaje amplio de los saberes que favorece el acceso a diferentes enfoques teóricos y metodológicos, a las tendencias de su enseñanza a través del tiempo, al conocimiento de los debates actuales en el campo de la educación en </w:t>
      </w:r>
      <w:r w:rsidR="00CF4FCE" w:rsidRPr="007B4CA5">
        <w:rPr>
          <w:rFonts w:ascii="Arial" w:hAnsi="Arial" w:cs="Arial"/>
          <w:sz w:val="22"/>
          <w:szCs w:val="22"/>
          <w:lang w:eastAsia="es-AR"/>
        </w:rPr>
        <w:t>Historia</w:t>
      </w:r>
      <w:r w:rsidRPr="007B4CA5">
        <w:rPr>
          <w:rFonts w:ascii="Arial" w:hAnsi="Arial" w:cs="Arial"/>
          <w:sz w:val="22"/>
          <w:szCs w:val="22"/>
          <w:lang w:eastAsia="es-AR"/>
        </w:rPr>
        <w:t>. Las unidades curriculares se referencia en el Diseño Curricular Jurisdiccional para la Educación Secundaria y los Núcleos de Aprendizaje Prioritarios de Nación, siendo estos los puntos de partida que sitúan el ejercicio de las prácticas de enseñanza en el nivel secundario.</w:t>
      </w:r>
      <w:r w:rsidRPr="007B4CA5">
        <w:rPr>
          <w:rFonts w:ascii="Arial" w:eastAsia="SymbolMT" w:hAnsi="Arial" w:cs="Arial"/>
          <w:sz w:val="22"/>
          <w:szCs w:val="22"/>
          <w:lang w:eastAsia="es-AR"/>
        </w:rPr>
        <w:t xml:space="preserve"> </w:t>
      </w:r>
      <w:r w:rsidRPr="007B4CA5">
        <w:rPr>
          <w:rFonts w:ascii="Arial" w:hAnsi="Arial" w:cs="Arial"/>
          <w:sz w:val="22"/>
          <w:szCs w:val="22"/>
          <w:lang w:eastAsia="es-AR"/>
        </w:rPr>
        <w:t>Se fortalecen las relaciones entre el sistema de formación superior con los otros niveles del sistema educativo, a partir de la consideración de los DCJ de la Educación Secundaria y los NAP.</w:t>
      </w: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lastRenderedPageBreak/>
        <w:t>Campo de la Formación en la Práctica Profesional</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La trayectoria en el Campo de las Prácticas constituye el eje vertebrador  que vincula los aportes de conocimientos de los otros dos campos con el análisis, la reflexión y la experimentación práctica en distintos contextos, principalmente en instituciones educativas aunque no excluyente.</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 xml:space="preserve">Promueve una aproximación al campo de intervención profesional docente en la Educación Secundaria y al conjunto de las tareas que en la escuela él  desarrolla. </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 xml:space="preserve">Por  su carácter gradual y progresivo en secuencias articuladas a lo largo del plan de estudios, posibilita una organización temporal con recorridos teórico–prácticos en niveles de complejidad creciente. De ahí que sea necesario generar las condiciones para que el futuro docente desarrolle un pensamiento sistémico complejo y una actitud de compromiso con su formación.  </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Desde el inicio se propiciará la enseñanza y el aprendizaje como una construcc</w:t>
      </w:r>
      <w:r w:rsidR="00CF4FCE" w:rsidRPr="007B4CA5">
        <w:rPr>
          <w:rFonts w:ascii="Arial" w:hAnsi="Arial" w:cs="Arial"/>
          <w:bCs/>
          <w:sz w:val="22"/>
          <w:szCs w:val="22"/>
          <w:lang w:eastAsia="es-AR"/>
        </w:rPr>
        <w:t>ión compartida con un otro,</w:t>
      </w:r>
      <w:r w:rsidRPr="007B4CA5">
        <w:rPr>
          <w:rFonts w:ascii="Arial" w:hAnsi="Arial" w:cs="Arial"/>
          <w:bCs/>
          <w:sz w:val="22"/>
          <w:szCs w:val="22"/>
          <w:lang w:eastAsia="es-AR"/>
        </w:rPr>
        <w:t xml:space="preserve"> a lo largo del trayecto formativo en sucesivos acercamientos a la institución asociada,  organismos sociales o a los espacios alternativos  de formación, desde el inicio  de su carrera.</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sz w:val="22"/>
          <w:szCs w:val="22"/>
          <w:lang w:eastAsia="es-AR"/>
        </w:rPr>
        <w:t>El Campo de la Práctica Docente en la escuela secundaria conlleva una la relación con otras instituciones que pone en juego múltiples vínculos entre sujetos sociales con historias y trayectorias diferentes. Aquí se incluye el concepto de Escuelas Asociadas a las instituciones del nivel secundario</w:t>
      </w:r>
      <w:r w:rsidR="00CF4FCE" w:rsidRPr="007B4CA5">
        <w:rPr>
          <w:rFonts w:ascii="Arial" w:hAnsi="Arial" w:cs="Arial"/>
          <w:sz w:val="22"/>
          <w:szCs w:val="22"/>
          <w:lang w:eastAsia="es-AR"/>
        </w:rPr>
        <w:t xml:space="preserve"> que participan como co</w:t>
      </w:r>
      <w:r w:rsidRPr="007B4CA5">
        <w:rPr>
          <w:rFonts w:ascii="Arial" w:hAnsi="Arial" w:cs="Arial"/>
          <w:sz w:val="22"/>
          <w:szCs w:val="22"/>
          <w:lang w:eastAsia="es-AR"/>
        </w:rPr>
        <w:t>formadoras en diferentes instancias de trabajos de campo, con inclusión de experiencias de prácticas a diferentes escalas y niveles que culminan en las Residencias.</w:t>
      </w:r>
    </w:p>
    <w:p w:rsidR="00A61FDE" w:rsidRPr="007B4CA5" w:rsidRDefault="00A61FDE" w:rsidP="00A61FDE">
      <w:pPr>
        <w:autoSpaceDE w:val="0"/>
        <w:autoSpaceDN w:val="0"/>
        <w:adjustRightInd w:val="0"/>
        <w:ind w:right="-1"/>
        <w:jc w:val="both"/>
        <w:rPr>
          <w:rFonts w:ascii="Arial" w:hAnsi="Arial" w:cs="Arial"/>
          <w:b/>
          <w:bCs/>
          <w:sz w:val="22"/>
          <w:szCs w:val="22"/>
          <w:lang w:eastAsia="es-AR"/>
        </w:rPr>
      </w:pPr>
      <w:r w:rsidRPr="007B4CA5">
        <w:rPr>
          <w:rFonts w:ascii="Arial" w:hAnsi="Arial" w:cs="Arial"/>
          <w:b/>
          <w:bCs/>
          <w:sz w:val="22"/>
          <w:szCs w:val="22"/>
          <w:lang w:eastAsia="es-AR"/>
        </w:rPr>
        <w:t>LOS FORMATOS CURRICULARES</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La presencia de formatos curriculares diferentes y flexibles (asignaturas, seminarios, talleres, trabajos de campo, prácticas docentes, ateneos) que expresan tanto enfoques disciplinares como estructuraciones en torno a problemas o temas, permite modos de organización, de cursado, de evaluación y de acreditación particulares y variados.</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La coexistencia de esta disparidad de formatos habilita, además, el acceso a modos heterogéneos de interacción y relación con el saber, aportando una variedad de herramientas y habilidades específicas que en su conjunto enriquecen el potencial formativo de esta propuesta curricular.</w:t>
      </w:r>
    </w:p>
    <w:p w:rsidR="00A61FDE" w:rsidRPr="007B4CA5" w:rsidRDefault="00A61FDE" w:rsidP="00A61FDE">
      <w:pPr>
        <w:autoSpaceDE w:val="0"/>
        <w:autoSpaceDN w:val="0"/>
        <w:adjustRightInd w:val="0"/>
        <w:spacing w:line="276" w:lineRule="auto"/>
        <w:ind w:right="-1"/>
        <w:jc w:val="both"/>
        <w:rPr>
          <w:rFonts w:ascii="Arial" w:hAnsi="Arial" w:cs="Arial"/>
          <w:b/>
          <w:bCs/>
          <w:i/>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b/>
          <w:bCs/>
          <w:i/>
          <w:sz w:val="22"/>
          <w:szCs w:val="22"/>
          <w:lang w:eastAsia="es-AR"/>
        </w:rPr>
      </w:pPr>
      <w:r w:rsidRPr="007B4CA5">
        <w:rPr>
          <w:rFonts w:ascii="Arial" w:hAnsi="Arial" w:cs="Arial"/>
          <w:b/>
          <w:bCs/>
          <w:sz w:val="22"/>
          <w:szCs w:val="22"/>
          <w:lang w:eastAsia="es-AR"/>
        </w:rPr>
        <w:t xml:space="preserve">El DCJ </w:t>
      </w:r>
      <w:r w:rsidRPr="007B4CA5">
        <w:rPr>
          <w:rFonts w:ascii="Arial" w:hAnsi="Arial" w:cs="Arial"/>
          <w:sz w:val="22"/>
          <w:szCs w:val="22"/>
          <w:lang w:eastAsia="es-AR"/>
        </w:rPr>
        <w:t xml:space="preserve">del </w:t>
      </w:r>
      <w:r w:rsidRPr="007B4CA5">
        <w:rPr>
          <w:rFonts w:ascii="Arial" w:hAnsi="Arial" w:cs="Arial"/>
          <w:iCs/>
          <w:sz w:val="22"/>
          <w:szCs w:val="22"/>
          <w:lang w:eastAsia="es-AR"/>
        </w:rPr>
        <w:t xml:space="preserve">Profesorado de Educación Secundaria en </w:t>
      </w:r>
      <w:r w:rsidR="00CF4FCE" w:rsidRPr="007B4CA5">
        <w:rPr>
          <w:rFonts w:ascii="Arial" w:hAnsi="Arial" w:cs="Arial"/>
          <w:iCs/>
          <w:sz w:val="22"/>
          <w:szCs w:val="22"/>
          <w:lang w:eastAsia="es-AR"/>
        </w:rPr>
        <w:t>Historia</w:t>
      </w:r>
      <w:r w:rsidRPr="007B4CA5">
        <w:rPr>
          <w:rFonts w:ascii="Arial" w:hAnsi="Arial" w:cs="Arial"/>
          <w:sz w:val="22"/>
          <w:szCs w:val="22"/>
          <w:lang w:eastAsia="es-AR"/>
        </w:rPr>
        <w:t xml:space="preserve"> </w:t>
      </w:r>
      <w:r w:rsidRPr="007B4CA5">
        <w:rPr>
          <w:rFonts w:ascii="Arial" w:hAnsi="Arial" w:cs="Arial"/>
          <w:b/>
          <w:bCs/>
          <w:sz w:val="22"/>
          <w:szCs w:val="22"/>
          <w:lang w:eastAsia="es-AR"/>
        </w:rPr>
        <w:t>se organiza atendiendo a los siguientes formatos</w:t>
      </w:r>
      <w:r w:rsidRPr="007B4CA5">
        <w:rPr>
          <w:rFonts w:ascii="Arial" w:hAnsi="Arial" w:cs="Arial"/>
          <w:b/>
          <w:bCs/>
          <w:i/>
          <w:sz w:val="22"/>
          <w:szCs w:val="22"/>
          <w:lang w:eastAsia="es-AR"/>
        </w:rPr>
        <w:t>:</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t>Asignatura</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 xml:space="preserve">Se define por la organización y la enseñanza de marcos disciplinares o multidisciplinares y sus derivaciones metodológicas para la intervención educativa de valor troncal para la formación. Brinda conocimientos, modos de pensamiento y modelos explicativos de carácter provisional, evitando todo dogmatismo, como se corresponde con el carácter del conocimiento científico y su evolución a través del tiempo. </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Se sugiere para su desarrollo la organización de propuestas metodológicas que promuevan el análisis de problemas, la investigación documental, la interpretación de datos estadísticos, la preparación de informes, el desarrollo de la comunicación oral y escrita, entre otros.</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 xml:space="preserve">En cuanto al tiempo y ritmo de las asignaturas, sus características definen que pueden adoptar la periodización anual o cuatrimestral, incluyendo su secuencia en cuatrimestres sucesivos. </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lastRenderedPageBreak/>
        <w:t>En relación a la evaluación se propone la acreditación a través de exámenes parciales y finales ante una mesa examinadora, pertinente con el régimen académico adoptado por el estudiante.</w:t>
      </w: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t>Prácticas de la enseñanza</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 xml:space="preserve">Son ámbitos de participación progresiva de prácticas docente en las escuelas secundarias, el aula y otros espacios, desde ayudantías iniciales, pasando por prácticas de enseñanza de contenidos curriculares delimitados por las competencias requeridas al docente de educación secundaria, hasta la residencia docente con proyectos de enseñanza extendidos en el tiempo, en secuencia articulada. </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Se encadenan como una continuidad de los trabajos de campo, por lo cual es relevante el aprovechamiento de sus experiencias y conclusiones en el ejercicio de las prácticas docentes.</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 xml:space="preserve">Representan la posibilidad concreta de asumir el rol profesional, de experimentar con proyectos de enseñanza y de integrarse a un grupo de trabajo en red institucional. </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Estos espacios se apoyan en ciertos dispositivos –</w:t>
      </w:r>
      <w:r w:rsidRPr="007B4CA5">
        <w:rPr>
          <w:rFonts w:ascii="Arial" w:hAnsi="Arial" w:cs="Arial"/>
          <w:bCs/>
          <w:iCs/>
          <w:sz w:val="22"/>
          <w:szCs w:val="22"/>
          <w:lang w:eastAsia="es-AR"/>
        </w:rPr>
        <w:t>Tutoría,</w:t>
      </w:r>
      <w:r w:rsidRPr="007B4CA5">
        <w:rPr>
          <w:rFonts w:ascii="Arial" w:hAnsi="Arial" w:cs="Arial"/>
          <w:sz w:val="22"/>
          <w:szCs w:val="22"/>
          <w:lang w:eastAsia="es-AR"/>
        </w:rPr>
        <w:t xml:space="preserve"> Ateneo, seminarios, taller- que favorecen la tarea conjunta entre los docentes de Práctica  del IES y los docentes orientadores de las escuelas secundarias asociadas para el acompañamiento y de conformación de los estudiantes.</w:t>
      </w: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t>Trabajos de Campo</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 xml:space="preserve">Favorece la aproximación empírica al objeto de estudio y se centra en la recolección y el análisis de información sustantiva (con variadas estrategias metodológicas), que contribuyan a ampliar y profundizar el conocimiento teórico sobre un recorte del campo educativo que se desea conocer, confrontando así teoría y práctica, para la producción de conocimientos en contextos específicos. </w:t>
      </w: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t>Seminarios</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 xml:space="preserve">Surge de un recorte parcial de un campo de saberes constituyéndose en temas/problemas relevantes para la formación del futuro docente. Este recorte puede asumir carácter disciplinar o multidisciplinar. Permite el cuestionamiento del "pensamiento práctico" y ejercita el trabajo reflexivo, </w:t>
      </w:r>
      <w:r w:rsidRPr="007B4CA5">
        <w:rPr>
          <w:rFonts w:ascii="Arial" w:hAnsi="Arial" w:cs="Arial"/>
          <w:sz w:val="22"/>
          <w:szCs w:val="22"/>
          <w:lang w:eastAsia="es-AR"/>
        </w:rPr>
        <w:t xml:space="preserve">a partir del estudio intensivo de fuentes actualizadas y autorizadas de formación. </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sz w:val="22"/>
          <w:szCs w:val="22"/>
          <w:lang w:eastAsia="es-AR"/>
        </w:rPr>
        <w:t xml:space="preserve"> El desarrollo de capacidades académicas: la indagación, el análisis, la hipotetización, la elaboración razonada y argumentada de posturas teóricas y epistemológicas –en definitiva, la producción académica-, y también la exposición y la defensa de esa producción. Fundamentalmente,   permiten abordar críticamente las concepciones, creencias y/o supuestos previos que los estudiantes tienen incorporados como resultado de su propia experiencia, y cuestionar el denominado “pensamiento práctico” propio de las instituciones y de docentes con muchos años de desempeño. Por lo tanto, el seminario se caracteriza por el aprendizaje activo para lo cual puede incluir, además del estudio intensivo, variadas técnicas (incidente crítico, estudio de casos, etc.). Su evaluación requiere de la producción escrita de una monografía y su defensa.</w:t>
      </w: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t xml:space="preserve">Talleres </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 xml:space="preserve">Se constituye en un espacio de construcción de experiencias y conocimientos en torno a un tema o problema relevante para la formación y orientado a la producción de saberes. </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Es un ámbito valioso para la confrontación y articulación de las teorías con desempeños prácticos reflexivos y creativos, en el que se ponen en juego los marcos conceptuales disponibles como la  búsqueda de aquellos otros nuevos que resulten necesarios para orientar, resolver o interpretar los desafíos de la producción.</w:t>
      </w:r>
    </w:p>
    <w:p w:rsidR="006E7E8D" w:rsidRDefault="006E7E8D" w:rsidP="00A61FDE">
      <w:pPr>
        <w:autoSpaceDE w:val="0"/>
        <w:autoSpaceDN w:val="0"/>
        <w:adjustRightInd w:val="0"/>
        <w:spacing w:line="276" w:lineRule="auto"/>
        <w:ind w:right="-1"/>
        <w:jc w:val="both"/>
        <w:rPr>
          <w:rFonts w:ascii="Arial" w:hAnsi="Arial" w:cs="Arial"/>
          <w:b/>
          <w:bCs/>
          <w:sz w:val="22"/>
          <w:szCs w:val="22"/>
          <w:lang w:eastAsia="es-AR"/>
        </w:rPr>
      </w:pPr>
    </w:p>
    <w:p w:rsidR="006E7E8D" w:rsidRDefault="006E7E8D" w:rsidP="00A61FDE">
      <w:pPr>
        <w:autoSpaceDE w:val="0"/>
        <w:autoSpaceDN w:val="0"/>
        <w:adjustRightInd w:val="0"/>
        <w:spacing w:line="276" w:lineRule="auto"/>
        <w:ind w:right="-1"/>
        <w:jc w:val="both"/>
        <w:rPr>
          <w:rFonts w:ascii="Arial" w:hAnsi="Arial" w:cs="Arial"/>
          <w:b/>
          <w:bCs/>
          <w:sz w:val="22"/>
          <w:szCs w:val="22"/>
          <w:lang w:eastAsia="es-AR"/>
        </w:rPr>
      </w:pPr>
    </w:p>
    <w:p w:rsidR="00A61FDE" w:rsidRPr="007B4CA5" w:rsidRDefault="00A61FDE" w:rsidP="00A61FDE">
      <w:pPr>
        <w:autoSpaceDE w:val="0"/>
        <w:autoSpaceDN w:val="0"/>
        <w:adjustRightInd w:val="0"/>
        <w:spacing w:line="276" w:lineRule="auto"/>
        <w:ind w:right="-1"/>
        <w:jc w:val="both"/>
        <w:rPr>
          <w:rFonts w:ascii="Arial" w:hAnsi="Arial" w:cs="Arial"/>
          <w:b/>
          <w:bCs/>
          <w:sz w:val="22"/>
          <w:szCs w:val="22"/>
          <w:lang w:eastAsia="es-AR"/>
        </w:rPr>
      </w:pPr>
      <w:r w:rsidRPr="007B4CA5">
        <w:rPr>
          <w:rFonts w:ascii="Arial" w:hAnsi="Arial" w:cs="Arial"/>
          <w:b/>
          <w:bCs/>
          <w:sz w:val="22"/>
          <w:szCs w:val="22"/>
          <w:lang w:eastAsia="es-AR"/>
        </w:rPr>
        <w:lastRenderedPageBreak/>
        <w:t>Ateneos</w:t>
      </w:r>
    </w:p>
    <w:p w:rsidR="00A61FDE" w:rsidRPr="007B4CA5" w:rsidRDefault="00A61FDE" w:rsidP="00A61FDE">
      <w:pPr>
        <w:autoSpaceDE w:val="0"/>
        <w:autoSpaceDN w:val="0"/>
        <w:adjustRightInd w:val="0"/>
        <w:spacing w:line="276" w:lineRule="auto"/>
        <w:ind w:right="-1"/>
        <w:jc w:val="both"/>
        <w:rPr>
          <w:rFonts w:ascii="Arial" w:hAnsi="Arial" w:cs="Arial"/>
          <w:bCs/>
          <w:sz w:val="22"/>
          <w:szCs w:val="22"/>
          <w:lang w:eastAsia="es-AR"/>
        </w:rPr>
      </w:pPr>
      <w:r w:rsidRPr="007B4CA5">
        <w:rPr>
          <w:rFonts w:ascii="Arial" w:hAnsi="Arial" w:cs="Arial"/>
          <w:bCs/>
          <w:sz w:val="22"/>
          <w:szCs w:val="22"/>
          <w:lang w:eastAsia="es-AR"/>
        </w:rPr>
        <w:t>Son espacios de reflexión que permiten profundizar en el conocimiento y análisis de casos relacionados con temáticas, situaciones y problemas propios de uno o varios espacios curriculares. Requieren un abordaje metodológico que favorezca la ampliación e intercambio de perspectivas (de los estudiantes, de los docentes, de expertos) sobre el caso/ problema en cuestión. La clave del ateneo es la discusión crítica colectiva.</w:t>
      </w:r>
    </w:p>
    <w:p w:rsidR="00A61FDE" w:rsidRPr="007B4CA5" w:rsidRDefault="00A61FDE" w:rsidP="00A61FDE">
      <w:pPr>
        <w:autoSpaceDE w:val="0"/>
        <w:autoSpaceDN w:val="0"/>
        <w:adjustRightInd w:val="0"/>
        <w:spacing w:line="276" w:lineRule="auto"/>
        <w:jc w:val="both"/>
        <w:rPr>
          <w:rFonts w:ascii="Arial" w:hAnsi="Arial" w:cs="Arial"/>
          <w:b/>
          <w:bCs/>
          <w:iCs/>
          <w:sz w:val="22"/>
          <w:szCs w:val="22"/>
          <w:lang w:eastAsia="es-AR"/>
        </w:rPr>
      </w:pPr>
      <w:r w:rsidRPr="007B4CA5">
        <w:rPr>
          <w:rFonts w:ascii="Arial" w:hAnsi="Arial" w:cs="Arial"/>
          <w:b/>
          <w:bCs/>
          <w:iCs/>
          <w:sz w:val="22"/>
          <w:szCs w:val="22"/>
          <w:lang w:eastAsia="es-AR"/>
        </w:rPr>
        <w:t>Tutoría</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Se trata de un espacio de conocimiento que se construye en la interacción, la reflexión y el acompañamiento durante el recorrido de la trayectoria estudiantil.  Crea un espacio comunicacional y de intercambio donde la narración de experiencias propicia la reflexión, la escucha del otro, la reconstrucción de lo actuado y el diseño de alternativas de acción. Involucran -docente y estudiantes- en procesos interactivos múltiples que favorecen la evaluación constante, permiten redefinir metas e intencionalidades y revisar las estrategias didácticas.</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Default="00A61FDE" w:rsidP="00A61FDE">
      <w:pPr>
        <w:autoSpaceDE w:val="0"/>
        <w:autoSpaceDN w:val="0"/>
        <w:adjustRightInd w:val="0"/>
        <w:spacing w:line="276" w:lineRule="auto"/>
        <w:jc w:val="both"/>
        <w:rPr>
          <w:rFonts w:ascii="Arial" w:hAnsi="Arial" w:cs="Arial"/>
          <w:sz w:val="22"/>
          <w:szCs w:val="22"/>
          <w:lang w:eastAsia="es-AR"/>
        </w:rPr>
      </w:pPr>
    </w:p>
    <w:p w:rsidR="007B4CA5" w:rsidRDefault="007B4CA5" w:rsidP="00A61FDE">
      <w:pPr>
        <w:autoSpaceDE w:val="0"/>
        <w:autoSpaceDN w:val="0"/>
        <w:adjustRightInd w:val="0"/>
        <w:spacing w:line="276" w:lineRule="auto"/>
        <w:jc w:val="both"/>
        <w:rPr>
          <w:rFonts w:ascii="Arial" w:hAnsi="Arial" w:cs="Arial"/>
          <w:sz w:val="22"/>
          <w:szCs w:val="22"/>
          <w:lang w:eastAsia="es-AR"/>
        </w:rPr>
      </w:pPr>
    </w:p>
    <w:p w:rsidR="007B4CA5" w:rsidRDefault="007B4CA5" w:rsidP="00A61FDE">
      <w:pPr>
        <w:autoSpaceDE w:val="0"/>
        <w:autoSpaceDN w:val="0"/>
        <w:adjustRightInd w:val="0"/>
        <w:spacing w:line="276" w:lineRule="auto"/>
        <w:jc w:val="both"/>
        <w:rPr>
          <w:rFonts w:ascii="Arial" w:hAnsi="Arial" w:cs="Arial"/>
          <w:sz w:val="22"/>
          <w:szCs w:val="22"/>
          <w:lang w:eastAsia="es-AR"/>
        </w:rPr>
      </w:pPr>
    </w:p>
    <w:p w:rsidR="007B4CA5" w:rsidRDefault="007B4CA5" w:rsidP="00A61FDE">
      <w:pPr>
        <w:autoSpaceDE w:val="0"/>
        <w:autoSpaceDN w:val="0"/>
        <w:adjustRightInd w:val="0"/>
        <w:spacing w:line="276" w:lineRule="auto"/>
        <w:jc w:val="both"/>
        <w:rPr>
          <w:rFonts w:ascii="Arial" w:hAnsi="Arial" w:cs="Arial"/>
          <w:sz w:val="22"/>
          <w:szCs w:val="22"/>
          <w:lang w:eastAsia="es-AR"/>
        </w:rPr>
      </w:pPr>
    </w:p>
    <w:p w:rsidR="007B4CA5" w:rsidRPr="007B4CA5" w:rsidRDefault="007B4CA5"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p>
    <w:p w:rsidR="00A61FDE" w:rsidRPr="007B4CA5" w:rsidRDefault="00A61FDE" w:rsidP="00A61FDE">
      <w:pPr>
        <w:autoSpaceDE w:val="0"/>
        <w:autoSpaceDN w:val="0"/>
        <w:adjustRightInd w:val="0"/>
        <w:spacing w:line="276" w:lineRule="auto"/>
        <w:jc w:val="both"/>
        <w:rPr>
          <w:rFonts w:ascii="Arial" w:hAnsi="Arial" w:cs="Arial"/>
          <w:b/>
          <w:bCs/>
          <w:caps/>
          <w:sz w:val="22"/>
          <w:szCs w:val="22"/>
        </w:rPr>
      </w:pPr>
      <w:r w:rsidRPr="007B4CA5">
        <w:rPr>
          <w:rFonts w:ascii="Arial" w:hAnsi="Arial" w:cs="Arial"/>
          <w:b/>
          <w:bCs/>
          <w:caps/>
          <w:sz w:val="22"/>
          <w:szCs w:val="22"/>
        </w:rPr>
        <w:t xml:space="preserve">DATOS GENERALES </w:t>
      </w:r>
    </w:p>
    <w:p w:rsidR="00A61FDE" w:rsidRPr="007B4CA5" w:rsidRDefault="00A61FDE" w:rsidP="00A61FDE">
      <w:pPr>
        <w:autoSpaceDE w:val="0"/>
        <w:autoSpaceDN w:val="0"/>
        <w:adjustRightInd w:val="0"/>
        <w:spacing w:line="276" w:lineRule="auto"/>
        <w:jc w:val="both"/>
        <w:rPr>
          <w:rFonts w:ascii="Arial" w:hAnsi="Arial" w:cs="Arial"/>
          <w:b/>
          <w:bCs/>
          <w:caps/>
          <w:sz w:val="22"/>
          <w:szCs w:val="22"/>
          <w:lang w:eastAsia="es-AR"/>
        </w:rPr>
      </w:pPr>
      <w:r w:rsidRPr="007B4CA5">
        <w:rPr>
          <w:rFonts w:ascii="Arial" w:hAnsi="Arial" w:cs="Arial"/>
          <w:b/>
          <w:bCs/>
          <w:caps/>
          <w:sz w:val="22"/>
          <w:szCs w:val="22"/>
          <w:lang w:eastAsia="es-AR"/>
        </w:rPr>
        <w:t>Denominación de la carrera</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i/>
          <w:iCs/>
          <w:sz w:val="22"/>
          <w:szCs w:val="22"/>
          <w:lang w:eastAsia="es-AR"/>
        </w:rPr>
        <w:t>Profesorado de Educación Secundaria en Historia.</w:t>
      </w:r>
    </w:p>
    <w:p w:rsidR="00A61FDE" w:rsidRPr="007B4CA5" w:rsidRDefault="00A61FDE" w:rsidP="00A61FDE">
      <w:pPr>
        <w:autoSpaceDE w:val="0"/>
        <w:autoSpaceDN w:val="0"/>
        <w:adjustRightInd w:val="0"/>
        <w:spacing w:line="276" w:lineRule="auto"/>
        <w:jc w:val="both"/>
        <w:rPr>
          <w:rFonts w:ascii="Arial" w:hAnsi="Arial" w:cs="Arial"/>
          <w:b/>
          <w:bCs/>
          <w:caps/>
          <w:sz w:val="22"/>
          <w:szCs w:val="22"/>
          <w:lang w:eastAsia="es-AR"/>
        </w:rPr>
      </w:pPr>
      <w:r w:rsidRPr="007B4CA5">
        <w:rPr>
          <w:rFonts w:ascii="Arial" w:hAnsi="Arial" w:cs="Arial"/>
          <w:b/>
          <w:bCs/>
          <w:caps/>
          <w:sz w:val="22"/>
          <w:szCs w:val="22"/>
          <w:lang w:eastAsia="es-AR"/>
        </w:rPr>
        <w:t>Titulo que otorga la Carrera</w:t>
      </w:r>
    </w:p>
    <w:p w:rsidR="00A61FDE" w:rsidRPr="007B4CA5" w:rsidRDefault="00A61FDE" w:rsidP="00A61FDE">
      <w:pPr>
        <w:pStyle w:val="NormalWeb"/>
        <w:spacing w:before="0" w:beforeAutospacing="0" w:after="0" w:afterAutospacing="0" w:line="276" w:lineRule="auto"/>
        <w:jc w:val="both"/>
        <w:rPr>
          <w:rFonts w:ascii="Arial" w:eastAsia="Calibri" w:hAnsi="Arial" w:cs="Arial"/>
          <w:sz w:val="22"/>
          <w:szCs w:val="22"/>
          <w:lang w:eastAsia="en-US"/>
        </w:rPr>
      </w:pPr>
      <w:r w:rsidRPr="007B4CA5">
        <w:rPr>
          <w:rFonts w:ascii="Arial" w:eastAsia="Calibri" w:hAnsi="Arial" w:cs="Arial"/>
          <w:sz w:val="22"/>
          <w:szCs w:val="22"/>
          <w:lang w:eastAsia="en-US"/>
        </w:rPr>
        <w:t>Profesor/a de Educación Secundaria en</w:t>
      </w:r>
      <w:r w:rsidRPr="007B4CA5">
        <w:rPr>
          <w:rFonts w:ascii="Arial" w:hAnsi="Arial" w:cs="Arial"/>
          <w:i/>
          <w:iCs/>
          <w:sz w:val="22"/>
          <w:szCs w:val="22"/>
        </w:rPr>
        <w:t xml:space="preserve"> Historia.</w:t>
      </w:r>
      <w:r w:rsidRPr="007B4CA5">
        <w:rPr>
          <w:rFonts w:ascii="Arial" w:eastAsia="Calibri" w:hAnsi="Arial" w:cs="Arial"/>
          <w:sz w:val="22"/>
          <w:szCs w:val="22"/>
          <w:lang w:eastAsia="en-US"/>
        </w:rPr>
        <w:t xml:space="preserve"> </w:t>
      </w:r>
    </w:p>
    <w:p w:rsidR="00A61FDE" w:rsidRPr="007B4CA5" w:rsidRDefault="00A61FDE" w:rsidP="00A61FDE">
      <w:pPr>
        <w:pStyle w:val="NormalWeb"/>
        <w:spacing w:before="0" w:beforeAutospacing="0" w:after="0" w:afterAutospacing="0" w:line="276" w:lineRule="auto"/>
        <w:jc w:val="both"/>
        <w:rPr>
          <w:rFonts w:ascii="Arial" w:eastAsia="Calibri" w:hAnsi="Arial" w:cs="Arial"/>
          <w:sz w:val="22"/>
          <w:szCs w:val="22"/>
          <w:lang w:eastAsia="en-US"/>
        </w:rPr>
      </w:pPr>
    </w:p>
    <w:p w:rsidR="00A61FDE" w:rsidRPr="007B4CA5" w:rsidRDefault="00A61FDE" w:rsidP="00A61FDE">
      <w:pPr>
        <w:autoSpaceDE w:val="0"/>
        <w:autoSpaceDN w:val="0"/>
        <w:adjustRightInd w:val="0"/>
        <w:spacing w:line="276" w:lineRule="auto"/>
        <w:rPr>
          <w:rFonts w:ascii="Arial" w:hAnsi="Arial" w:cs="Arial"/>
          <w:b/>
          <w:sz w:val="22"/>
          <w:szCs w:val="22"/>
          <w:lang w:eastAsia="es-AR"/>
        </w:rPr>
      </w:pPr>
      <w:r w:rsidRPr="007B4CA5">
        <w:rPr>
          <w:rFonts w:ascii="Arial" w:hAnsi="Arial" w:cs="Arial"/>
          <w:b/>
          <w:sz w:val="22"/>
          <w:szCs w:val="22"/>
          <w:lang w:eastAsia="es-AR"/>
        </w:rPr>
        <w:t>ALCANCES DEL TÍTULO</w:t>
      </w:r>
    </w:p>
    <w:p w:rsidR="00A61FDE" w:rsidRPr="007B4CA5" w:rsidRDefault="00A61FDE" w:rsidP="00A61FDE">
      <w:pPr>
        <w:autoSpaceDE w:val="0"/>
        <w:autoSpaceDN w:val="0"/>
        <w:adjustRightInd w:val="0"/>
        <w:spacing w:line="276" w:lineRule="auto"/>
        <w:jc w:val="both"/>
        <w:rPr>
          <w:rFonts w:ascii="Arial" w:hAnsi="Arial" w:cs="Arial"/>
          <w:sz w:val="22"/>
          <w:szCs w:val="22"/>
          <w:lang w:eastAsia="es-AR"/>
        </w:rPr>
      </w:pPr>
      <w:r w:rsidRPr="007B4CA5">
        <w:rPr>
          <w:rFonts w:ascii="Arial" w:hAnsi="Arial" w:cs="Arial"/>
          <w:sz w:val="22"/>
          <w:szCs w:val="22"/>
          <w:lang w:eastAsia="es-AR"/>
        </w:rPr>
        <w:t>Los egresados están habilitados para el ejercicio de la docencia para la educación secundaria. Reconocimiento académico del título de pregrado para continuar estudios de pos titulaciones.</w:t>
      </w:r>
    </w:p>
    <w:p w:rsidR="00766731" w:rsidRPr="007B4CA5" w:rsidRDefault="00766731" w:rsidP="00FE2AEC">
      <w:pPr>
        <w:autoSpaceDE w:val="0"/>
        <w:autoSpaceDN w:val="0"/>
        <w:adjustRightInd w:val="0"/>
        <w:jc w:val="both"/>
        <w:rPr>
          <w:rFonts w:ascii="Arial" w:eastAsia="ArialNarrow" w:hAnsi="Arial" w:cs="Arial"/>
          <w:b/>
          <w:sz w:val="22"/>
          <w:szCs w:val="22"/>
          <w:lang w:eastAsia="es-CO"/>
        </w:rPr>
      </w:pPr>
    </w:p>
    <w:p w:rsidR="009113BE" w:rsidRPr="007B4CA5" w:rsidRDefault="009113BE" w:rsidP="00075C1C">
      <w:pPr>
        <w:autoSpaceDE w:val="0"/>
        <w:autoSpaceDN w:val="0"/>
        <w:adjustRightInd w:val="0"/>
        <w:jc w:val="both"/>
        <w:rPr>
          <w:rFonts w:ascii="Arial" w:eastAsia="Calibri" w:hAnsi="Arial" w:cs="Arial"/>
          <w:sz w:val="22"/>
          <w:szCs w:val="22"/>
          <w:lang w:val="es-AR" w:eastAsia="es-AR"/>
        </w:rPr>
        <w:sectPr w:rsidR="009113BE" w:rsidRPr="007B4CA5" w:rsidSect="00A61FDE">
          <w:type w:val="continuous"/>
          <w:pgSz w:w="11907" w:h="16840" w:code="9"/>
          <w:pgMar w:top="709" w:right="1701" w:bottom="1417" w:left="1701" w:header="709" w:footer="709" w:gutter="0"/>
          <w:cols w:space="708"/>
          <w:rtlGutter/>
          <w:docGrid w:linePitch="360"/>
        </w:sectPr>
      </w:pPr>
    </w:p>
    <w:p w:rsidR="00075C1C" w:rsidRPr="007B4CA5" w:rsidRDefault="00075C1C" w:rsidP="00075C1C">
      <w:pPr>
        <w:spacing w:line="276" w:lineRule="auto"/>
        <w:jc w:val="both"/>
        <w:rPr>
          <w:rFonts w:ascii="Arial" w:hAnsi="Arial" w:cs="Arial"/>
          <w:sz w:val="22"/>
          <w:szCs w:val="22"/>
          <w:lang w:val="es-AR"/>
        </w:rPr>
      </w:pPr>
    </w:p>
    <w:p w:rsidR="00075C1C" w:rsidRPr="007B4CA5" w:rsidRDefault="00075C1C" w:rsidP="00075C1C">
      <w:pPr>
        <w:spacing w:after="200" w:line="276" w:lineRule="auto"/>
        <w:ind w:left="927" w:hanging="927"/>
        <w:jc w:val="both"/>
        <w:rPr>
          <w:rFonts w:ascii="Arial" w:hAnsi="Arial" w:cs="Arial"/>
          <w:b/>
          <w:sz w:val="22"/>
          <w:szCs w:val="22"/>
          <w:lang w:val="es-AR" w:eastAsia="en-US"/>
        </w:rPr>
      </w:pPr>
      <w:r w:rsidRPr="007B4CA5">
        <w:rPr>
          <w:rFonts w:ascii="Arial" w:hAnsi="Arial" w:cs="Arial"/>
          <w:b/>
          <w:sz w:val="22"/>
          <w:szCs w:val="22"/>
          <w:lang w:val="es-AR" w:eastAsia="en-US"/>
        </w:rPr>
        <w:t>Perfil Profesional</w:t>
      </w:r>
    </w:p>
    <w:p w:rsidR="00075C1C" w:rsidRPr="007B4CA5" w:rsidRDefault="00075C1C" w:rsidP="00075C1C">
      <w:pPr>
        <w:spacing w:line="276" w:lineRule="auto"/>
        <w:jc w:val="both"/>
        <w:rPr>
          <w:rFonts w:ascii="Arial" w:hAnsi="Arial" w:cs="Arial"/>
          <w:sz w:val="22"/>
          <w:szCs w:val="22"/>
        </w:rPr>
        <w:sectPr w:rsidR="00075C1C" w:rsidRPr="007B4CA5" w:rsidSect="00A61FDE">
          <w:type w:val="continuous"/>
          <w:pgSz w:w="11907" w:h="16840" w:code="9"/>
          <w:pgMar w:top="1417" w:right="1701" w:bottom="1417" w:left="1701" w:header="709" w:footer="709" w:gutter="0"/>
          <w:cols w:space="708"/>
          <w:rtlGutter/>
          <w:docGrid w:linePitch="360"/>
        </w:sectPr>
      </w:pPr>
    </w:p>
    <w:p w:rsidR="00075C1C" w:rsidRPr="007B4CA5" w:rsidRDefault="00075C1C" w:rsidP="00075C1C">
      <w:pPr>
        <w:jc w:val="both"/>
        <w:rPr>
          <w:rFonts w:ascii="Arial" w:hAnsi="Arial" w:cs="Arial"/>
          <w:sz w:val="22"/>
          <w:szCs w:val="22"/>
        </w:rPr>
      </w:pPr>
      <w:r w:rsidRPr="007B4CA5">
        <w:rPr>
          <w:rFonts w:ascii="Arial" w:hAnsi="Arial" w:cs="Arial"/>
          <w:sz w:val="22"/>
          <w:szCs w:val="22"/>
        </w:rPr>
        <w:lastRenderedPageBreak/>
        <w:t xml:space="preserve">Formar profesionales docentes,  comprometidos con la realidad  provincial y nacional en el contexto Latinoamericano, capaces de enseñar, generar y transmitir conocimientos y valores para la formación  integral del ciudadano para la construcción de una sociedad más justa, requiere la generación de una identidad  basada en la autonomía profesional, el vínculo con la cultura y la sociedad contemporánea, el trabajo en equipo, el compromiso con la igualdad y la confianza en las posibilidades de aprendizaje del estudiante. </w:t>
      </w:r>
    </w:p>
    <w:p w:rsidR="00075C1C" w:rsidRPr="007B4CA5" w:rsidRDefault="009113BE" w:rsidP="00075C1C">
      <w:pPr>
        <w:jc w:val="both"/>
        <w:rPr>
          <w:rFonts w:ascii="Arial" w:hAnsi="Arial" w:cs="Arial"/>
          <w:sz w:val="22"/>
          <w:szCs w:val="22"/>
        </w:rPr>
      </w:pPr>
      <w:r w:rsidRPr="007B4CA5">
        <w:rPr>
          <w:rFonts w:ascii="Arial" w:hAnsi="Arial" w:cs="Arial"/>
          <w:sz w:val="22"/>
          <w:szCs w:val="22"/>
        </w:rPr>
        <w:t>Un educador en el área de la historia</w:t>
      </w:r>
      <w:r w:rsidR="00075C1C" w:rsidRPr="007B4CA5">
        <w:rPr>
          <w:rFonts w:ascii="Arial" w:hAnsi="Arial" w:cs="Arial"/>
          <w:sz w:val="22"/>
          <w:szCs w:val="22"/>
        </w:rPr>
        <w:t xml:space="preserve"> debe reunir conocimientos, capacidades, actitudes y competencias para el desempeño de su rol profesional, que se traducen en:</w:t>
      </w:r>
    </w:p>
    <w:p w:rsidR="00075C1C" w:rsidRPr="007B4CA5" w:rsidRDefault="00075C1C" w:rsidP="00075C1C">
      <w:pPr>
        <w:spacing w:line="276" w:lineRule="auto"/>
        <w:ind w:firstLine="567"/>
        <w:jc w:val="both"/>
        <w:rPr>
          <w:rFonts w:ascii="Arial" w:hAnsi="Arial" w:cs="Arial"/>
          <w:i/>
          <w:sz w:val="22"/>
          <w:szCs w:val="22"/>
        </w:rPr>
      </w:pPr>
      <w:r w:rsidRPr="007B4CA5">
        <w:rPr>
          <w:rFonts w:ascii="Arial" w:hAnsi="Arial" w:cs="Arial"/>
          <w:i/>
          <w:sz w:val="22"/>
          <w:szCs w:val="22"/>
        </w:rPr>
        <w:t>-Conocimiento riguroso de los saberes de la disciplina y su didáctica, que deberá enseñar y haber comprendido que estos conocimientos constituyen en esencia, una actividad humana, un lenguaje simbólico y un sistema conceptual lógicamente organizado y socialmente compartido.</w:t>
      </w:r>
    </w:p>
    <w:p w:rsidR="00075C1C" w:rsidRPr="007B4CA5" w:rsidRDefault="00075C1C" w:rsidP="00075C1C">
      <w:pPr>
        <w:widowControl w:val="0"/>
        <w:spacing w:line="276" w:lineRule="auto"/>
        <w:ind w:firstLine="567"/>
        <w:jc w:val="both"/>
        <w:rPr>
          <w:rFonts w:ascii="Arial" w:hAnsi="Arial" w:cs="Arial"/>
          <w:i/>
          <w:sz w:val="22"/>
          <w:szCs w:val="22"/>
        </w:rPr>
      </w:pPr>
      <w:r w:rsidRPr="007B4CA5">
        <w:rPr>
          <w:rFonts w:ascii="Arial" w:hAnsi="Arial" w:cs="Arial"/>
          <w:i/>
          <w:sz w:val="22"/>
          <w:szCs w:val="22"/>
        </w:rPr>
        <w:t>-Pertinencia en la búsqueda y selección de las situaciones problemáticas que den sentido a los conocimientos y permitan a los estudiantes realizar actividades de investigación personal.</w:t>
      </w:r>
    </w:p>
    <w:p w:rsidR="00075C1C" w:rsidRPr="007B4CA5" w:rsidRDefault="00075C1C" w:rsidP="00075C1C">
      <w:pPr>
        <w:spacing w:line="276" w:lineRule="auto"/>
        <w:ind w:firstLine="567"/>
        <w:jc w:val="both"/>
        <w:rPr>
          <w:rFonts w:ascii="Arial" w:hAnsi="Arial" w:cs="Arial"/>
          <w:i/>
          <w:sz w:val="22"/>
          <w:szCs w:val="22"/>
        </w:rPr>
      </w:pPr>
      <w:r w:rsidRPr="007B4CA5">
        <w:rPr>
          <w:rFonts w:ascii="Arial" w:hAnsi="Arial" w:cs="Arial"/>
          <w:i/>
          <w:sz w:val="22"/>
          <w:szCs w:val="22"/>
        </w:rPr>
        <w:t>- Participación  en la elaboración e implementación de: Proyecto educativo comunitario –PEC-, de investigación y/o trabajos experimentales de acuerdo con el contexto social particular de la institución escolar.</w:t>
      </w:r>
    </w:p>
    <w:p w:rsidR="00075C1C" w:rsidRPr="007B4CA5" w:rsidRDefault="00075C1C" w:rsidP="00075C1C">
      <w:pPr>
        <w:spacing w:line="276" w:lineRule="auto"/>
        <w:ind w:firstLine="567"/>
        <w:jc w:val="both"/>
        <w:rPr>
          <w:rFonts w:ascii="Arial" w:hAnsi="Arial" w:cs="Arial"/>
          <w:i/>
          <w:sz w:val="22"/>
          <w:szCs w:val="22"/>
        </w:rPr>
      </w:pPr>
      <w:r w:rsidRPr="007B4CA5">
        <w:rPr>
          <w:rFonts w:ascii="Arial" w:hAnsi="Arial" w:cs="Arial"/>
          <w:i/>
          <w:sz w:val="22"/>
          <w:szCs w:val="22"/>
        </w:rPr>
        <w:t>-Utilización de los recursos tecnológicos apropiados que estimulen la creatividad y la expresión del pensamiento crítico e independiente.</w:t>
      </w:r>
    </w:p>
    <w:p w:rsidR="006E4BB6" w:rsidRPr="007B4CA5" w:rsidRDefault="00075C1C" w:rsidP="006E4BB6">
      <w:pPr>
        <w:spacing w:line="276" w:lineRule="auto"/>
        <w:ind w:firstLine="567"/>
        <w:jc w:val="both"/>
        <w:rPr>
          <w:rFonts w:ascii="Arial" w:hAnsi="Arial" w:cs="Arial"/>
          <w:i/>
          <w:sz w:val="22"/>
          <w:szCs w:val="22"/>
        </w:rPr>
      </w:pPr>
      <w:r w:rsidRPr="007B4CA5">
        <w:rPr>
          <w:rFonts w:ascii="Arial" w:hAnsi="Arial" w:cs="Arial"/>
          <w:sz w:val="22"/>
          <w:szCs w:val="22"/>
        </w:rPr>
        <w:t>-</w:t>
      </w:r>
      <w:r w:rsidRPr="007B4CA5">
        <w:rPr>
          <w:rFonts w:ascii="Arial" w:hAnsi="Arial" w:cs="Arial"/>
          <w:i/>
          <w:sz w:val="22"/>
          <w:szCs w:val="22"/>
        </w:rPr>
        <w:t xml:space="preserve">Evaluación en equipo de procesos y resultados de  intervención pedagógica para fortalecer </w:t>
      </w:r>
      <w:r w:rsidR="006E4BB6" w:rsidRPr="007B4CA5">
        <w:rPr>
          <w:rFonts w:ascii="Arial" w:hAnsi="Arial" w:cs="Arial"/>
          <w:i/>
          <w:sz w:val="22"/>
          <w:szCs w:val="22"/>
        </w:rPr>
        <w:t>la calidad de los aprendizajes.</w:t>
      </w:r>
    </w:p>
    <w:p w:rsidR="006E4BB6" w:rsidRPr="007B4CA5" w:rsidRDefault="006E4BB6" w:rsidP="00FE36D7">
      <w:pPr>
        <w:spacing w:line="276" w:lineRule="auto"/>
        <w:ind w:firstLine="567"/>
        <w:jc w:val="both"/>
        <w:rPr>
          <w:rFonts w:ascii="Arial" w:hAnsi="Arial" w:cs="Arial"/>
          <w:i/>
          <w:sz w:val="22"/>
          <w:szCs w:val="22"/>
        </w:rPr>
      </w:pPr>
      <w:r w:rsidRPr="007B4CA5">
        <w:rPr>
          <w:rFonts w:ascii="Arial" w:hAnsi="Arial" w:cs="Arial"/>
          <w:i/>
          <w:sz w:val="22"/>
          <w:szCs w:val="22"/>
        </w:rPr>
        <w:t>-</w:t>
      </w:r>
      <w:r w:rsidRPr="007B4CA5">
        <w:rPr>
          <w:rFonts w:ascii="Arial" w:eastAsia="Calibri" w:hAnsi="Arial" w:cs="Arial"/>
          <w:sz w:val="22"/>
          <w:szCs w:val="22"/>
          <w:lang w:val="es-AR" w:eastAsia="en-US"/>
        </w:rPr>
        <w:t xml:space="preserve"> </w:t>
      </w:r>
      <w:r w:rsidR="00FE36D7" w:rsidRPr="007B4CA5">
        <w:rPr>
          <w:rFonts w:ascii="Arial" w:eastAsia="Calibri" w:hAnsi="Arial" w:cs="Arial"/>
          <w:i/>
          <w:sz w:val="22"/>
          <w:szCs w:val="22"/>
          <w:lang w:val="es-AR" w:eastAsia="en-US"/>
        </w:rPr>
        <w:t>Promoción de</w:t>
      </w:r>
      <w:r w:rsidRPr="007B4CA5">
        <w:rPr>
          <w:rFonts w:ascii="Arial" w:eastAsia="Calibri" w:hAnsi="Arial" w:cs="Arial"/>
          <w:i/>
          <w:sz w:val="22"/>
          <w:szCs w:val="22"/>
          <w:lang w:val="es-AR" w:eastAsia="en-US"/>
        </w:rPr>
        <w:t xml:space="preserve"> una concepción de ciencia co</w:t>
      </w:r>
      <w:r w:rsidR="00FE36D7" w:rsidRPr="007B4CA5">
        <w:rPr>
          <w:rFonts w:ascii="Arial" w:eastAsia="Calibri" w:hAnsi="Arial" w:cs="Arial"/>
          <w:i/>
          <w:sz w:val="22"/>
          <w:szCs w:val="22"/>
          <w:lang w:val="es-AR" w:eastAsia="en-US"/>
        </w:rPr>
        <w:t>mo construcción social y humana colaborando</w:t>
      </w:r>
      <w:r w:rsidRPr="007B4CA5">
        <w:rPr>
          <w:rFonts w:ascii="Arial" w:eastAsia="Calibri" w:hAnsi="Arial" w:cs="Arial"/>
          <w:i/>
          <w:sz w:val="22"/>
          <w:szCs w:val="22"/>
          <w:lang w:val="es-AR" w:eastAsia="en-US"/>
        </w:rPr>
        <w:t xml:space="preserve"> en la construcción de posiciones críticas, emancipadoras e inclusoras frente a las tendencias dominantes y a los valores hegemónicos acerca de los saberes del campo de las Ciencias Humanas y Sociales.</w:t>
      </w:r>
    </w:p>
    <w:p w:rsidR="006E4BB6" w:rsidRPr="007B4CA5" w:rsidRDefault="006E4BB6" w:rsidP="00075C1C">
      <w:pPr>
        <w:spacing w:line="276" w:lineRule="auto"/>
        <w:ind w:firstLine="567"/>
        <w:jc w:val="both"/>
        <w:rPr>
          <w:rFonts w:ascii="Arial" w:hAnsi="Arial" w:cs="Arial"/>
          <w:i/>
          <w:sz w:val="22"/>
          <w:szCs w:val="22"/>
          <w:lang w:val="es-AR"/>
        </w:rPr>
        <w:sectPr w:rsidR="006E4BB6" w:rsidRPr="007B4CA5" w:rsidSect="00A61FDE">
          <w:type w:val="continuous"/>
          <w:pgSz w:w="11907" w:h="16840" w:code="9"/>
          <w:pgMar w:top="1417" w:right="1701" w:bottom="1417" w:left="1701" w:header="709" w:footer="709" w:gutter="0"/>
          <w:cols w:space="708"/>
          <w:rtlGutter/>
          <w:docGrid w:linePitch="360"/>
        </w:sectPr>
      </w:pPr>
    </w:p>
    <w:p w:rsidR="00075C1C" w:rsidRPr="007B4CA5" w:rsidRDefault="00075C1C" w:rsidP="00075C1C">
      <w:pPr>
        <w:jc w:val="both"/>
        <w:rPr>
          <w:rFonts w:ascii="Arial" w:hAnsi="Arial" w:cs="Arial"/>
          <w:b/>
          <w:sz w:val="22"/>
          <w:szCs w:val="22"/>
        </w:rPr>
      </w:pPr>
    </w:p>
    <w:p w:rsidR="00075C1C" w:rsidRPr="007B4CA5" w:rsidRDefault="00075C1C" w:rsidP="00075C1C">
      <w:pPr>
        <w:jc w:val="both"/>
        <w:rPr>
          <w:rFonts w:ascii="Arial" w:hAnsi="Arial" w:cs="Arial"/>
          <w:b/>
          <w:sz w:val="22"/>
          <w:szCs w:val="22"/>
        </w:rPr>
      </w:pPr>
    </w:p>
    <w:p w:rsidR="00075C1C" w:rsidRPr="007B4CA5" w:rsidRDefault="00075C1C" w:rsidP="00075C1C">
      <w:pPr>
        <w:jc w:val="both"/>
        <w:rPr>
          <w:rFonts w:ascii="Arial" w:hAnsi="Arial" w:cs="Arial"/>
          <w:b/>
          <w:sz w:val="22"/>
          <w:szCs w:val="22"/>
        </w:rPr>
        <w:sectPr w:rsidR="00075C1C" w:rsidRPr="007B4CA5" w:rsidSect="00A61FDE">
          <w:type w:val="continuous"/>
          <w:pgSz w:w="11907" w:h="16840" w:code="9"/>
          <w:pgMar w:top="1418" w:right="1134" w:bottom="1418" w:left="1701" w:header="709" w:footer="709" w:gutter="0"/>
          <w:cols w:space="708"/>
          <w:docGrid w:linePitch="360"/>
        </w:sectPr>
      </w:pPr>
    </w:p>
    <w:p w:rsidR="00075C1C" w:rsidRPr="007B4CA5" w:rsidRDefault="00075C1C" w:rsidP="000D2DEE">
      <w:pPr>
        <w:spacing w:line="276" w:lineRule="auto"/>
        <w:jc w:val="both"/>
        <w:rPr>
          <w:rFonts w:ascii="Arial" w:hAnsi="Arial" w:cs="Arial"/>
          <w:sz w:val="22"/>
          <w:szCs w:val="22"/>
        </w:rPr>
        <w:sectPr w:rsidR="00075C1C" w:rsidRPr="007B4CA5" w:rsidSect="00A61FDE">
          <w:type w:val="continuous"/>
          <w:pgSz w:w="11907" w:h="16840" w:code="9"/>
          <w:pgMar w:top="1417" w:right="1701" w:bottom="1417" w:left="1701" w:header="709" w:footer="709" w:gutter="0"/>
          <w:cols w:space="708"/>
          <w:rtlGutter/>
          <w:docGrid w:linePitch="360"/>
        </w:sectPr>
      </w:pPr>
    </w:p>
    <w:p w:rsidR="00075C1C" w:rsidRPr="007B4CA5" w:rsidRDefault="00075C1C" w:rsidP="00075C1C">
      <w:pPr>
        <w:jc w:val="both"/>
        <w:rPr>
          <w:rFonts w:ascii="Arial" w:hAnsi="Arial" w:cs="Arial"/>
          <w:b/>
          <w:sz w:val="22"/>
          <w:szCs w:val="22"/>
        </w:rPr>
      </w:pPr>
    </w:p>
    <w:p w:rsidR="00075C1C" w:rsidRPr="007B4CA5" w:rsidRDefault="00075C1C" w:rsidP="00075C1C">
      <w:pPr>
        <w:widowControl w:val="0"/>
        <w:autoSpaceDE w:val="0"/>
        <w:autoSpaceDN w:val="0"/>
        <w:adjustRightInd w:val="0"/>
        <w:spacing w:line="276" w:lineRule="auto"/>
        <w:jc w:val="both"/>
        <w:rPr>
          <w:rFonts w:ascii="Arial" w:hAnsi="Arial" w:cs="Arial"/>
          <w:sz w:val="22"/>
          <w:szCs w:val="22"/>
          <w:lang w:val="es-CO" w:eastAsia="es-CO"/>
        </w:rPr>
        <w:sectPr w:rsidR="00075C1C" w:rsidRPr="007B4CA5" w:rsidSect="00A61FDE">
          <w:type w:val="continuous"/>
          <w:pgSz w:w="11907" w:h="16840" w:code="9"/>
          <w:pgMar w:top="1417" w:right="1701" w:bottom="1417" w:left="1701" w:header="709" w:footer="709" w:gutter="0"/>
          <w:cols w:space="708"/>
          <w:rtlGutter/>
          <w:docGrid w:linePitch="360"/>
        </w:sectPr>
      </w:pPr>
    </w:p>
    <w:p w:rsidR="00075C1C" w:rsidRPr="007B4CA5" w:rsidRDefault="00075C1C" w:rsidP="00075C1C">
      <w:pPr>
        <w:spacing w:line="276" w:lineRule="auto"/>
        <w:jc w:val="both"/>
        <w:rPr>
          <w:rFonts w:ascii="Arial" w:hAnsi="Arial" w:cs="Arial"/>
          <w:b/>
          <w:sz w:val="22"/>
          <w:szCs w:val="22"/>
        </w:rPr>
      </w:pPr>
    </w:p>
    <w:p w:rsidR="00F81560" w:rsidRPr="007B4CA5" w:rsidRDefault="00F81560" w:rsidP="00075C1C">
      <w:pPr>
        <w:spacing w:line="276" w:lineRule="auto"/>
        <w:jc w:val="both"/>
        <w:rPr>
          <w:rFonts w:ascii="Arial" w:hAnsi="Arial" w:cs="Arial"/>
          <w:b/>
          <w:sz w:val="22"/>
          <w:szCs w:val="22"/>
        </w:rPr>
      </w:pPr>
    </w:p>
    <w:p w:rsidR="00F81560" w:rsidRPr="007B4CA5" w:rsidRDefault="00F81560" w:rsidP="00075C1C">
      <w:pPr>
        <w:spacing w:line="276" w:lineRule="auto"/>
        <w:jc w:val="both"/>
        <w:rPr>
          <w:rFonts w:ascii="Arial" w:hAnsi="Arial" w:cs="Arial"/>
          <w:b/>
          <w:sz w:val="22"/>
          <w:szCs w:val="22"/>
        </w:rPr>
      </w:pPr>
    </w:p>
    <w:p w:rsidR="00F81560" w:rsidRPr="007B4CA5" w:rsidRDefault="00F81560" w:rsidP="00075C1C">
      <w:pPr>
        <w:spacing w:line="276" w:lineRule="auto"/>
        <w:jc w:val="both"/>
        <w:rPr>
          <w:rFonts w:ascii="Arial" w:hAnsi="Arial" w:cs="Arial"/>
          <w:b/>
          <w:sz w:val="22"/>
          <w:szCs w:val="22"/>
        </w:rPr>
      </w:pPr>
    </w:p>
    <w:p w:rsidR="00F81560" w:rsidRPr="007B4CA5" w:rsidRDefault="00F81560" w:rsidP="00075C1C">
      <w:pPr>
        <w:spacing w:line="276" w:lineRule="auto"/>
        <w:jc w:val="both"/>
        <w:rPr>
          <w:rFonts w:ascii="Arial" w:hAnsi="Arial" w:cs="Arial"/>
          <w:b/>
          <w:sz w:val="22"/>
          <w:szCs w:val="22"/>
        </w:rPr>
      </w:pPr>
    </w:p>
    <w:p w:rsidR="00075C1C" w:rsidRPr="007B4CA5" w:rsidRDefault="00075C1C" w:rsidP="00075C1C">
      <w:pPr>
        <w:spacing w:line="276" w:lineRule="auto"/>
        <w:jc w:val="both"/>
        <w:rPr>
          <w:rFonts w:ascii="Arial" w:hAnsi="Arial" w:cs="Arial"/>
          <w:b/>
          <w:sz w:val="22"/>
          <w:szCs w:val="22"/>
        </w:rPr>
      </w:pPr>
    </w:p>
    <w:p w:rsidR="00804B3B" w:rsidRPr="007B4CA5" w:rsidRDefault="00804B3B" w:rsidP="004E150A">
      <w:pPr>
        <w:spacing w:line="276" w:lineRule="auto"/>
        <w:jc w:val="both"/>
        <w:rPr>
          <w:rFonts w:ascii="Arial" w:hAnsi="Arial" w:cs="Arial"/>
          <w:sz w:val="22"/>
          <w:szCs w:val="22"/>
        </w:rPr>
      </w:pPr>
      <w:r w:rsidRPr="007B4CA5">
        <w:rPr>
          <w:rFonts w:ascii="Arial" w:hAnsi="Arial" w:cs="Arial"/>
          <w:b/>
          <w:sz w:val="22"/>
          <w:szCs w:val="22"/>
        </w:rPr>
        <w:t>ESTRUCTURA CURRICULAR: Profesorado de Educación Secundaria en</w:t>
      </w:r>
      <w:r w:rsidR="004E150A" w:rsidRPr="007B4CA5">
        <w:rPr>
          <w:rFonts w:ascii="Arial" w:hAnsi="Arial" w:cs="Arial"/>
          <w:b/>
          <w:sz w:val="22"/>
          <w:szCs w:val="22"/>
        </w:rPr>
        <w:t xml:space="preserve"> Historia</w:t>
      </w:r>
    </w:p>
    <w:p w:rsidR="00804B3B" w:rsidRPr="007B4CA5" w:rsidRDefault="00804B3B" w:rsidP="00804B3B">
      <w:pPr>
        <w:jc w:val="both"/>
        <w:rPr>
          <w:rFonts w:ascii="Arial" w:hAnsi="Arial" w:cs="Arial"/>
          <w:sz w:val="22"/>
          <w:szCs w:val="22"/>
        </w:rPr>
      </w:pPr>
    </w:p>
    <w:p w:rsidR="00804B3B" w:rsidRPr="007B4CA5" w:rsidRDefault="00804B3B" w:rsidP="00804B3B">
      <w:pPr>
        <w:autoSpaceDE w:val="0"/>
        <w:autoSpaceDN w:val="0"/>
        <w:adjustRightInd w:val="0"/>
        <w:jc w:val="center"/>
        <w:rPr>
          <w:rFonts w:ascii="Arial" w:hAnsi="Arial" w:cs="Arial"/>
          <w:b/>
          <w:bCs/>
          <w:sz w:val="22"/>
          <w:szCs w:val="22"/>
        </w:rPr>
      </w:pPr>
      <w:r w:rsidRPr="007B4CA5">
        <w:rPr>
          <w:rFonts w:ascii="Arial" w:hAnsi="Arial" w:cs="Arial"/>
          <w:b/>
          <w:bCs/>
          <w:sz w:val="22"/>
          <w:szCs w:val="22"/>
        </w:rPr>
        <w:t xml:space="preserve">PLAN DE ESTUDIO DE </w:t>
      </w:r>
      <w:smartTag w:uri="urn:schemas-microsoft-com:office:smarttags" w:element="PersonName">
        <w:smartTagPr>
          <w:attr w:name="ProductID" w:val="LA CARRERA"/>
        </w:smartTagPr>
        <w:r w:rsidRPr="007B4CA5">
          <w:rPr>
            <w:rFonts w:ascii="Arial" w:hAnsi="Arial" w:cs="Arial"/>
            <w:b/>
            <w:bCs/>
            <w:sz w:val="22"/>
            <w:szCs w:val="22"/>
          </w:rPr>
          <w:t>LA CARRERA</w:t>
        </w:r>
      </w:smartTag>
    </w:p>
    <w:p w:rsidR="00804B3B" w:rsidRPr="007B4CA5" w:rsidRDefault="00804B3B" w:rsidP="00804B3B">
      <w:pPr>
        <w:autoSpaceDE w:val="0"/>
        <w:autoSpaceDN w:val="0"/>
        <w:adjustRightInd w:val="0"/>
        <w:jc w:val="center"/>
        <w:rPr>
          <w:rFonts w:ascii="Arial" w:hAnsi="Arial" w:cs="Arial"/>
          <w:b/>
          <w:bCs/>
          <w:sz w:val="22"/>
          <w:szCs w:val="22"/>
        </w:rPr>
      </w:pPr>
    </w:p>
    <w:p w:rsidR="00804B3B" w:rsidRPr="007B4CA5" w:rsidRDefault="00804B3B" w:rsidP="00804B3B">
      <w:pPr>
        <w:autoSpaceDE w:val="0"/>
        <w:autoSpaceDN w:val="0"/>
        <w:adjustRightInd w:val="0"/>
        <w:jc w:val="center"/>
        <w:rPr>
          <w:rFonts w:ascii="Arial" w:hAnsi="Arial" w:cs="Arial"/>
          <w:sz w:val="22"/>
          <w:szCs w:val="22"/>
        </w:rPr>
      </w:pPr>
      <w:r w:rsidRPr="007B4CA5">
        <w:rPr>
          <w:rFonts w:ascii="Arial" w:hAnsi="Arial" w:cs="Arial"/>
          <w:b/>
          <w:bCs/>
          <w:sz w:val="22"/>
          <w:szCs w:val="22"/>
        </w:rPr>
        <w:t xml:space="preserve"> DEL PROFESORADO </w:t>
      </w:r>
      <w:r w:rsidRPr="007B4CA5">
        <w:rPr>
          <w:rFonts w:ascii="Arial" w:hAnsi="Arial" w:cs="Arial"/>
          <w:b/>
          <w:sz w:val="22"/>
          <w:szCs w:val="22"/>
        </w:rPr>
        <w:t>DE EDUCACIÓN SECUNDARIA EN HISTORIA</w:t>
      </w:r>
    </w:p>
    <w:p w:rsidR="00804B3B" w:rsidRPr="007B4CA5" w:rsidRDefault="00804B3B" w:rsidP="00804B3B">
      <w:pPr>
        <w:autoSpaceDE w:val="0"/>
        <w:autoSpaceDN w:val="0"/>
        <w:adjustRightInd w:val="0"/>
        <w:jc w:val="center"/>
        <w:rPr>
          <w:rFonts w:ascii="Arial" w:hAnsi="Arial" w:cs="Arial"/>
          <w:b/>
          <w:sz w:val="22"/>
          <w:szCs w:val="22"/>
        </w:rPr>
      </w:pPr>
    </w:p>
    <w:tbl>
      <w:tblPr>
        <w:tblW w:w="8453" w:type="dxa"/>
        <w:tblInd w:w="53" w:type="dxa"/>
        <w:tblCellMar>
          <w:left w:w="70" w:type="dxa"/>
          <w:right w:w="70" w:type="dxa"/>
        </w:tblCellMar>
        <w:tblLook w:val="04A0"/>
      </w:tblPr>
      <w:tblGrid>
        <w:gridCol w:w="2505"/>
        <w:gridCol w:w="1079"/>
        <w:gridCol w:w="946"/>
        <w:gridCol w:w="946"/>
        <w:gridCol w:w="1165"/>
        <w:gridCol w:w="1812"/>
      </w:tblGrid>
      <w:tr w:rsidR="00804B3B" w:rsidRPr="007B4CA5">
        <w:trPr>
          <w:trHeight w:val="260"/>
        </w:trPr>
        <w:tc>
          <w:tcPr>
            <w:tcW w:w="8451" w:type="dxa"/>
            <w:gridSpan w:val="6"/>
            <w:tcBorders>
              <w:top w:val="nil"/>
              <w:left w:val="nil"/>
              <w:bottom w:val="single" w:sz="4" w:space="0" w:color="auto"/>
              <w:right w:val="nil"/>
            </w:tcBorders>
            <w:shd w:val="clear" w:color="auto" w:fill="auto"/>
            <w:noWrap/>
            <w:vAlign w:val="center"/>
          </w:tcPr>
          <w:p w:rsidR="00804B3B" w:rsidRPr="007B4CA5" w:rsidRDefault="00804B3B" w:rsidP="002720BD">
            <w:pPr>
              <w:jc w:val="center"/>
              <w:rPr>
                <w:rFonts w:ascii="Arial" w:hAnsi="Arial" w:cs="Arial"/>
                <w:b/>
                <w:bCs/>
                <w:i/>
                <w:sz w:val="22"/>
                <w:szCs w:val="22"/>
                <w:lang w:eastAsia="es-AR"/>
              </w:rPr>
            </w:pPr>
            <w:r w:rsidRPr="007B4CA5">
              <w:rPr>
                <w:rFonts w:ascii="Arial" w:hAnsi="Arial" w:cs="Arial"/>
                <w:b/>
                <w:bCs/>
                <w:i/>
                <w:sz w:val="22"/>
                <w:szCs w:val="22"/>
                <w:lang w:eastAsia="es-AR"/>
              </w:rPr>
              <w:t xml:space="preserve">CARGA HORARIA DE </w:t>
            </w:r>
            <w:smartTag w:uri="urn:schemas-microsoft-com:office:smarttags" w:element="PersonName">
              <w:smartTagPr>
                <w:attr w:name="ProductID" w:val="LA CARRERA EXPRESADA"/>
              </w:smartTagPr>
              <w:r w:rsidRPr="007B4CA5">
                <w:rPr>
                  <w:rFonts w:ascii="Arial" w:hAnsi="Arial" w:cs="Arial"/>
                  <w:b/>
                  <w:bCs/>
                  <w:i/>
                  <w:sz w:val="22"/>
                  <w:szCs w:val="22"/>
                  <w:lang w:eastAsia="es-AR"/>
                </w:rPr>
                <w:t>LA CARRERA EXPRESADA</w:t>
              </w:r>
            </w:smartTag>
            <w:r w:rsidRPr="007B4CA5">
              <w:rPr>
                <w:rFonts w:ascii="Arial" w:hAnsi="Arial" w:cs="Arial"/>
                <w:b/>
                <w:bCs/>
                <w:i/>
                <w:sz w:val="22"/>
                <w:szCs w:val="22"/>
                <w:lang w:eastAsia="es-AR"/>
              </w:rPr>
              <w:t xml:space="preserve"> EN (Horas cátedras)</w:t>
            </w:r>
          </w:p>
          <w:p w:rsidR="00804B3B" w:rsidRPr="007B4CA5" w:rsidRDefault="00804B3B" w:rsidP="002720BD">
            <w:pPr>
              <w:jc w:val="center"/>
              <w:rPr>
                <w:rFonts w:ascii="Arial" w:hAnsi="Arial" w:cs="Arial"/>
                <w:b/>
                <w:bCs/>
                <w:sz w:val="22"/>
                <w:szCs w:val="22"/>
                <w:lang w:eastAsia="es-AR"/>
              </w:rPr>
            </w:pPr>
          </w:p>
        </w:tc>
      </w:tr>
      <w:tr w:rsidR="00804B3B" w:rsidRPr="007B4CA5">
        <w:trPr>
          <w:trHeight w:val="260"/>
        </w:trPr>
        <w:tc>
          <w:tcPr>
            <w:tcW w:w="3584" w:type="dxa"/>
            <w:gridSpan w:val="2"/>
            <w:vMerge w:val="restart"/>
            <w:tcBorders>
              <w:top w:val="single" w:sz="4" w:space="0" w:color="auto"/>
              <w:left w:val="single" w:sz="4" w:space="0" w:color="auto"/>
              <w:bottom w:val="single" w:sz="4" w:space="0" w:color="auto"/>
              <w:right w:val="single" w:sz="4" w:space="0" w:color="auto"/>
            </w:tcBorders>
            <w:shd w:val="clear" w:color="auto" w:fill="DAEEF3"/>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xml:space="preserve">CARGA HORARIA POR AÑO ACADEMICO </w:t>
            </w:r>
          </w:p>
        </w:tc>
        <w:tc>
          <w:tcPr>
            <w:tcW w:w="4868" w:type="dxa"/>
            <w:gridSpan w:val="4"/>
            <w:tcBorders>
              <w:top w:val="single" w:sz="4" w:space="0" w:color="auto"/>
              <w:left w:val="nil"/>
              <w:bottom w:val="single" w:sz="4" w:space="0" w:color="auto"/>
              <w:right w:val="single" w:sz="4" w:space="0" w:color="auto"/>
            </w:tcBorders>
            <w:shd w:val="clear" w:color="auto" w:fill="DAEEF3"/>
            <w:noWrap/>
            <w:vAlign w:val="center"/>
          </w:tcPr>
          <w:p w:rsidR="00804B3B" w:rsidRPr="007B4CA5" w:rsidRDefault="00804B3B" w:rsidP="002720BD">
            <w:pPr>
              <w:jc w:val="center"/>
              <w:rPr>
                <w:rFonts w:ascii="Arial" w:hAnsi="Arial" w:cs="Arial"/>
                <w:b/>
                <w:bCs/>
                <w:sz w:val="22"/>
                <w:szCs w:val="22"/>
                <w:lang w:eastAsia="es-AR"/>
              </w:rPr>
            </w:pPr>
            <w:r w:rsidRPr="007B4CA5">
              <w:rPr>
                <w:rFonts w:ascii="Arial" w:hAnsi="Arial" w:cs="Arial"/>
                <w:b/>
                <w:bCs/>
                <w:sz w:val="22"/>
                <w:szCs w:val="22"/>
                <w:lang w:eastAsia="es-AR"/>
              </w:rPr>
              <w:t>Carga horaria por campo formativo</w:t>
            </w:r>
          </w:p>
        </w:tc>
      </w:tr>
      <w:tr w:rsidR="00804B3B" w:rsidRPr="007B4CA5">
        <w:trPr>
          <w:trHeight w:val="749"/>
        </w:trPr>
        <w:tc>
          <w:tcPr>
            <w:tcW w:w="3584" w:type="dxa"/>
            <w:gridSpan w:val="2"/>
            <w:vMerge/>
            <w:tcBorders>
              <w:top w:val="single" w:sz="4" w:space="0" w:color="auto"/>
              <w:left w:val="single" w:sz="4" w:space="0" w:color="auto"/>
              <w:bottom w:val="single" w:sz="4" w:space="0" w:color="auto"/>
              <w:right w:val="single" w:sz="4" w:space="0" w:color="auto"/>
            </w:tcBorders>
            <w:shd w:val="clear" w:color="auto" w:fill="DAEEF3"/>
            <w:vAlign w:val="center"/>
          </w:tcPr>
          <w:p w:rsidR="00804B3B" w:rsidRPr="007B4CA5" w:rsidRDefault="00804B3B" w:rsidP="002720BD">
            <w:pPr>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DAEEF3"/>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F.G.</w:t>
            </w:r>
          </w:p>
        </w:tc>
        <w:tc>
          <w:tcPr>
            <w:tcW w:w="946" w:type="dxa"/>
            <w:tcBorders>
              <w:top w:val="nil"/>
              <w:left w:val="nil"/>
              <w:bottom w:val="single" w:sz="4" w:space="0" w:color="auto"/>
              <w:right w:val="single" w:sz="4" w:space="0" w:color="auto"/>
            </w:tcBorders>
            <w:shd w:val="clear" w:color="auto" w:fill="DAEEF3"/>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F.E.</w:t>
            </w:r>
          </w:p>
        </w:tc>
        <w:tc>
          <w:tcPr>
            <w:tcW w:w="1165" w:type="dxa"/>
            <w:tcBorders>
              <w:top w:val="nil"/>
              <w:left w:val="nil"/>
              <w:bottom w:val="single" w:sz="4" w:space="0" w:color="auto"/>
              <w:right w:val="single" w:sz="4" w:space="0" w:color="auto"/>
            </w:tcBorders>
            <w:shd w:val="clear" w:color="auto" w:fill="DAEEF3"/>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F.P.P.</w:t>
            </w:r>
          </w:p>
        </w:tc>
        <w:tc>
          <w:tcPr>
            <w:tcW w:w="1812" w:type="dxa"/>
            <w:tcBorders>
              <w:top w:val="nil"/>
              <w:left w:val="nil"/>
              <w:bottom w:val="single" w:sz="4" w:space="0" w:color="auto"/>
              <w:right w:val="single" w:sz="4" w:space="0" w:color="auto"/>
            </w:tcBorders>
            <w:shd w:val="clear" w:color="auto" w:fill="DAEEF3"/>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xml:space="preserve">EDU fuera campo </w:t>
            </w:r>
          </w:p>
        </w:tc>
      </w:tr>
      <w:tr w:rsidR="00804B3B" w:rsidRPr="007B4CA5">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1º</w:t>
            </w:r>
          </w:p>
        </w:tc>
        <w:tc>
          <w:tcPr>
            <w:tcW w:w="1078" w:type="dxa"/>
            <w:tcBorders>
              <w:top w:val="nil"/>
              <w:left w:val="nil"/>
              <w:bottom w:val="single" w:sz="4" w:space="0" w:color="auto"/>
              <w:right w:val="single" w:sz="4" w:space="0" w:color="auto"/>
            </w:tcBorders>
            <w:shd w:val="clear" w:color="auto" w:fill="auto"/>
            <w:noWrap/>
            <w:vAlign w:val="bottom"/>
          </w:tcPr>
          <w:p w:rsidR="00804B3B" w:rsidRPr="007B4CA5" w:rsidRDefault="00804B3B" w:rsidP="002720BD">
            <w:pPr>
              <w:ind w:left="720"/>
              <w:jc w:val="center"/>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DD6C67" w:rsidP="002720BD">
            <w:pPr>
              <w:jc w:val="center"/>
              <w:rPr>
                <w:rFonts w:ascii="Arial" w:hAnsi="Arial" w:cs="Arial"/>
                <w:sz w:val="22"/>
                <w:szCs w:val="22"/>
                <w:lang w:eastAsia="es-AR"/>
              </w:rPr>
            </w:pPr>
            <w:r w:rsidRPr="007B4CA5">
              <w:rPr>
                <w:rFonts w:ascii="Arial" w:hAnsi="Arial" w:cs="Arial"/>
                <w:sz w:val="22"/>
                <w:szCs w:val="22"/>
                <w:lang w:eastAsia="es-AR"/>
              </w:rPr>
              <w:t>384</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0B085D" w:rsidP="002720BD">
            <w:pPr>
              <w:jc w:val="center"/>
              <w:rPr>
                <w:rFonts w:ascii="Arial" w:hAnsi="Arial" w:cs="Arial"/>
                <w:sz w:val="22"/>
                <w:szCs w:val="22"/>
                <w:lang w:eastAsia="es-AR"/>
              </w:rPr>
            </w:pPr>
            <w:r>
              <w:rPr>
                <w:rFonts w:ascii="Arial" w:hAnsi="Arial" w:cs="Arial"/>
                <w:sz w:val="22"/>
                <w:szCs w:val="22"/>
                <w:lang w:eastAsia="es-AR"/>
              </w:rPr>
              <w:t>416</w:t>
            </w:r>
          </w:p>
        </w:tc>
        <w:tc>
          <w:tcPr>
            <w:tcW w:w="1165" w:type="dxa"/>
            <w:tcBorders>
              <w:top w:val="nil"/>
              <w:left w:val="nil"/>
              <w:bottom w:val="single" w:sz="4" w:space="0" w:color="auto"/>
              <w:right w:val="single" w:sz="4" w:space="0" w:color="auto"/>
            </w:tcBorders>
            <w:shd w:val="clear" w:color="auto" w:fill="auto"/>
            <w:noWrap/>
            <w:vAlign w:val="center"/>
          </w:tcPr>
          <w:p w:rsidR="00804B3B" w:rsidRPr="007B4CA5" w:rsidRDefault="00DD6C67" w:rsidP="002720BD">
            <w:pPr>
              <w:jc w:val="center"/>
              <w:rPr>
                <w:rFonts w:ascii="Arial" w:hAnsi="Arial" w:cs="Arial"/>
                <w:sz w:val="22"/>
                <w:szCs w:val="22"/>
                <w:lang w:eastAsia="es-AR"/>
              </w:rPr>
            </w:pPr>
            <w:r w:rsidRPr="007B4CA5">
              <w:rPr>
                <w:rFonts w:ascii="Arial" w:hAnsi="Arial" w:cs="Arial"/>
                <w:sz w:val="22"/>
                <w:szCs w:val="22"/>
                <w:lang w:eastAsia="es-AR"/>
              </w:rPr>
              <w:t>128</w:t>
            </w:r>
          </w:p>
        </w:tc>
        <w:tc>
          <w:tcPr>
            <w:tcW w:w="1812"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2º</w:t>
            </w:r>
          </w:p>
        </w:tc>
        <w:tc>
          <w:tcPr>
            <w:tcW w:w="1078" w:type="dxa"/>
            <w:tcBorders>
              <w:top w:val="nil"/>
              <w:left w:val="nil"/>
              <w:bottom w:val="single" w:sz="4" w:space="0" w:color="auto"/>
              <w:right w:val="single" w:sz="4" w:space="0" w:color="auto"/>
            </w:tcBorders>
            <w:shd w:val="clear" w:color="auto" w:fill="auto"/>
            <w:noWrap/>
            <w:vAlign w:val="bottom"/>
          </w:tcPr>
          <w:p w:rsidR="00804B3B" w:rsidRPr="007B4CA5" w:rsidRDefault="00804B3B" w:rsidP="002720BD">
            <w:pPr>
              <w:jc w:val="right"/>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910C12" w:rsidP="002720BD">
            <w:pPr>
              <w:jc w:val="center"/>
              <w:rPr>
                <w:rFonts w:ascii="Arial" w:hAnsi="Arial" w:cs="Arial"/>
                <w:sz w:val="22"/>
                <w:szCs w:val="22"/>
                <w:lang w:eastAsia="es-AR"/>
              </w:rPr>
            </w:pPr>
            <w:r>
              <w:rPr>
                <w:rFonts w:ascii="Arial" w:hAnsi="Arial" w:cs="Arial"/>
                <w:sz w:val="22"/>
                <w:szCs w:val="22"/>
                <w:lang w:eastAsia="es-AR"/>
              </w:rPr>
              <w:t>288</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8507C2" w:rsidP="002720BD">
            <w:pPr>
              <w:jc w:val="center"/>
              <w:rPr>
                <w:rFonts w:ascii="Arial" w:hAnsi="Arial" w:cs="Arial"/>
                <w:sz w:val="22"/>
                <w:szCs w:val="22"/>
                <w:lang w:eastAsia="es-AR"/>
              </w:rPr>
            </w:pPr>
            <w:r>
              <w:rPr>
                <w:rFonts w:ascii="Arial" w:hAnsi="Arial" w:cs="Arial"/>
                <w:sz w:val="22"/>
                <w:szCs w:val="22"/>
                <w:lang w:eastAsia="es-AR"/>
              </w:rPr>
              <w:t>768</w:t>
            </w:r>
          </w:p>
        </w:tc>
        <w:tc>
          <w:tcPr>
            <w:tcW w:w="1165" w:type="dxa"/>
            <w:tcBorders>
              <w:top w:val="nil"/>
              <w:left w:val="nil"/>
              <w:bottom w:val="single" w:sz="4" w:space="0" w:color="auto"/>
              <w:right w:val="single" w:sz="4" w:space="0" w:color="auto"/>
            </w:tcBorders>
            <w:shd w:val="clear" w:color="auto" w:fill="auto"/>
            <w:noWrap/>
            <w:vAlign w:val="center"/>
          </w:tcPr>
          <w:p w:rsidR="00804B3B" w:rsidRPr="007B4CA5" w:rsidRDefault="00DD6C67" w:rsidP="002720BD">
            <w:pPr>
              <w:jc w:val="center"/>
              <w:rPr>
                <w:rFonts w:ascii="Arial" w:hAnsi="Arial" w:cs="Arial"/>
                <w:sz w:val="22"/>
                <w:szCs w:val="22"/>
                <w:lang w:eastAsia="es-AR"/>
              </w:rPr>
            </w:pPr>
            <w:r w:rsidRPr="007B4CA5">
              <w:rPr>
                <w:rFonts w:ascii="Arial" w:hAnsi="Arial" w:cs="Arial"/>
                <w:sz w:val="22"/>
                <w:szCs w:val="22"/>
                <w:lang w:eastAsia="es-AR"/>
              </w:rPr>
              <w:t>128</w:t>
            </w:r>
          </w:p>
        </w:tc>
        <w:tc>
          <w:tcPr>
            <w:tcW w:w="1812"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3º</w:t>
            </w:r>
          </w:p>
        </w:tc>
        <w:tc>
          <w:tcPr>
            <w:tcW w:w="1078" w:type="dxa"/>
            <w:tcBorders>
              <w:top w:val="nil"/>
              <w:left w:val="nil"/>
              <w:bottom w:val="single" w:sz="4" w:space="0" w:color="auto"/>
              <w:right w:val="single" w:sz="4" w:space="0" w:color="auto"/>
            </w:tcBorders>
            <w:shd w:val="clear" w:color="auto" w:fill="auto"/>
            <w:noWrap/>
            <w:vAlign w:val="bottom"/>
          </w:tcPr>
          <w:p w:rsidR="00804B3B" w:rsidRPr="007B4CA5" w:rsidRDefault="00804B3B" w:rsidP="002720BD">
            <w:pPr>
              <w:jc w:val="right"/>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910C12" w:rsidP="002720BD">
            <w:pPr>
              <w:jc w:val="center"/>
              <w:rPr>
                <w:rFonts w:ascii="Arial" w:hAnsi="Arial" w:cs="Arial"/>
                <w:sz w:val="22"/>
                <w:szCs w:val="22"/>
                <w:lang w:eastAsia="es-AR"/>
              </w:rPr>
            </w:pPr>
            <w:r>
              <w:rPr>
                <w:rFonts w:ascii="Arial" w:hAnsi="Arial" w:cs="Arial"/>
                <w:sz w:val="22"/>
                <w:szCs w:val="22"/>
                <w:lang w:eastAsia="es-AR"/>
              </w:rPr>
              <w:t>192</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38422D" w:rsidP="002720BD">
            <w:pPr>
              <w:jc w:val="center"/>
              <w:rPr>
                <w:rFonts w:ascii="Arial" w:hAnsi="Arial" w:cs="Arial"/>
                <w:sz w:val="22"/>
                <w:szCs w:val="22"/>
                <w:lang w:eastAsia="es-AR"/>
              </w:rPr>
            </w:pPr>
            <w:r w:rsidRPr="007B4CA5">
              <w:rPr>
                <w:rFonts w:ascii="Arial" w:hAnsi="Arial" w:cs="Arial"/>
                <w:sz w:val="22"/>
                <w:szCs w:val="22"/>
                <w:lang w:eastAsia="es-AR"/>
              </w:rPr>
              <w:t>768</w:t>
            </w:r>
          </w:p>
        </w:tc>
        <w:tc>
          <w:tcPr>
            <w:tcW w:w="1165" w:type="dxa"/>
            <w:tcBorders>
              <w:top w:val="nil"/>
              <w:left w:val="nil"/>
              <w:bottom w:val="single" w:sz="4" w:space="0" w:color="auto"/>
              <w:right w:val="single" w:sz="4" w:space="0" w:color="auto"/>
            </w:tcBorders>
            <w:shd w:val="clear" w:color="auto" w:fill="auto"/>
            <w:noWrap/>
            <w:vAlign w:val="center"/>
          </w:tcPr>
          <w:p w:rsidR="00804B3B" w:rsidRPr="007B4CA5" w:rsidRDefault="00DD6C67" w:rsidP="002720BD">
            <w:pPr>
              <w:jc w:val="center"/>
              <w:rPr>
                <w:rFonts w:ascii="Arial" w:hAnsi="Arial" w:cs="Arial"/>
                <w:sz w:val="22"/>
                <w:szCs w:val="22"/>
                <w:lang w:eastAsia="es-AR"/>
              </w:rPr>
            </w:pPr>
            <w:r w:rsidRPr="007B4CA5">
              <w:rPr>
                <w:rFonts w:ascii="Arial" w:hAnsi="Arial" w:cs="Arial"/>
                <w:sz w:val="22"/>
                <w:szCs w:val="22"/>
                <w:lang w:eastAsia="es-AR"/>
              </w:rPr>
              <w:t>192</w:t>
            </w:r>
          </w:p>
        </w:tc>
        <w:tc>
          <w:tcPr>
            <w:tcW w:w="1812"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4º</w:t>
            </w:r>
          </w:p>
        </w:tc>
        <w:tc>
          <w:tcPr>
            <w:tcW w:w="1078" w:type="dxa"/>
            <w:tcBorders>
              <w:top w:val="nil"/>
              <w:left w:val="nil"/>
              <w:bottom w:val="single" w:sz="4" w:space="0" w:color="auto"/>
              <w:right w:val="single" w:sz="4" w:space="0" w:color="auto"/>
            </w:tcBorders>
            <w:shd w:val="clear" w:color="auto" w:fill="auto"/>
            <w:noWrap/>
            <w:vAlign w:val="bottom"/>
          </w:tcPr>
          <w:p w:rsidR="00804B3B" w:rsidRPr="007B4CA5" w:rsidRDefault="00804B3B" w:rsidP="002720BD">
            <w:pPr>
              <w:jc w:val="right"/>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DD6C67" w:rsidP="002720BD">
            <w:pPr>
              <w:jc w:val="center"/>
              <w:rPr>
                <w:rFonts w:ascii="Arial" w:hAnsi="Arial" w:cs="Arial"/>
                <w:sz w:val="22"/>
                <w:szCs w:val="22"/>
                <w:lang w:eastAsia="es-AR"/>
              </w:rPr>
            </w:pPr>
            <w:r w:rsidRPr="007B4CA5">
              <w:rPr>
                <w:rFonts w:ascii="Arial" w:hAnsi="Arial" w:cs="Arial"/>
                <w:sz w:val="22"/>
                <w:szCs w:val="22"/>
                <w:lang w:eastAsia="es-AR"/>
              </w:rPr>
              <w:t>224</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38422D" w:rsidP="002720BD">
            <w:pPr>
              <w:jc w:val="center"/>
              <w:rPr>
                <w:rFonts w:ascii="Arial" w:hAnsi="Arial" w:cs="Arial"/>
                <w:sz w:val="22"/>
                <w:szCs w:val="22"/>
                <w:lang w:eastAsia="es-AR"/>
              </w:rPr>
            </w:pPr>
            <w:r w:rsidRPr="007B4CA5">
              <w:rPr>
                <w:rFonts w:ascii="Arial" w:hAnsi="Arial" w:cs="Arial"/>
                <w:sz w:val="22"/>
                <w:szCs w:val="22"/>
                <w:lang w:eastAsia="es-AR"/>
              </w:rPr>
              <w:t>480</w:t>
            </w:r>
          </w:p>
        </w:tc>
        <w:tc>
          <w:tcPr>
            <w:tcW w:w="1165" w:type="dxa"/>
            <w:tcBorders>
              <w:top w:val="nil"/>
              <w:left w:val="nil"/>
              <w:bottom w:val="single" w:sz="4" w:space="0" w:color="auto"/>
              <w:right w:val="single" w:sz="4" w:space="0" w:color="auto"/>
            </w:tcBorders>
            <w:shd w:val="clear" w:color="auto" w:fill="auto"/>
            <w:noWrap/>
            <w:vAlign w:val="center"/>
          </w:tcPr>
          <w:p w:rsidR="00804B3B" w:rsidRPr="007B4CA5" w:rsidRDefault="00DD6C67" w:rsidP="002720BD">
            <w:pPr>
              <w:jc w:val="center"/>
              <w:rPr>
                <w:rFonts w:ascii="Arial" w:hAnsi="Arial" w:cs="Arial"/>
                <w:sz w:val="22"/>
                <w:szCs w:val="22"/>
                <w:lang w:eastAsia="es-AR"/>
              </w:rPr>
            </w:pPr>
            <w:r w:rsidRPr="007B4CA5">
              <w:rPr>
                <w:rFonts w:ascii="Arial" w:hAnsi="Arial" w:cs="Arial"/>
                <w:sz w:val="22"/>
                <w:szCs w:val="22"/>
                <w:lang w:eastAsia="es-AR"/>
              </w:rPr>
              <w:t>192</w:t>
            </w:r>
          </w:p>
        </w:tc>
        <w:tc>
          <w:tcPr>
            <w:tcW w:w="1812"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078" w:type="dxa"/>
            <w:tcBorders>
              <w:top w:val="nil"/>
              <w:left w:val="nil"/>
              <w:bottom w:val="single" w:sz="4" w:space="0" w:color="auto"/>
              <w:right w:val="single" w:sz="4" w:space="0" w:color="auto"/>
            </w:tcBorders>
            <w:shd w:val="clear" w:color="auto" w:fill="auto"/>
            <w:noWrap/>
            <w:vAlign w:val="bottom"/>
          </w:tcPr>
          <w:p w:rsidR="00804B3B" w:rsidRPr="007B4CA5" w:rsidRDefault="00804B3B" w:rsidP="002720BD">
            <w:pPr>
              <w:jc w:val="right"/>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65"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812"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EDI fuera año</w:t>
            </w:r>
          </w:p>
        </w:tc>
        <w:tc>
          <w:tcPr>
            <w:tcW w:w="1078" w:type="dxa"/>
            <w:tcBorders>
              <w:top w:val="nil"/>
              <w:left w:val="nil"/>
              <w:bottom w:val="single" w:sz="4" w:space="0" w:color="auto"/>
              <w:right w:val="single" w:sz="4" w:space="0" w:color="auto"/>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65"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812"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Total carrera</w:t>
            </w:r>
          </w:p>
        </w:tc>
        <w:tc>
          <w:tcPr>
            <w:tcW w:w="1078" w:type="dxa"/>
            <w:tcBorders>
              <w:top w:val="nil"/>
              <w:left w:val="nil"/>
              <w:bottom w:val="single" w:sz="4" w:space="0" w:color="auto"/>
              <w:right w:val="single" w:sz="4" w:space="0" w:color="auto"/>
            </w:tcBorders>
            <w:shd w:val="clear" w:color="auto" w:fill="auto"/>
            <w:noWrap/>
            <w:vAlign w:val="bottom"/>
          </w:tcPr>
          <w:p w:rsidR="00804B3B" w:rsidRPr="007B4CA5" w:rsidRDefault="008507C2" w:rsidP="002720BD">
            <w:pPr>
              <w:jc w:val="right"/>
              <w:rPr>
                <w:rFonts w:ascii="Arial" w:hAnsi="Arial" w:cs="Arial"/>
                <w:sz w:val="22"/>
                <w:szCs w:val="22"/>
                <w:lang w:eastAsia="es-AR"/>
              </w:rPr>
            </w:pPr>
            <w:r>
              <w:rPr>
                <w:rFonts w:ascii="Arial" w:hAnsi="Arial" w:cs="Arial"/>
                <w:sz w:val="22"/>
                <w:szCs w:val="22"/>
                <w:lang w:eastAsia="es-AR"/>
              </w:rPr>
              <w:t>4160</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910C12" w:rsidP="002720BD">
            <w:pPr>
              <w:jc w:val="center"/>
              <w:rPr>
                <w:rFonts w:ascii="Arial" w:hAnsi="Arial" w:cs="Arial"/>
                <w:sz w:val="22"/>
                <w:szCs w:val="22"/>
                <w:lang w:eastAsia="es-AR"/>
              </w:rPr>
            </w:pPr>
            <w:r>
              <w:rPr>
                <w:rFonts w:ascii="Arial" w:hAnsi="Arial" w:cs="Arial"/>
                <w:sz w:val="22"/>
                <w:szCs w:val="22"/>
                <w:lang w:eastAsia="es-AR"/>
              </w:rPr>
              <w:t>1088</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8507C2" w:rsidP="002720BD">
            <w:pPr>
              <w:jc w:val="center"/>
              <w:rPr>
                <w:rFonts w:ascii="Arial" w:hAnsi="Arial" w:cs="Arial"/>
                <w:sz w:val="22"/>
                <w:szCs w:val="22"/>
                <w:lang w:eastAsia="es-AR"/>
              </w:rPr>
            </w:pPr>
            <w:r>
              <w:rPr>
                <w:rFonts w:ascii="Arial" w:hAnsi="Arial" w:cs="Arial"/>
                <w:sz w:val="22"/>
                <w:szCs w:val="22"/>
                <w:lang w:eastAsia="es-AR"/>
              </w:rPr>
              <w:t>2432</w:t>
            </w:r>
          </w:p>
        </w:tc>
        <w:tc>
          <w:tcPr>
            <w:tcW w:w="1165" w:type="dxa"/>
            <w:tcBorders>
              <w:top w:val="nil"/>
              <w:left w:val="nil"/>
              <w:bottom w:val="single" w:sz="4" w:space="0" w:color="auto"/>
              <w:right w:val="single" w:sz="4" w:space="0" w:color="auto"/>
            </w:tcBorders>
            <w:shd w:val="clear" w:color="auto" w:fill="auto"/>
            <w:noWrap/>
            <w:vAlign w:val="center"/>
          </w:tcPr>
          <w:p w:rsidR="00804B3B" w:rsidRPr="007B4CA5" w:rsidRDefault="00DD6C67" w:rsidP="002720BD">
            <w:pPr>
              <w:jc w:val="center"/>
              <w:rPr>
                <w:rFonts w:ascii="Arial" w:hAnsi="Arial" w:cs="Arial"/>
                <w:sz w:val="22"/>
                <w:szCs w:val="22"/>
                <w:lang w:eastAsia="es-AR"/>
              </w:rPr>
            </w:pPr>
            <w:r w:rsidRPr="007B4CA5">
              <w:rPr>
                <w:rFonts w:ascii="Arial" w:hAnsi="Arial" w:cs="Arial"/>
                <w:sz w:val="22"/>
                <w:szCs w:val="22"/>
                <w:lang w:eastAsia="es-AR"/>
              </w:rPr>
              <w:t>640</w:t>
            </w:r>
          </w:p>
        </w:tc>
        <w:tc>
          <w:tcPr>
            <w:tcW w:w="1812"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505"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Porcentaje</w:t>
            </w:r>
          </w:p>
        </w:tc>
        <w:tc>
          <w:tcPr>
            <w:tcW w:w="1078" w:type="dxa"/>
            <w:tcBorders>
              <w:top w:val="nil"/>
              <w:left w:val="nil"/>
              <w:bottom w:val="single" w:sz="4" w:space="0" w:color="auto"/>
              <w:right w:val="single" w:sz="4" w:space="0" w:color="auto"/>
            </w:tcBorders>
            <w:shd w:val="clear" w:color="auto" w:fill="auto"/>
            <w:noWrap/>
            <w:vAlign w:val="bottom"/>
          </w:tcPr>
          <w:p w:rsidR="00804B3B" w:rsidRPr="007B4CA5" w:rsidRDefault="00804B3B" w:rsidP="002720BD">
            <w:pPr>
              <w:jc w:val="right"/>
              <w:rPr>
                <w:rFonts w:ascii="Arial" w:hAnsi="Arial" w:cs="Arial"/>
                <w:sz w:val="22"/>
                <w:szCs w:val="22"/>
                <w:lang w:eastAsia="es-AR"/>
              </w:rPr>
            </w:pPr>
            <w:r w:rsidRPr="007B4CA5">
              <w:rPr>
                <w:rFonts w:ascii="Arial" w:hAnsi="Arial" w:cs="Arial"/>
                <w:sz w:val="22"/>
                <w:szCs w:val="22"/>
                <w:lang w:eastAsia="es-AR"/>
              </w:rPr>
              <w:t>100%</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910C12" w:rsidP="008507C2">
            <w:pPr>
              <w:jc w:val="center"/>
              <w:rPr>
                <w:rFonts w:ascii="Arial" w:hAnsi="Arial" w:cs="Arial"/>
                <w:sz w:val="22"/>
                <w:szCs w:val="22"/>
                <w:lang w:eastAsia="es-AR"/>
              </w:rPr>
            </w:pPr>
            <w:r>
              <w:rPr>
                <w:rFonts w:ascii="Arial" w:hAnsi="Arial" w:cs="Arial"/>
                <w:sz w:val="22"/>
                <w:szCs w:val="22"/>
                <w:lang w:eastAsia="es-AR"/>
              </w:rPr>
              <w:t>2</w:t>
            </w:r>
            <w:r w:rsidR="008507C2">
              <w:rPr>
                <w:rFonts w:ascii="Arial" w:hAnsi="Arial" w:cs="Arial"/>
                <w:sz w:val="22"/>
                <w:szCs w:val="22"/>
                <w:lang w:eastAsia="es-AR"/>
              </w:rPr>
              <w:t>6</w:t>
            </w:r>
            <w:r w:rsidR="00804B3B" w:rsidRPr="007B4CA5">
              <w:rPr>
                <w:rFonts w:ascii="Arial" w:hAnsi="Arial" w:cs="Arial"/>
                <w:sz w:val="22"/>
                <w:szCs w:val="22"/>
                <w:lang w:eastAsia="es-AR"/>
              </w:rPr>
              <w:t>%</w:t>
            </w:r>
          </w:p>
        </w:tc>
        <w:tc>
          <w:tcPr>
            <w:tcW w:w="946" w:type="dxa"/>
            <w:tcBorders>
              <w:top w:val="nil"/>
              <w:left w:val="nil"/>
              <w:bottom w:val="single" w:sz="4" w:space="0" w:color="auto"/>
              <w:right w:val="single" w:sz="4" w:space="0" w:color="auto"/>
            </w:tcBorders>
            <w:shd w:val="clear" w:color="auto" w:fill="auto"/>
            <w:noWrap/>
            <w:vAlign w:val="center"/>
          </w:tcPr>
          <w:p w:rsidR="00804B3B" w:rsidRPr="007B4CA5" w:rsidRDefault="008507C2" w:rsidP="002720BD">
            <w:pPr>
              <w:jc w:val="center"/>
              <w:rPr>
                <w:rFonts w:ascii="Arial" w:hAnsi="Arial" w:cs="Arial"/>
                <w:sz w:val="22"/>
                <w:szCs w:val="22"/>
                <w:lang w:eastAsia="es-AR"/>
              </w:rPr>
            </w:pPr>
            <w:r>
              <w:rPr>
                <w:rFonts w:ascii="Arial" w:hAnsi="Arial" w:cs="Arial"/>
                <w:sz w:val="22"/>
                <w:szCs w:val="22"/>
                <w:lang w:eastAsia="es-AR"/>
              </w:rPr>
              <w:t>59</w:t>
            </w:r>
            <w:r w:rsidR="00804B3B" w:rsidRPr="007B4CA5">
              <w:rPr>
                <w:rFonts w:ascii="Arial" w:hAnsi="Arial" w:cs="Arial"/>
                <w:sz w:val="22"/>
                <w:szCs w:val="22"/>
                <w:lang w:eastAsia="es-AR"/>
              </w:rPr>
              <w:t>%</w:t>
            </w:r>
          </w:p>
        </w:tc>
        <w:tc>
          <w:tcPr>
            <w:tcW w:w="1165" w:type="dxa"/>
            <w:tcBorders>
              <w:top w:val="nil"/>
              <w:left w:val="nil"/>
              <w:bottom w:val="single" w:sz="4" w:space="0" w:color="auto"/>
              <w:right w:val="single" w:sz="4" w:space="0" w:color="auto"/>
            </w:tcBorders>
            <w:shd w:val="clear" w:color="auto" w:fill="auto"/>
            <w:noWrap/>
            <w:vAlign w:val="center"/>
          </w:tcPr>
          <w:p w:rsidR="00804B3B" w:rsidRPr="007B4CA5" w:rsidRDefault="00910C12" w:rsidP="008507C2">
            <w:pPr>
              <w:jc w:val="center"/>
              <w:rPr>
                <w:rFonts w:ascii="Arial" w:hAnsi="Arial" w:cs="Arial"/>
                <w:sz w:val="22"/>
                <w:szCs w:val="22"/>
                <w:lang w:eastAsia="es-AR"/>
              </w:rPr>
            </w:pPr>
            <w:r>
              <w:rPr>
                <w:rFonts w:ascii="Arial" w:hAnsi="Arial" w:cs="Arial"/>
                <w:sz w:val="22"/>
                <w:szCs w:val="22"/>
                <w:lang w:eastAsia="es-AR"/>
              </w:rPr>
              <w:t>1</w:t>
            </w:r>
            <w:r w:rsidR="008507C2">
              <w:rPr>
                <w:rFonts w:ascii="Arial" w:hAnsi="Arial" w:cs="Arial"/>
                <w:sz w:val="22"/>
                <w:szCs w:val="22"/>
                <w:lang w:eastAsia="es-AR"/>
              </w:rPr>
              <w:t>5</w:t>
            </w:r>
            <w:r w:rsidR="00804B3B" w:rsidRPr="007B4CA5">
              <w:rPr>
                <w:rFonts w:ascii="Arial" w:hAnsi="Arial" w:cs="Arial"/>
                <w:sz w:val="22"/>
                <w:szCs w:val="22"/>
                <w:lang w:eastAsia="es-AR"/>
              </w:rPr>
              <w:t>%</w:t>
            </w:r>
          </w:p>
        </w:tc>
        <w:tc>
          <w:tcPr>
            <w:tcW w:w="1812"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bl>
    <w:p w:rsidR="00804B3B" w:rsidRPr="007B4CA5" w:rsidRDefault="00804B3B" w:rsidP="00804B3B">
      <w:pPr>
        <w:autoSpaceDE w:val="0"/>
        <w:autoSpaceDN w:val="0"/>
        <w:adjustRightInd w:val="0"/>
        <w:jc w:val="center"/>
        <w:rPr>
          <w:rFonts w:ascii="Arial" w:hAnsi="Arial" w:cs="Arial"/>
          <w:b/>
          <w:sz w:val="22"/>
          <w:szCs w:val="22"/>
        </w:rPr>
      </w:pPr>
    </w:p>
    <w:p w:rsidR="00804B3B" w:rsidRPr="007B4CA5" w:rsidRDefault="00804B3B" w:rsidP="00804B3B">
      <w:pPr>
        <w:autoSpaceDE w:val="0"/>
        <w:autoSpaceDN w:val="0"/>
        <w:adjustRightInd w:val="0"/>
        <w:jc w:val="center"/>
        <w:rPr>
          <w:rFonts w:ascii="Arial" w:hAnsi="Arial" w:cs="Arial"/>
          <w:b/>
          <w:sz w:val="22"/>
          <w:szCs w:val="22"/>
        </w:rPr>
      </w:pPr>
    </w:p>
    <w:tbl>
      <w:tblPr>
        <w:tblW w:w="9166" w:type="dxa"/>
        <w:tblInd w:w="53" w:type="dxa"/>
        <w:tblCellMar>
          <w:left w:w="70" w:type="dxa"/>
          <w:right w:w="70" w:type="dxa"/>
        </w:tblCellMar>
        <w:tblLook w:val="04A0"/>
      </w:tblPr>
      <w:tblGrid>
        <w:gridCol w:w="2001"/>
        <w:gridCol w:w="756"/>
        <w:gridCol w:w="160"/>
        <w:gridCol w:w="653"/>
        <w:gridCol w:w="633"/>
        <w:gridCol w:w="930"/>
        <w:gridCol w:w="1447"/>
        <w:gridCol w:w="146"/>
        <w:gridCol w:w="1194"/>
        <w:gridCol w:w="1246"/>
      </w:tblGrid>
      <w:tr w:rsidR="00804B3B" w:rsidRPr="007B4CA5">
        <w:trPr>
          <w:trHeight w:val="260"/>
        </w:trPr>
        <w:tc>
          <w:tcPr>
            <w:tcW w:w="9166" w:type="dxa"/>
            <w:gridSpan w:val="10"/>
            <w:tcBorders>
              <w:top w:val="nil"/>
              <w:left w:val="nil"/>
              <w:bottom w:val="nil"/>
              <w:right w:val="nil"/>
            </w:tcBorders>
            <w:shd w:val="clear" w:color="auto" w:fill="auto"/>
            <w:noWrap/>
            <w:vAlign w:val="bottom"/>
          </w:tcPr>
          <w:p w:rsidR="00804B3B" w:rsidRPr="007B4CA5" w:rsidRDefault="00804B3B" w:rsidP="002720BD">
            <w:pPr>
              <w:jc w:val="center"/>
              <w:rPr>
                <w:rFonts w:ascii="Arial" w:hAnsi="Arial" w:cs="Arial"/>
                <w:b/>
                <w:bCs/>
                <w:i/>
                <w:sz w:val="22"/>
                <w:szCs w:val="22"/>
                <w:lang w:eastAsia="es-AR"/>
              </w:rPr>
            </w:pPr>
            <w:r w:rsidRPr="007B4CA5">
              <w:rPr>
                <w:rFonts w:ascii="Arial" w:hAnsi="Arial" w:cs="Arial"/>
                <w:b/>
                <w:bCs/>
                <w:i/>
                <w:sz w:val="22"/>
                <w:szCs w:val="22"/>
                <w:lang w:eastAsia="es-AR"/>
              </w:rPr>
              <w:t>CANTIDAD DE UC POR CAMPO Y POR AÑO</w:t>
            </w:r>
          </w:p>
          <w:p w:rsidR="00804B3B" w:rsidRPr="007B4CA5" w:rsidRDefault="00804B3B" w:rsidP="002720BD">
            <w:pPr>
              <w:jc w:val="center"/>
              <w:rPr>
                <w:rFonts w:ascii="Arial" w:hAnsi="Arial" w:cs="Arial"/>
                <w:b/>
                <w:bCs/>
                <w:i/>
                <w:sz w:val="22"/>
                <w:szCs w:val="22"/>
                <w:lang w:eastAsia="es-AR"/>
              </w:rPr>
            </w:pPr>
            <w:r w:rsidRPr="007B4CA5">
              <w:rPr>
                <w:rFonts w:ascii="Arial" w:hAnsi="Arial" w:cs="Arial"/>
                <w:b/>
                <w:bCs/>
                <w:i/>
                <w:sz w:val="22"/>
                <w:szCs w:val="22"/>
                <w:lang w:eastAsia="es-AR"/>
              </w:rPr>
              <w:t>SEGÚN RÉGIMEN DE CURSADA</w:t>
            </w:r>
          </w:p>
        </w:tc>
      </w:tr>
      <w:tr w:rsidR="00804B3B" w:rsidRPr="007B4CA5">
        <w:trPr>
          <w:trHeight w:val="260"/>
        </w:trPr>
        <w:tc>
          <w:tcPr>
            <w:tcW w:w="2001"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756"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33"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93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1447"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146"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1194"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1246"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r>
      <w:tr w:rsidR="00804B3B" w:rsidRPr="007B4CA5">
        <w:trPr>
          <w:trHeight w:val="566"/>
        </w:trPr>
        <w:tc>
          <w:tcPr>
            <w:tcW w:w="2757" w:type="dxa"/>
            <w:gridSpan w:val="2"/>
            <w:tcBorders>
              <w:top w:val="single" w:sz="4" w:space="0" w:color="auto"/>
              <w:left w:val="single" w:sz="4" w:space="0" w:color="auto"/>
              <w:bottom w:val="single" w:sz="4" w:space="0" w:color="auto"/>
              <w:right w:val="single" w:sz="4" w:space="0" w:color="000000"/>
            </w:tcBorders>
            <w:shd w:val="clear" w:color="auto" w:fill="DAEEF3"/>
            <w:vAlign w:val="center"/>
          </w:tcPr>
          <w:p w:rsidR="00804B3B" w:rsidRPr="007B4CA5" w:rsidRDefault="00804B3B" w:rsidP="002720BD">
            <w:pPr>
              <w:jc w:val="center"/>
              <w:rPr>
                <w:rFonts w:ascii="Arial" w:hAnsi="Arial" w:cs="Arial"/>
                <w:b/>
                <w:bCs/>
                <w:sz w:val="22"/>
                <w:szCs w:val="22"/>
                <w:lang w:eastAsia="es-AR"/>
              </w:rPr>
            </w:pPr>
            <w:r w:rsidRPr="007B4CA5">
              <w:rPr>
                <w:rFonts w:ascii="Arial" w:hAnsi="Arial" w:cs="Arial"/>
                <w:b/>
                <w:bCs/>
                <w:sz w:val="22"/>
                <w:szCs w:val="22"/>
                <w:lang w:eastAsia="es-AR"/>
              </w:rPr>
              <w:t>Cantidad de UC por año</w:t>
            </w:r>
          </w:p>
        </w:tc>
        <w:tc>
          <w:tcPr>
            <w:tcW w:w="160" w:type="dxa"/>
            <w:tcBorders>
              <w:top w:val="nil"/>
              <w:left w:val="nil"/>
              <w:bottom w:val="nil"/>
              <w:right w:val="nil"/>
            </w:tcBorders>
            <w:shd w:val="clear" w:color="auto" w:fill="FFFFFF"/>
            <w:noWrap/>
            <w:vAlign w:val="bottom"/>
          </w:tcPr>
          <w:p w:rsidR="00804B3B" w:rsidRPr="007B4CA5" w:rsidRDefault="00804B3B" w:rsidP="002720BD">
            <w:pPr>
              <w:rPr>
                <w:rFonts w:ascii="Arial" w:hAnsi="Arial" w:cs="Arial"/>
                <w:sz w:val="22"/>
                <w:szCs w:val="22"/>
                <w:lang w:eastAsia="es-AR"/>
              </w:rPr>
            </w:pPr>
          </w:p>
        </w:tc>
        <w:tc>
          <w:tcPr>
            <w:tcW w:w="3663" w:type="dxa"/>
            <w:gridSpan w:val="4"/>
            <w:tcBorders>
              <w:top w:val="single" w:sz="4" w:space="0" w:color="auto"/>
              <w:left w:val="single" w:sz="4" w:space="0" w:color="auto"/>
              <w:bottom w:val="single" w:sz="4" w:space="0" w:color="auto"/>
              <w:right w:val="single" w:sz="4" w:space="0" w:color="auto"/>
            </w:tcBorders>
            <w:shd w:val="clear" w:color="auto" w:fill="DAEEF3"/>
            <w:noWrap/>
            <w:vAlign w:val="center"/>
          </w:tcPr>
          <w:p w:rsidR="00804B3B" w:rsidRPr="007B4CA5" w:rsidRDefault="00804B3B" w:rsidP="002720BD">
            <w:pPr>
              <w:jc w:val="center"/>
              <w:rPr>
                <w:rFonts w:ascii="Arial" w:hAnsi="Arial" w:cs="Arial"/>
                <w:b/>
                <w:bCs/>
                <w:sz w:val="22"/>
                <w:szCs w:val="22"/>
                <w:lang w:eastAsia="es-AR"/>
              </w:rPr>
            </w:pPr>
            <w:r w:rsidRPr="007B4CA5">
              <w:rPr>
                <w:rFonts w:ascii="Arial" w:hAnsi="Arial" w:cs="Arial"/>
                <w:b/>
                <w:bCs/>
                <w:sz w:val="22"/>
                <w:szCs w:val="22"/>
                <w:lang w:eastAsia="es-AR"/>
              </w:rPr>
              <w:t>Cantidad UC por año y por campo</w:t>
            </w:r>
          </w:p>
        </w:tc>
        <w:tc>
          <w:tcPr>
            <w:tcW w:w="146" w:type="dxa"/>
            <w:tcBorders>
              <w:top w:val="nil"/>
              <w:left w:val="nil"/>
              <w:bottom w:val="nil"/>
              <w:right w:val="nil"/>
            </w:tcBorders>
            <w:shd w:val="clear" w:color="auto" w:fill="FFFFFF"/>
            <w:noWrap/>
            <w:vAlign w:val="bottom"/>
          </w:tcPr>
          <w:p w:rsidR="00804B3B" w:rsidRPr="007B4CA5" w:rsidRDefault="00804B3B" w:rsidP="002720BD">
            <w:pPr>
              <w:rPr>
                <w:rFonts w:ascii="Arial" w:hAnsi="Arial" w:cs="Arial"/>
                <w:sz w:val="22"/>
                <w:szCs w:val="22"/>
                <w:lang w:eastAsia="es-AR"/>
              </w:rPr>
            </w:pPr>
          </w:p>
        </w:tc>
        <w:tc>
          <w:tcPr>
            <w:tcW w:w="2440" w:type="dxa"/>
            <w:gridSpan w:val="2"/>
            <w:tcBorders>
              <w:top w:val="single" w:sz="4" w:space="0" w:color="auto"/>
              <w:left w:val="single" w:sz="4" w:space="0" w:color="auto"/>
              <w:bottom w:val="single" w:sz="4" w:space="0" w:color="auto"/>
              <w:right w:val="single" w:sz="4" w:space="0" w:color="000000"/>
            </w:tcBorders>
            <w:shd w:val="clear" w:color="auto" w:fill="DAEEF3"/>
            <w:vAlign w:val="center"/>
          </w:tcPr>
          <w:p w:rsidR="00804B3B" w:rsidRPr="007B4CA5" w:rsidRDefault="00804B3B" w:rsidP="002720BD">
            <w:pPr>
              <w:jc w:val="center"/>
              <w:rPr>
                <w:rFonts w:ascii="Arial" w:hAnsi="Arial" w:cs="Arial"/>
                <w:b/>
                <w:bCs/>
                <w:sz w:val="22"/>
                <w:szCs w:val="22"/>
                <w:lang w:eastAsia="es-AR"/>
              </w:rPr>
            </w:pPr>
            <w:r w:rsidRPr="007B4CA5">
              <w:rPr>
                <w:rFonts w:ascii="Arial" w:hAnsi="Arial" w:cs="Arial"/>
                <w:b/>
                <w:bCs/>
                <w:sz w:val="22"/>
                <w:szCs w:val="22"/>
                <w:lang w:eastAsia="es-AR"/>
              </w:rPr>
              <w:t>Cantidad UC por año y régimen de cursada</w:t>
            </w:r>
          </w:p>
        </w:tc>
      </w:tr>
      <w:tr w:rsidR="00804B3B" w:rsidRPr="007B4CA5">
        <w:trPr>
          <w:trHeight w:val="520"/>
        </w:trPr>
        <w:tc>
          <w:tcPr>
            <w:tcW w:w="2001" w:type="dxa"/>
            <w:tcBorders>
              <w:top w:val="nil"/>
              <w:left w:val="single" w:sz="4" w:space="0" w:color="auto"/>
              <w:bottom w:val="single" w:sz="4" w:space="0" w:color="auto"/>
              <w:right w:val="single" w:sz="4" w:space="0" w:color="auto"/>
            </w:tcBorders>
            <w:shd w:val="clear" w:color="auto" w:fill="auto"/>
            <w:noWrap/>
            <w:vAlign w:val="bottom"/>
          </w:tcPr>
          <w:p w:rsidR="00804B3B" w:rsidRPr="007B4CA5" w:rsidRDefault="00804B3B" w:rsidP="002720BD">
            <w:pPr>
              <w:rPr>
                <w:rFonts w:ascii="Arial" w:hAnsi="Arial" w:cs="Arial"/>
                <w:sz w:val="22"/>
                <w:szCs w:val="22"/>
                <w:lang w:eastAsia="es-AR"/>
              </w:rPr>
            </w:pPr>
            <w:r w:rsidRPr="007B4CA5">
              <w:rPr>
                <w:rFonts w:ascii="Arial" w:hAnsi="Arial" w:cs="Arial"/>
                <w:sz w:val="22"/>
                <w:szCs w:val="22"/>
                <w:lang w:eastAsia="es-AR"/>
              </w:rPr>
              <w:t> </w:t>
            </w:r>
          </w:p>
        </w:tc>
        <w:tc>
          <w:tcPr>
            <w:tcW w:w="756" w:type="dxa"/>
            <w:tcBorders>
              <w:top w:val="nil"/>
              <w:left w:val="nil"/>
              <w:bottom w:val="single" w:sz="4" w:space="0" w:color="auto"/>
              <w:right w:val="single" w:sz="4" w:space="0" w:color="auto"/>
            </w:tcBorders>
            <w:shd w:val="clear" w:color="auto" w:fill="auto"/>
            <w:noWrap/>
            <w:vAlign w:val="bottom"/>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Total</w:t>
            </w: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F.G.</w:t>
            </w:r>
          </w:p>
        </w:tc>
        <w:tc>
          <w:tcPr>
            <w:tcW w:w="633"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F.E.</w:t>
            </w:r>
          </w:p>
        </w:tc>
        <w:tc>
          <w:tcPr>
            <w:tcW w:w="930"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F.P.P.</w:t>
            </w:r>
          </w:p>
        </w:tc>
        <w:tc>
          <w:tcPr>
            <w:tcW w:w="1447" w:type="dxa"/>
            <w:tcBorders>
              <w:top w:val="nil"/>
              <w:left w:val="nil"/>
              <w:bottom w:val="single" w:sz="4" w:space="0" w:color="auto"/>
              <w:right w:val="single" w:sz="4" w:space="0" w:color="auto"/>
            </w:tcBorders>
            <w:shd w:val="clear" w:color="auto" w:fill="auto"/>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xml:space="preserve">EDU fuera campo </w:t>
            </w:r>
          </w:p>
        </w:tc>
        <w:tc>
          <w:tcPr>
            <w:tcW w:w="146"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Anuales</w:t>
            </w:r>
          </w:p>
        </w:tc>
        <w:tc>
          <w:tcPr>
            <w:tcW w:w="12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Cuatrim.</w:t>
            </w:r>
          </w:p>
        </w:tc>
      </w:tr>
      <w:tr w:rsidR="00804B3B" w:rsidRPr="007B4CA5">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1º</w:t>
            </w:r>
          </w:p>
        </w:tc>
        <w:tc>
          <w:tcPr>
            <w:tcW w:w="756" w:type="dxa"/>
            <w:tcBorders>
              <w:top w:val="nil"/>
              <w:left w:val="nil"/>
              <w:bottom w:val="single" w:sz="4" w:space="0" w:color="auto"/>
              <w:right w:val="single" w:sz="4" w:space="0" w:color="auto"/>
            </w:tcBorders>
            <w:shd w:val="clear" w:color="auto" w:fill="auto"/>
            <w:noWrap/>
            <w:vAlign w:val="center"/>
          </w:tcPr>
          <w:p w:rsidR="00804B3B" w:rsidRPr="007B4CA5" w:rsidRDefault="000B085D" w:rsidP="002720BD">
            <w:pPr>
              <w:jc w:val="center"/>
              <w:rPr>
                <w:rFonts w:ascii="Arial" w:hAnsi="Arial" w:cs="Arial"/>
                <w:sz w:val="22"/>
                <w:szCs w:val="22"/>
                <w:lang w:eastAsia="es-AR"/>
              </w:rPr>
            </w:pPr>
            <w:r>
              <w:rPr>
                <w:rFonts w:ascii="Arial" w:hAnsi="Arial" w:cs="Arial"/>
                <w:sz w:val="22"/>
                <w:szCs w:val="22"/>
                <w:lang w:eastAsia="es-AR"/>
              </w:rPr>
              <w:t>7</w:t>
            </w: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3</w:t>
            </w:r>
          </w:p>
        </w:tc>
        <w:tc>
          <w:tcPr>
            <w:tcW w:w="633" w:type="dxa"/>
            <w:tcBorders>
              <w:top w:val="nil"/>
              <w:left w:val="nil"/>
              <w:bottom w:val="single" w:sz="4" w:space="0" w:color="auto"/>
              <w:right w:val="single" w:sz="4" w:space="0" w:color="auto"/>
            </w:tcBorders>
            <w:shd w:val="clear" w:color="auto" w:fill="auto"/>
            <w:noWrap/>
            <w:vAlign w:val="center"/>
          </w:tcPr>
          <w:p w:rsidR="00804B3B" w:rsidRPr="007B4CA5" w:rsidRDefault="000B085D" w:rsidP="002720BD">
            <w:pPr>
              <w:jc w:val="center"/>
              <w:rPr>
                <w:rFonts w:ascii="Arial" w:hAnsi="Arial" w:cs="Arial"/>
                <w:sz w:val="22"/>
                <w:szCs w:val="22"/>
                <w:lang w:eastAsia="es-AR"/>
              </w:rPr>
            </w:pPr>
            <w:r>
              <w:rPr>
                <w:rFonts w:ascii="Arial" w:hAnsi="Arial" w:cs="Arial"/>
                <w:sz w:val="22"/>
                <w:szCs w:val="22"/>
                <w:lang w:eastAsia="es-AR"/>
              </w:rPr>
              <w:t>3</w:t>
            </w:r>
          </w:p>
        </w:tc>
        <w:tc>
          <w:tcPr>
            <w:tcW w:w="930"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1</w:t>
            </w:r>
          </w:p>
        </w:tc>
        <w:tc>
          <w:tcPr>
            <w:tcW w:w="1447"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46" w:type="dxa"/>
            <w:tcBorders>
              <w:top w:val="nil"/>
              <w:left w:val="nil"/>
              <w:bottom w:val="nil"/>
              <w:right w:val="nil"/>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0B085D" w:rsidP="002720BD">
            <w:pPr>
              <w:jc w:val="center"/>
              <w:rPr>
                <w:rFonts w:ascii="Arial" w:hAnsi="Arial" w:cs="Arial"/>
                <w:sz w:val="22"/>
                <w:szCs w:val="22"/>
                <w:lang w:eastAsia="es-AR"/>
              </w:rPr>
            </w:pPr>
            <w:r>
              <w:rPr>
                <w:rFonts w:ascii="Arial" w:hAnsi="Arial" w:cs="Arial"/>
                <w:sz w:val="22"/>
                <w:szCs w:val="22"/>
                <w:lang w:eastAsia="es-AR"/>
              </w:rPr>
              <w:t>7</w:t>
            </w:r>
          </w:p>
        </w:tc>
        <w:tc>
          <w:tcPr>
            <w:tcW w:w="12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2º</w:t>
            </w:r>
          </w:p>
        </w:tc>
        <w:tc>
          <w:tcPr>
            <w:tcW w:w="756" w:type="dxa"/>
            <w:tcBorders>
              <w:top w:val="nil"/>
              <w:left w:val="nil"/>
              <w:bottom w:val="single" w:sz="4" w:space="0" w:color="auto"/>
              <w:right w:val="single" w:sz="4" w:space="0" w:color="auto"/>
            </w:tcBorders>
            <w:shd w:val="clear" w:color="auto" w:fill="auto"/>
            <w:noWrap/>
            <w:vAlign w:val="center"/>
          </w:tcPr>
          <w:p w:rsidR="00804B3B" w:rsidRPr="007B4CA5" w:rsidRDefault="008507C2" w:rsidP="002720BD">
            <w:pPr>
              <w:jc w:val="center"/>
              <w:rPr>
                <w:rFonts w:ascii="Arial" w:hAnsi="Arial" w:cs="Arial"/>
                <w:sz w:val="22"/>
                <w:szCs w:val="22"/>
                <w:lang w:eastAsia="es-AR"/>
              </w:rPr>
            </w:pPr>
            <w:r>
              <w:rPr>
                <w:rFonts w:ascii="Arial" w:hAnsi="Arial" w:cs="Arial"/>
                <w:sz w:val="22"/>
                <w:szCs w:val="22"/>
                <w:lang w:eastAsia="es-AR"/>
              </w:rPr>
              <w:t>9</w:t>
            </w: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3</w:t>
            </w:r>
          </w:p>
        </w:tc>
        <w:tc>
          <w:tcPr>
            <w:tcW w:w="633" w:type="dxa"/>
            <w:tcBorders>
              <w:top w:val="nil"/>
              <w:left w:val="nil"/>
              <w:bottom w:val="single" w:sz="4" w:space="0" w:color="auto"/>
              <w:right w:val="single" w:sz="4" w:space="0" w:color="auto"/>
            </w:tcBorders>
            <w:shd w:val="clear" w:color="auto" w:fill="auto"/>
            <w:noWrap/>
            <w:vAlign w:val="center"/>
          </w:tcPr>
          <w:p w:rsidR="00804B3B" w:rsidRPr="007B4CA5" w:rsidRDefault="008507C2" w:rsidP="002720BD">
            <w:pPr>
              <w:jc w:val="center"/>
              <w:rPr>
                <w:rFonts w:ascii="Arial" w:hAnsi="Arial" w:cs="Arial"/>
                <w:sz w:val="22"/>
                <w:szCs w:val="22"/>
                <w:lang w:eastAsia="es-AR"/>
              </w:rPr>
            </w:pPr>
            <w:r>
              <w:rPr>
                <w:rFonts w:ascii="Arial" w:hAnsi="Arial" w:cs="Arial"/>
                <w:sz w:val="22"/>
                <w:szCs w:val="22"/>
                <w:lang w:eastAsia="es-AR"/>
              </w:rPr>
              <w:t>5</w:t>
            </w:r>
          </w:p>
        </w:tc>
        <w:tc>
          <w:tcPr>
            <w:tcW w:w="930"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1</w:t>
            </w:r>
          </w:p>
        </w:tc>
        <w:tc>
          <w:tcPr>
            <w:tcW w:w="1447"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46" w:type="dxa"/>
            <w:tcBorders>
              <w:top w:val="nil"/>
              <w:left w:val="nil"/>
              <w:bottom w:val="nil"/>
              <w:right w:val="nil"/>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507C2" w:rsidP="002720BD">
            <w:pPr>
              <w:jc w:val="center"/>
              <w:rPr>
                <w:rFonts w:ascii="Arial" w:hAnsi="Arial" w:cs="Arial"/>
                <w:sz w:val="22"/>
                <w:szCs w:val="22"/>
                <w:lang w:eastAsia="es-AR"/>
              </w:rPr>
            </w:pPr>
            <w:r>
              <w:rPr>
                <w:rFonts w:ascii="Arial" w:hAnsi="Arial" w:cs="Arial"/>
                <w:sz w:val="22"/>
                <w:szCs w:val="22"/>
                <w:lang w:eastAsia="es-AR"/>
              </w:rPr>
              <w:t>9</w:t>
            </w:r>
          </w:p>
        </w:tc>
        <w:tc>
          <w:tcPr>
            <w:tcW w:w="12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3º</w:t>
            </w:r>
          </w:p>
        </w:tc>
        <w:tc>
          <w:tcPr>
            <w:tcW w:w="756" w:type="dxa"/>
            <w:tcBorders>
              <w:top w:val="nil"/>
              <w:left w:val="nil"/>
              <w:bottom w:val="single" w:sz="4" w:space="0" w:color="auto"/>
              <w:right w:val="single" w:sz="4" w:space="0" w:color="auto"/>
            </w:tcBorders>
            <w:shd w:val="clear" w:color="auto" w:fill="auto"/>
            <w:noWrap/>
            <w:vAlign w:val="center"/>
          </w:tcPr>
          <w:p w:rsidR="00804B3B" w:rsidRPr="007B4CA5" w:rsidRDefault="00910C12" w:rsidP="002720BD">
            <w:pPr>
              <w:jc w:val="center"/>
              <w:rPr>
                <w:rFonts w:ascii="Arial" w:hAnsi="Arial" w:cs="Arial"/>
                <w:sz w:val="22"/>
                <w:szCs w:val="22"/>
                <w:lang w:eastAsia="es-AR"/>
              </w:rPr>
            </w:pPr>
            <w:r>
              <w:rPr>
                <w:rFonts w:ascii="Arial" w:hAnsi="Arial" w:cs="Arial"/>
                <w:sz w:val="22"/>
                <w:szCs w:val="22"/>
                <w:lang w:eastAsia="es-AR"/>
              </w:rPr>
              <w:t>9</w:t>
            </w: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910C12" w:rsidP="002720BD">
            <w:pPr>
              <w:jc w:val="center"/>
              <w:rPr>
                <w:rFonts w:ascii="Arial" w:hAnsi="Arial" w:cs="Arial"/>
                <w:sz w:val="22"/>
                <w:szCs w:val="22"/>
                <w:lang w:eastAsia="es-AR"/>
              </w:rPr>
            </w:pPr>
            <w:r>
              <w:rPr>
                <w:rFonts w:ascii="Arial" w:hAnsi="Arial" w:cs="Arial"/>
                <w:sz w:val="22"/>
                <w:szCs w:val="22"/>
                <w:lang w:eastAsia="es-AR"/>
              </w:rPr>
              <w:t>2</w:t>
            </w:r>
          </w:p>
        </w:tc>
        <w:tc>
          <w:tcPr>
            <w:tcW w:w="633"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6</w:t>
            </w:r>
          </w:p>
        </w:tc>
        <w:tc>
          <w:tcPr>
            <w:tcW w:w="930"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1</w:t>
            </w:r>
          </w:p>
        </w:tc>
        <w:tc>
          <w:tcPr>
            <w:tcW w:w="1447"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46" w:type="dxa"/>
            <w:tcBorders>
              <w:top w:val="nil"/>
              <w:left w:val="nil"/>
              <w:bottom w:val="nil"/>
              <w:right w:val="nil"/>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910C12" w:rsidP="002720BD">
            <w:pPr>
              <w:jc w:val="center"/>
              <w:rPr>
                <w:rFonts w:ascii="Arial" w:hAnsi="Arial" w:cs="Arial"/>
                <w:sz w:val="22"/>
                <w:szCs w:val="22"/>
                <w:lang w:eastAsia="es-AR"/>
              </w:rPr>
            </w:pPr>
            <w:r>
              <w:rPr>
                <w:rFonts w:ascii="Arial" w:hAnsi="Arial" w:cs="Arial"/>
                <w:sz w:val="22"/>
                <w:szCs w:val="22"/>
                <w:lang w:eastAsia="es-AR"/>
              </w:rPr>
              <w:t>9</w:t>
            </w:r>
          </w:p>
        </w:tc>
        <w:tc>
          <w:tcPr>
            <w:tcW w:w="12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4º</w:t>
            </w:r>
          </w:p>
        </w:tc>
        <w:tc>
          <w:tcPr>
            <w:tcW w:w="75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7</w:t>
            </w: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2</w:t>
            </w:r>
          </w:p>
        </w:tc>
        <w:tc>
          <w:tcPr>
            <w:tcW w:w="633"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4</w:t>
            </w:r>
          </w:p>
        </w:tc>
        <w:tc>
          <w:tcPr>
            <w:tcW w:w="930"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1</w:t>
            </w:r>
          </w:p>
        </w:tc>
        <w:tc>
          <w:tcPr>
            <w:tcW w:w="1447"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46" w:type="dxa"/>
            <w:tcBorders>
              <w:top w:val="nil"/>
              <w:left w:val="nil"/>
              <w:bottom w:val="nil"/>
              <w:right w:val="nil"/>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7</w:t>
            </w:r>
          </w:p>
        </w:tc>
        <w:tc>
          <w:tcPr>
            <w:tcW w:w="12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75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633"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930"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447"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46" w:type="dxa"/>
            <w:tcBorders>
              <w:top w:val="nil"/>
              <w:left w:val="nil"/>
              <w:bottom w:val="nil"/>
              <w:right w:val="nil"/>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2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r>
      <w:tr w:rsidR="00804B3B" w:rsidRPr="007B4CA5">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EDI fuera año</w:t>
            </w:r>
          </w:p>
        </w:tc>
        <w:tc>
          <w:tcPr>
            <w:tcW w:w="75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633"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930"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447"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46" w:type="dxa"/>
            <w:tcBorders>
              <w:top w:val="nil"/>
              <w:left w:val="nil"/>
              <w:bottom w:val="nil"/>
              <w:right w:val="nil"/>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2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r>
      <w:tr w:rsidR="00804B3B" w:rsidRPr="007B4CA5">
        <w:trPr>
          <w:trHeight w:val="260"/>
        </w:trPr>
        <w:tc>
          <w:tcPr>
            <w:tcW w:w="2001"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xml:space="preserve">Total </w:t>
            </w:r>
          </w:p>
        </w:tc>
        <w:tc>
          <w:tcPr>
            <w:tcW w:w="756" w:type="dxa"/>
            <w:tcBorders>
              <w:top w:val="nil"/>
              <w:left w:val="nil"/>
              <w:bottom w:val="single" w:sz="4" w:space="0" w:color="auto"/>
              <w:right w:val="single" w:sz="4" w:space="0" w:color="auto"/>
            </w:tcBorders>
            <w:shd w:val="clear" w:color="auto" w:fill="auto"/>
            <w:noWrap/>
            <w:vAlign w:val="center"/>
          </w:tcPr>
          <w:p w:rsidR="00804B3B" w:rsidRPr="007B4CA5" w:rsidRDefault="00E23586" w:rsidP="00BD0C9F">
            <w:pPr>
              <w:jc w:val="center"/>
              <w:rPr>
                <w:rFonts w:ascii="Arial" w:hAnsi="Arial" w:cs="Arial"/>
                <w:sz w:val="22"/>
                <w:szCs w:val="22"/>
                <w:lang w:eastAsia="es-AR"/>
              </w:rPr>
            </w:pPr>
            <w:r w:rsidRPr="007B4CA5">
              <w:rPr>
                <w:rFonts w:ascii="Arial" w:hAnsi="Arial" w:cs="Arial"/>
                <w:sz w:val="22"/>
                <w:szCs w:val="22"/>
                <w:lang w:eastAsia="es-AR"/>
              </w:rPr>
              <w:t>3</w:t>
            </w:r>
            <w:r w:rsidR="00BD0C9F">
              <w:rPr>
                <w:rFonts w:ascii="Arial" w:hAnsi="Arial" w:cs="Arial"/>
                <w:sz w:val="22"/>
                <w:szCs w:val="22"/>
                <w:lang w:eastAsia="es-AR"/>
              </w:rPr>
              <w:t>2</w:t>
            </w:r>
          </w:p>
        </w:tc>
        <w:tc>
          <w:tcPr>
            <w:tcW w:w="160" w:type="dxa"/>
            <w:tcBorders>
              <w:top w:val="nil"/>
              <w:left w:val="nil"/>
              <w:bottom w:val="nil"/>
              <w:right w:val="nil"/>
            </w:tcBorders>
            <w:shd w:val="clear" w:color="auto" w:fill="auto"/>
            <w:noWrap/>
            <w:vAlign w:val="bottom"/>
          </w:tcPr>
          <w:p w:rsidR="00804B3B" w:rsidRPr="007B4CA5" w:rsidRDefault="00804B3B" w:rsidP="002720BD">
            <w:pPr>
              <w:rPr>
                <w:rFonts w:ascii="Arial" w:hAnsi="Arial" w:cs="Arial"/>
                <w:sz w:val="22"/>
                <w:szCs w:val="22"/>
                <w:lang w:eastAsia="es-AR"/>
              </w:rPr>
            </w:pPr>
          </w:p>
        </w:tc>
        <w:tc>
          <w:tcPr>
            <w:tcW w:w="653"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910C12" w:rsidP="002720BD">
            <w:pPr>
              <w:jc w:val="center"/>
              <w:rPr>
                <w:rFonts w:ascii="Arial" w:hAnsi="Arial" w:cs="Arial"/>
                <w:sz w:val="22"/>
                <w:szCs w:val="22"/>
                <w:lang w:eastAsia="es-AR"/>
              </w:rPr>
            </w:pPr>
            <w:r>
              <w:rPr>
                <w:rFonts w:ascii="Arial" w:hAnsi="Arial" w:cs="Arial"/>
                <w:sz w:val="22"/>
                <w:szCs w:val="22"/>
                <w:lang w:eastAsia="es-AR"/>
              </w:rPr>
              <w:t>10</w:t>
            </w:r>
          </w:p>
        </w:tc>
        <w:tc>
          <w:tcPr>
            <w:tcW w:w="633" w:type="dxa"/>
            <w:tcBorders>
              <w:top w:val="nil"/>
              <w:left w:val="nil"/>
              <w:bottom w:val="single" w:sz="4" w:space="0" w:color="auto"/>
              <w:right w:val="single" w:sz="4" w:space="0" w:color="auto"/>
            </w:tcBorders>
            <w:shd w:val="clear" w:color="auto" w:fill="auto"/>
            <w:noWrap/>
            <w:vAlign w:val="center"/>
          </w:tcPr>
          <w:p w:rsidR="00804B3B" w:rsidRPr="007B4CA5" w:rsidRDefault="00BD0C9F" w:rsidP="00910C12">
            <w:pPr>
              <w:jc w:val="center"/>
              <w:rPr>
                <w:rFonts w:ascii="Arial" w:hAnsi="Arial" w:cs="Arial"/>
                <w:sz w:val="22"/>
                <w:szCs w:val="22"/>
                <w:lang w:eastAsia="es-AR"/>
              </w:rPr>
            </w:pPr>
            <w:r>
              <w:rPr>
                <w:rFonts w:ascii="Arial" w:hAnsi="Arial" w:cs="Arial"/>
                <w:sz w:val="22"/>
                <w:szCs w:val="22"/>
                <w:lang w:eastAsia="es-AR"/>
              </w:rPr>
              <w:t>18</w:t>
            </w:r>
          </w:p>
        </w:tc>
        <w:tc>
          <w:tcPr>
            <w:tcW w:w="930"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4</w:t>
            </w:r>
          </w:p>
        </w:tc>
        <w:tc>
          <w:tcPr>
            <w:tcW w:w="1447"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r w:rsidRPr="007B4CA5">
              <w:rPr>
                <w:rFonts w:ascii="Arial" w:hAnsi="Arial" w:cs="Arial"/>
                <w:sz w:val="22"/>
                <w:szCs w:val="22"/>
                <w:lang w:eastAsia="es-AR"/>
              </w:rPr>
              <w:t> </w:t>
            </w:r>
          </w:p>
        </w:tc>
        <w:tc>
          <w:tcPr>
            <w:tcW w:w="146" w:type="dxa"/>
            <w:tcBorders>
              <w:top w:val="nil"/>
              <w:left w:val="nil"/>
              <w:bottom w:val="nil"/>
              <w:right w:val="nil"/>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804B3B" w:rsidRPr="007B4CA5" w:rsidRDefault="006638C8" w:rsidP="00BD0C9F">
            <w:pPr>
              <w:jc w:val="center"/>
              <w:rPr>
                <w:rFonts w:ascii="Arial" w:hAnsi="Arial" w:cs="Arial"/>
                <w:sz w:val="22"/>
                <w:szCs w:val="22"/>
                <w:lang w:eastAsia="es-AR"/>
              </w:rPr>
            </w:pPr>
            <w:r w:rsidRPr="007B4CA5">
              <w:rPr>
                <w:rFonts w:ascii="Arial" w:hAnsi="Arial" w:cs="Arial"/>
                <w:sz w:val="22"/>
                <w:szCs w:val="22"/>
                <w:lang w:eastAsia="es-AR"/>
              </w:rPr>
              <w:t>3</w:t>
            </w:r>
            <w:r w:rsidR="00BD0C9F">
              <w:rPr>
                <w:rFonts w:ascii="Arial" w:hAnsi="Arial" w:cs="Arial"/>
                <w:sz w:val="22"/>
                <w:szCs w:val="22"/>
                <w:lang w:eastAsia="es-AR"/>
              </w:rPr>
              <w:t>2</w:t>
            </w:r>
          </w:p>
        </w:tc>
        <w:tc>
          <w:tcPr>
            <w:tcW w:w="1246" w:type="dxa"/>
            <w:tcBorders>
              <w:top w:val="nil"/>
              <w:left w:val="nil"/>
              <w:bottom w:val="single" w:sz="4" w:space="0" w:color="auto"/>
              <w:right w:val="single" w:sz="4" w:space="0" w:color="auto"/>
            </w:tcBorders>
            <w:shd w:val="clear" w:color="auto" w:fill="auto"/>
            <w:noWrap/>
            <w:vAlign w:val="center"/>
          </w:tcPr>
          <w:p w:rsidR="00804B3B" w:rsidRPr="007B4CA5" w:rsidRDefault="00804B3B" w:rsidP="002720BD">
            <w:pPr>
              <w:jc w:val="center"/>
              <w:rPr>
                <w:rFonts w:ascii="Arial" w:hAnsi="Arial" w:cs="Arial"/>
                <w:sz w:val="22"/>
                <w:szCs w:val="22"/>
                <w:lang w:eastAsia="es-AR"/>
              </w:rPr>
            </w:pPr>
          </w:p>
        </w:tc>
      </w:tr>
    </w:tbl>
    <w:p w:rsidR="00804B3B" w:rsidRPr="007B4CA5" w:rsidRDefault="00804B3B" w:rsidP="00804B3B">
      <w:pPr>
        <w:jc w:val="both"/>
        <w:rPr>
          <w:rFonts w:ascii="Arial" w:hAnsi="Arial" w:cs="Arial"/>
          <w:sz w:val="22"/>
          <w:szCs w:val="22"/>
        </w:rPr>
      </w:pPr>
    </w:p>
    <w:p w:rsidR="00804B3B" w:rsidRPr="007B4CA5" w:rsidRDefault="00804B3B" w:rsidP="00804B3B">
      <w:pPr>
        <w:jc w:val="both"/>
        <w:rPr>
          <w:rFonts w:ascii="Arial" w:hAnsi="Arial" w:cs="Arial"/>
          <w:sz w:val="22"/>
          <w:szCs w:val="22"/>
        </w:rPr>
      </w:pPr>
    </w:p>
    <w:p w:rsidR="00804B3B" w:rsidRPr="007B4CA5" w:rsidRDefault="00804B3B" w:rsidP="00804B3B">
      <w:pPr>
        <w:jc w:val="both"/>
        <w:rPr>
          <w:rFonts w:ascii="Arial" w:hAnsi="Arial" w:cs="Arial"/>
          <w:sz w:val="22"/>
          <w:szCs w:val="22"/>
        </w:rPr>
      </w:pPr>
    </w:p>
    <w:p w:rsidR="00804B3B" w:rsidRPr="007B4CA5" w:rsidRDefault="00804B3B" w:rsidP="00804B3B">
      <w:pPr>
        <w:jc w:val="both"/>
        <w:rPr>
          <w:rFonts w:ascii="Arial" w:hAnsi="Arial" w:cs="Arial"/>
          <w:sz w:val="22"/>
          <w:szCs w:val="22"/>
        </w:rPr>
      </w:pPr>
    </w:p>
    <w:p w:rsidR="00F81560" w:rsidRPr="007B4CA5" w:rsidRDefault="00F81560" w:rsidP="00804B3B">
      <w:pPr>
        <w:jc w:val="both"/>
        <w:rPr>
          <w:rFonts w:ascii="Arial" w:hAnsi="Arial" w:cs="Arial"/>
          <w:sz w:val="22"/>
          <w:szCs w:val="22"/>
        </w:rPr>
      </w:pPr>
    </w:p>
    <w:p w:rsidR="00F81560" w:rsidRPr="007B4CA5" w:rsidRDefault="00F81560" w:rsidP="00804B3B">
      <w:pPr>
        <w:jc w:val="both"/>
        <w:rPr>
          <w:rFonts w:ascii="Arial" w:hAnsi="Arial" w:cs="Arial"/>
          <w:sz w:val="22"/>
          <w:szCs w:val="22"/>
        </w:rPr>
      </w:pPr>
    </w:p>
    <w:p w:rsidR="00F81560" w:rsidRPr="007B4CA5" w:rsidRDefault="00F81560" w:rsidP="00804B3B">
      <w:pPr>
        <w:jc w:val="both"/>
        <w:rPr>
          <w:rFonts w:ascii="Arial" w:hAnsi="Arial" w:cs="Arial"/>
          <w:sz w:val="22"/>
          <w:szCs w:val="22"/>
        </w:rPr>
      </w:pPr>
    </w:p>
    <w:p w:rsidR="00F81560" w:rsidRPr="007B4CA5" w:rsidRDefault="00F81560" w:rsidP="00804B3B">
      <w:pPr>
        <w:jc w:val="both"/>
        <w:rPr>
          <w:rFonts w:ascii="Arial" w:hAnsi="Arial" w:cs="Arial"/>
          <w:sz w:val="22"/>
          <w:szCs w:val="22"/>
        </w:rPr>
      </w:pPr>
    </w:p>
    <w:p w:rsidR="00F81560" w:rsidRDefault="00F81560" w:rsidP="00804B3B">
      <w:pPr>
        <w:jc w:val="both"/>
        <w:rPr>
          <w:rFonts w:ascii="Arial" w:hAnsi="Arial" w:cs="Arial"/>
          <w:sz w:val="22"/>
          <w:szCs w:val="22"/>
        </w:rPr>
      </w:pPr>
    </w:p>
    <w:p w:rsidR="007D4E4D" w:rsidRDefault="007D4E4D" w:rsidP="00804B3B">
      <w:pPr>
        <w:jc w:val="both"/>
        <w:rPr>
          <w:rFonts w:ascii="Arial" w:hAnsi="Arial" w:cs="Arial"/>
          <w:sz w:val="22"/>
          <w:szCs w:val="22"/>
        </w:rPr>
      </w:pPr>
    </w:p>
    <w:p w:rsidR="007D4E4D" w:rsidRPr="007B4CA5" w:rsidRDefault="007D4E4D" w:rsidP="00804B3B">
      <w:pPr>
        <w:jc w:val="both"/>
        <w:rPr>
          <w:rFonts w:ascii="Arial" w:hAnsi="Arial" w:cs="Arial"/>
          <w:sz w:val="22"/>
          <w:szCs w:val="22"/>
        </w:rPr>
      </w:pPr>
    </w:p>
    <w:p w:rsidR="00F81560" w:rsidRPr="007B4CA5" w:rsidRDefault="00F81560" w:rsidP="00804B3B">
      <w:pPr>
        <w:jc w:val="both"/>
        <w:rPr>
          <w:rFonts w:ascii="Arial" w:hAnsi="Arial" w:cs="Arial"/>
          <w:sz w:val="22"/>
          <w:szCs w:val="22"/>
        </w:rPr>
      </w:pPr>
    </w:p>
    <w:p w:rsidR="00804B3B" w:rsidRPr="007B4CA5" w:rsidRDefault="00804B3B" w:rsidP="00804B3B">
      <w:pPr>
        <w:jc w:val="both"/>
        <w:rPr>
          <w:rFonts w:ascii="Arial" w:hAnsi="Arial" w:cs="Arial"/>
          <w:sz w:val="22"/>
          <w:szCs w:val="22"/>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1429"/>
        <w:gridCol w:w="1219"/>
        <w:gridCol w:w="22"/>
        <w:gridCol w:w="1407"/>
        <w:gridCol w:w="1429"/>
        <w:gridCol w:w="1429"/>
        <w:gridCol w:w="1429"/>
      </w:tblGrid>
      <w:tr w:rsidR="00192303" w:rsidRPr="007B4CA5" w:rsidTr="007D4E4D">
        <w:trPr>
          <w:trHeight w:val="1175"/>
        </w:trPr>
        <w:tc>
          <w:tcPr>
            <w:tcW w:w="840" w:type="dxa"/>
            <w:vMerge w:val="restart"/>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p w:rsidR="00192303" w:rsidRPr="007B4CA5" w:rsidRDefault="00192303" w:rsidP="007E4249">
            <w:pPr>
              <w:jc w:val="center"/>
              <w:rPr>
                <w:rFonts w:ascii="Arial" w:eastAsia="Calibri" w:hAnsi="Arial" w:cs="Arial"/>
                <w:sz w:val="22"/>
                <w:szCs w:val="22"/>
                <w:lang w:val="es-AR" w:eastAsia="en-US"/>
              </w:rPr>
            </w:pPr>
          </w:p>
          <w:p w:rsidR="00192303" w:rsidRPr="007B4CA5" w:rsidRDefault="00192303" w:rsidP="007E4249">
            <w:pPr>
              <w:jc w:val="center"/>
              <w:rPr>
                <w:rFonts w:ascii="Arial" w:eastAsia="Calibri" w:hAnsi="Arial" w:cs="Arial"/>
                <w:sz w:val="22"/>
                <w:szCs w:val="22"/>
                <w:lang w:val="es-AR" w:eastAsia="en-US"/>
              </w:rPr>
            </w:pPr>
          </w:p>
          <w:p w:rsidR="00192303" w:rsidRPr="007B4CA5" w:rsidRDefault="00192303" w:rsidP="007E4249">
            <w:pPr>
              <w:jc w:val="center"/>
              <w:rPr>
                <w:rFonts w:ascii="Arial" w:eastAsia="Calibri" w:hAnsi="Arial" w:cs="Arial"/>
                <w:sz w:val="22"/>
                <w:szCs w:val="22"/>
                <w:lang w:val="es-AR" w:eastAsia="en-US"/>
              </w:rPr>
            </w:pP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AÑOS</w:t>
            </w:r>
          </w:p>
        </w:tc>
        <w:tc>
          <w:tcPr>
            <w:tcW w:w="2648" w:type="dxa"/>
            <w:gridSpan w:val="2"/>
            <w:shd w:val="clear" w:color="auto" w:fill="auto"/>
            <w:vAlign w:val="center"/>
          </w:tcPr>
          <w:p w:rsidR="00192303" w:rsidRPr="007B4CA5" w:rsidRDefault="00192303" w:rsidP="007E4249">
            <w:pPr>
              <w:jc w:val="center"/>
              <w:rPr>
                <w:rFonts w:ascii="Arial" w:hAnsi="Arial" w:cs="Arial"/>
                <w:sz w:val="22"/>
                <w:szCs w:val="22"/>
              </w:rPr>
            </w:pPr>
          </w:p>
          <w:p w:rsidR="00192303" w:rsidRPr="007B4CA5" w:rsidRDefault="00192303" w:rsidP="007E4249">
            <w:pPr>
              <w:jc w:val="center"/>
              <w:rPr>
                <w:rFonts w:ascii="Arial" w:eastAsia="Calibri" w:hAnsi="Arial" w:cs="Arial"/>
                <w:sz w:val="22"/>
                <w:szCs w:val="22"/>
                <w:lang w:val="es-AR" w:eastAsia="en-US"/>
              </w:rPr>
            </w:pPr>
            <w:r w:rsidRPr="007B4CA5">
              <w:rPr>
                <w:rFonts w:ascii="Arial" w:hAnsi="Arial" w:cs="Arial"/>
                <w:sz w:val="22"/>
                <w:szCs w:val="22"/>
              </w:rPr>
              <w:t>CAMPO DE LA FORMACION GENERAL</w:t>
            </w:r>
          </w:p>
        </w:tc>
        <w:tc>
          <w:tcPr>
            <w:tcW w:w="2858" w:type="dxa"/>
            <w:gridSpan w:val="3"/>
            <w:shd w:val="clear" w:color="auto" w:fill="auto"/>
            <w:vAlign w:val="center"/>
          </w:tcPr>
          <w:p w:rsidR="00192303" w:rsidRPr="007B4CA5" w:rsidRDefault="00192303" w:rsidP="007E4249">
            <w:pPr>
              <w:jc w:val="center"/>
              <w:rPr>
                <w:rFonts w:ascii="Arial" w:hAnsi="Arial" w:cs="Arial"/>
                <w:sz w:val="22"/>
                <w:szCs w:val="22"/>
              </w:rPr>
            </w:pPr>
          </w:p>
          <w:p w:rsidR="00192303" w:rsidRPr="007B4CA5" w:rsidRDefault="00192303" w:rsidP="007E4249">
            <w:pPr>
              <w:jc w:val="center"/>
              <w:rPr>
                <w:rFonts w:ascii="Arial" w:eastAsia="Calibri" w:hAnsi="Arial" w:cs="Arial"/>
                <w:sz w:val="22"/>
                <w:szCs w:val="22"/>
                <w:lang w:val="es-AR" w:eastAsia="en-US"/>
              </w:rPr>
            </w:pPr>
            <w:r w:rsidRPr="007B4CA5">
              <w:rPr>
                <w:rFonts w:ascii="Arial" w:hAnsi="Arial" w:cs="Arial"/>
                <w:sz w:val="22"/>
                <w:szCs w:val="22"/>
              </w:rPr>
              <w:t>CAMPO DE LA FORMACION ESPECIFICA</w:t>
            </w:r>
          </w:p>
        </w:tc>
        <w:tc>
          <w:tcPr>
            <w:tcW w:w="2858" w:type="dxa"/>
            <w:gridSpan w:val="2"/>
            <w:shd w:val="clear" w:color="auto" w:fill="auto"/>
            <w:vAlign w:val="center"/>
          </w:tcPr>
          <w:p w:rsidR="00192303" w:rsidRPr="007B4CA5" w:rsidRDefault="00192303" w:rsidP="007E4249">
            <w:pPr>
              <w:jc w:val="center"/>
              <w:rPr>
                <w:rFonts w:ascii="Arial" w:hAnsi="Arial" w:cs="Arial"/>
                <w:sz w:val="22"/>
                <w:szCs w:val="22"/>
              </w:rPr>
            </w:pPr>
          </w:p>
          <w:p w:rsidR="00192303" w:rsidRPr="007B4CA5" w:rsidRDefault="00192303" w:rsidP="007E4249">
            <w:pPr>
              <w:jc w:val="center"/>
              <w:rPr>
                <w:rFonts w:ascii="Arial" w:eastAsia="Calibri" w:hAnsi="Arial" w:cs="Arial"/>
                <w:sz w:val="22"/>
                <w:szCs w:val="22"/>
                <w:lang w:val="es-AR" w:eastAsia="en-US"/>
              </w:rPr>
            </w:pPr>
            <w:r w:rsidRPr="007B4CA5">
              <w:rPr>
                <w:rFonts w:ascii="Arial" w:hAnsi="Arial" w:cs="Arial"/>
                <w:sz w:val="22"/>
                <w:szCs w:val="22"/>
              </w:rPr>
              <w:t xml:space="preserve">CAMPO DE </w:t>
            </w:r>
            <w:smartTag w:uri="urn:schemas-microsoft-com:office:smarttags" w:element="PersonName">
              <w:smartTagPr>
                <w:attr w:name="ProductID" w:val="LA FORMACION EN"/>
              </w:smartTagPr>
              <w:r w:rsidRPr="007B4CA5">
                <w:rPr>
                  <w:rFonts w:ascii="Arial" w:hAnsi="Arial" w:cs="Arial"/>
                  <w:sz w:val="22"/>
                  <w:szCs w:val="22"/>
                </w:rPr>
                <w:t>LA FORMACION EN</w:t>
              </w:r>
            </w:smartTag>
            <w:r w:rsidRPr="007B4CA5">
              <w:rPr>
                <w:rFonts w:ascii="Arial" w:hAnsi="Arial" w:cs="Arial"/>
                <w:sz w:val="22"/>
                <w:szCs w:val="22"/>
              </w:rPr>
              <w:t xml:space="preserve"> LA PRACTICA PROFESIONAL</w:t>
            </w:r>
          </w:p>
        </w:tc>
      </w:tr>
      <w:tr w:rsidR="00192303" w:rsidRPr="007B4CA5" w:rsidTr="007D4E4D">
        <w:trPr>
          <w:trHeight w:val="420"/>
        </w:trPr>
        <w:tc>
          <w:tcPr>
            <w:tcW w:w="840" w:type="dxa"/>
            <w:vMerge/>
            <w:shd w:val="clear" w:color="auto" w:fill="auto"/>
            <w:vAlign w:val="center"/>
          </w:tcPr>
          <w:p w:rsidR="00192303" w:rsidRPr="007B4CA5" w:rsidRDefault="00192303" w:rsidP="007E4249">
            <w:pPr>
              <w:jc w:val="center"/>
              <w:rPr>
                <w:rFonts w:ascii="Arial" w:eastAsia="Calibri" w:hAnsi="Arial" w:cs="Arial"/>
                <w:b/>
                <w:sz w:val="22"/>
                <w:szCs w:val="22"/>
                <w:lang w:val="es-AR" w:eastAsia="en-US"/>
              </w:rPr>
            </w:pPr>
          </w:p>
        </w:tc>
        <w:tc>
          <w:tcPr>
            <w:tcW w:w="1429" w:type="dxa"/>
            <w:shd w:val="clear" w:color="auto" w:fill="auto"/>
            <w:vAlign w:val="center"/>
          </w:tcPr>
          <w:p w:rsidR="00192303" w:rsidRPr="007B4CA5" w:rsidRDefault="00192303" w:rsidP="007E4249">
            <w:pPr>
              <w:jc w:val="center"/>
              <w:rPr>
                <w:rFonts w:ascii="Arial" w:hAnsi="Arial" w:cs="Arial"/>
                <w:sz w:val="22"/>
                <w:szCs w:val="22"/>
              </w:rPr>
            </w:pPr>
            <w:r w:rsidRPr="007B4CA5">
              <w:rPr>
                <w:rFonts w:ascii="Arial" w:hAnsi="Arial" w:cs="Arial"/>
                <w:sz w:val="22"/>
                <w:szCs w:val="22"/>
              </w:rPr>
              <w:t>1°CUATRIM</w:t>
            </w:r>
          </w:p>
        </w:tc>
        <w:tc>
          <w:tcPr>
            <w:tcW w:w="1219" w:type="dxa"/>
            <w:shd w:val="clear" w:color="auto" w:fill="auto"/>
            <w:vAlign w:val="center"/>
          </w:tcPr>
          <w:p w:rsidR="00192303" w:rsidRPr="007B4CA5" w:rsidRDefault="00192303" w:rsidP="007E4249">
            <w:pPr>
              <w:jc w:val="center"/>
              <w:rPr>
                <w:rFonts w:ascii="Arial" w:hAnsi="Arial" w:cs="Arial"/>
                <w:sz w:val="22"/>
                <w:szCs w:val="22"/>
              </w:rPr>
            </w:pPr>
            <w:r w:rsidRPr="007B4CA5">
              <w:rPr>
                <w:rFonts w:ascii="Arial" w:hAnsi="Arial" w:cs="Arial"/>
                <w:sz w:val="22"/>
                <w:szCs w:val="22"/>
              </w:rPr>
              <w:t>2° CUATRIM</w:t>
            </w:r>
          </w:p>
        </w:tc>
        <w:tc>
          <w:tcPr>
            <w:tcW w:w="1429" w:type="dxa"/>
            <w:gridSpan w:val="2"/>
            <w:shd w:val="clear" w:color="auto" w:fill="auto"/>
            <w:vAlign w:val="center"/>
          </w:tcPr>
          <w:p w:rsidR="00192303" w:rsidRPr="007B4CA5" w:rsidRDefault="00192303" w:rsidP="007E4249">
            <w:pPr>
              <w:jc w:val="center"/>
              <w:rPr>
                <w:rFonts w:ascii="Arial" w:hAnsi="Arial" w:cs="Arial"/>
                <w:sz w:val="22"/>
                <w:szCs w:val="22"/>
              </w:rPr>
            </w:pPr>
            <w:r w:rsidRPr="007B4CA5">
              <w:rPr>
                <w:rFonts w:ascii="Arial" w:hAnsi="Arial" w:cs="Arial"/>
                <w:sz w:val="22"/>
                <w:szCs w:val="22"/>
              </w:rPr>
              <w:t>1°CUATRIM</w:t>
            </w:r>
          </w:p>
        </w:tc>
        <w:tc>
          <w:tcPr>
            <w:tcW w:w="1429" w:type="dxa"/>
            <w:shd w:val="clear" w:color="auto" w:fill="auto"/>
            <w:vAlign w:val="center"/>
          </w:tcPr>
          <w:p w:rsidR="00192303" w:rsidRPr="007B4CA5" w:rsidRDefault="00192303" w:rsidP="007E4249">
            <w:pPr>
              <w:jc w:val="center"/>
              <w:rPr>
                <w:rFonts w:ascii="Arial" w:hAnsi="Arial" w:cs="Arial"/>
                <w:sz w:val="22"/>
                <w:szCs w:val="22"/>
              </w:rPr>
            </w:pPr>
            <w:r w:rsidRPr="007B4CA5">
              <w:rPr>
                <w:rFonts w:ascii="Arial" w:hAnsi="Arial" w:cs="Arial"/>
                <w:sz w:val="22"/>
                <w:szCs w:val="22"/>
              </w:rPr>
              <w:t>2°CUATRIM</w:t>
            </w:r>
          </w:p>
        </w:tc>
        <w:tc>
          <w:tcPr>
            <w:tcW w:w="1429" w:type="dxa"/>
            <w:shd w:val="clear" w:color="auto" w:fill="auto"/>
            <w:vAlign w:val="center"/>
          </w:tcPr>
          <w:p w:rsidR="00192303" w:rsidRPr="007B4CA5" w:rsidRDefault="00192303" w:rsidP="007E4249">
            <w:pPr>
              <w:jc w:val="center"/>
              <w:rPr>
                <w:rFonts w:ascii="Arial" w:hAnsi="Arial" w:cs="Arial"/>
                <w:sz w:val="22"/>
                <w:szCs w:val="22"/>
              </w:rPr>
            </w:pPr>
            <w:r w:rsidRPr="007B4CA5">
              <w:rPr>
                <w:rFonts w:ascii="Arial" w:hAnsi="Arial" w:cs="Arial"/>
                <w:sz w:val="22"/>
                <w:szCs w:val="22"/>
              </w:rPr>
              <w:t>1°CUATRIM</w:t>
            </w:r>
          </w:p>
        </w:tc>
        <w:tc>
          <w:tcPr>
            <w:tcW w:w="1429" w:type="dxa"/>
            <w:shd w:val="clear" w:color="auto" w:fill="auto"/>
            <w:vAlign w:val="center"/>
          </w:tcPr>
          <w:p w:rsidR="00192303" w:rsidRPr="007B4CA5" w:rsidRDefault="00192303" w:rsidP="007E4249">
            <w:pPr>
              <w:jc w:val="center"/>
              <w:rPr>
                <w:rFonts w:ascii="Arial" w:hAnsi="Arial" w:cs="Arial"/>
                <w:sz w:val="22"/>
                <w:szCs w:val="22"/>
              </w:rPr>
            </w:pPr>
            <w:r w:rsidRPr="007B4CA5">
              <w:rPr>
                <w:rFonts w:ascii="Arial" w:hAnsi="Arial" w:cs="Arial"/>
                <w:sz w:val="22"/>
                <w:szCs w:val="22"/>
              </w:rPr>
              <w:t>2°CUATRIM</w:t>
            </w:r>
          </w:p>
        </w:tc>
      </w:tr>
      <w:tr w:rsidR="004F531A" w:rsidRPr="007B4CA5" w:rsidTr="007D4E4D">
        <w:trPr>
          <w:trHeight w:val="1418"/>
        </w:trPr>
        <w:tc>
          <w:tcPr>
            <w:tcW w:w="840" w:type="dxa"/>
            <w:vMerge w:val="restart"/>
            <w:shd w:val="clear" w:color="auto" w:fill="auto"/>
            <w:vAlign w:val="center"/>
          </w:tcPr>
          <w:p w:rsidR="004F531A" w:rsidRPr="007B4CA5" w:rsidRDefault="004F531A" w:rsidP="007E4249">
            <w:pPr>
              <w:jc w:val="center"/>
              <w:rPr>
                <w:rFonts w:ascii="Arial" w:eastAsia="Calibri" w:hAnsi="Arial" w:cs="Arial"/>
                <w:b/>
                <w:sz w:val="22"/>
                <w:szCs w:val="22"/>
                <w:lang w:val="es-AR" w:eastAsia="en-US"/>
              </w:rPr>
            </w:pPr>
            <w:r w:rsidRPr="007B4CA5">
              <w:rPr>
                <w:rFonts w:ascii="Arial" w:eastAsia="Calibri" w:hAnsi="Arial" w:cs="Arial"/>
                <w:b/>
                <w:sz w:val="22"/>
                <w:szCs w:val="22"/>
                <w:lang w:val="es-AR" w:eastAsia="en-US"/>
              </w:rPr>
              <w:t>1°</w:t>
            </w:r>
          </w:p>
        </w:tc>
        <w:tc>
          <w:tcPr>
            <w:tcW w:w="2648" w:type="dxa"/>
            <w:gridSpan w:val="2"/>
            <w:shd w:val="clear" w:color="auto" w:fill="auto"/>
            <w:vAlign w:val="center"/>
          </w:tcPr>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Pedagogía</w:t>
            </w:r>
          </w:p>
          <w:p w:rsidR="004F531A" w:rsidRPr="007B4CA5" w:rsidRDefault="004F531A" w:rsidP="007E4249">
            <w:pPr>
              <w:jc w:val="center"/>
              <w:rPr>
                <w:rFonts w:ascii="Arial" w:eastAsia="Calibri" w:hAnsi="Arial" w:cs="Arial"/>
                <w:sz w:val="22"/>
                <w:szCs w:val="22"/>
                <w:lang w:val="es-AR" w:eastAsia="en-US"/>
              </w:rPr>
            </w:pP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3"/>
            <w:shd w:val="clear" w:color="auto" w:fill="auto"/>
            <w:vAlign w:val="center"/>
          </w:tcPr>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Introducción a </w:t>
            </w:r>
            <w:smartTag w:uri="urn:schemas-microsoft-com:office:smarttags" w:element="PersonName">
              <w:smartTagPr>
                <w:attr w:name="ProductID" w:val="la Historia"/>
              </w:smartTagPr>
              <w:r w:rsidRPr="007B4CA5">
                <w:rPr>
                  <w:rFonts w:ascii="Arial" w:eastAsia="Calibri" w:hAnsi="Arial" w:cs="Arial"/>
                  <w:sz w:val="22"/>
                  <w:szCs w:val="22"/>
                  <w:lang w:val="es-AR" w:eastAsia="en-US"/>
                </w:rPr>
                <w:t>la Historia</w:t>
              </w:r>
            </w:smartTag>
          </w:p>
          <w:p w:rsidR="007077EE" w:rsidRPr="007B4CA5" w:rsidRDefault="007077EE" w:rsidP="007E4249">
            <w:pPr>
              <w:jc w:val="center"/>
              <w:rPr>
                <w:rFonts w:ascii="Arial" w:eastAsia="Calibri" w:hAnsi="Arial" w:cs="Arial"/>
                <w:sz w:val="22"/>
                <w:szCs w:val="22"/>
                <w:lang w:val="es-AR" w:eastAsia="en-US"/>
              </w:rPr>
            </w:pPr>
          </w:p>
          <w:p w:rsidR="004F531A" w:rsidRPr="007B4CA5" w:rsidRDefault="004F531A" w:rsidP="007E4249">
            <w:pPr>
              <w:jc w:val="center"/>
              <w:rPr>
                <w:rFonts w:ascii="Arial" w:eastAsia="Calibri" w:hAnsi="Arial" w:cs="Arial"/>
                <w:sz w:val="22"/>
                <w:szCs w:val="22"/>
                <w:lang w:val="es-AR" w:eastAsia="en-US"/>
              </w:rPr>
            </w:pP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2"/>
            <w:shd w:val="clear" w:color="auto" w:fill="auto"/>
            <w:vAlign w:val="center"/>
          </w:tcPr>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Práctica </w:t>
            </w:r>
            <w:r w:rsidR="00E84F25">
              <w:rPr>
                <w:rFonts w:ascii="Arial" w:eastAsia="Calibri" w:hAnsi="Arial" w:cs="Arial"/>
                <w:sz w:val="22"/>
                <w:szCs w:val="22"/>
                <w:lang w:val="es-AR" w:eastAsia="en-US"/>
              </w:rPr>
              <w:t>Docente</w:t>
            </w:r>
            <w:r w:rsidRPr="007B4CA5">
              <w:rPr>
                <w:rFonts w:ascii="Arial" w:eastAsia="Calibri" w:hAnsi="Arial" w:cs="Arial"/>
                <w:sz w:val="22"/>
                <w:szCs w:val="22"/>
                <w:lang w:val="es-AR" w:eastAsia="en-US"/>
              </w:rPr>
              <w:t xml:space="preserve"> I: </w:t>
            </w:r>
          </w:p>
          <w:p w:rsidR="00E009AA" w:rsidRPr="007B4CA5" w:rsidRDefault="00E009AA" w:rsidP="007E4249">
            <w:pPr>
              <w:jc w:val="center"/>
              <w:rPr>
                <w:rFonts w:ascii="Arial" w:eastAsia="Calibri" w:hAnsi="Arial" w:cs="Arial"/>
                <w:sz w:val="22"/>
                <w:szCs w:val="22"/>
                <w:lang w:val="es-AR" w:eastAsia="en-US"/>
              </w:rPr>
            </w:pP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r>
      <w:tr w:rsidR="004F531A" w:rsidRPr="007B4CA5" w:rsidTr="007D4E4D">
        <w:trPr>
          <w:trHeight w:val="1418"/>
        </w:trPr>
        <w:tc>
          <w:tcPr>
            <w:tcW w:w="840" w:type="dxa"/>
            <w:vMerge/>
            <w:shd w:val="clear" w:color="auto" w:fill="auto"/>
          </w:tcPr>
          <w:p w:rsidR="004F531A" w:rsidRPr="007B4CA5" w:rsidRDefault="004F531A" w:rsidP="007E4249">
            <w:pPr>
              <w:rPr>
                <w:rFonts w:ascii="Arial" w:eastAsia="Calibri" w:hAnsi="Arial" w:cs="Arial"/>
                <w:sz w:val="22"/>
                <w:szCs w:val="22"/>
                <w:lang w:val="es-AR" w:eastAsia="en-US"/>
              </w:rPr>
            </w:pPr>
          </w:p>
        </w:tc>
        <w:tc>
          <w:tcPr>
            <w:tcW w:w="2648" w:type="dxa"/>
            <w:gridSpan w:val="2"/>
            <w:shd w:val="clear" w:color="auto" w:fill="auto"/>
            <w:vAlign w:val="center"/>
          </w:tcPr>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Alfabetización Académica</w:t>
            </w:r>
          </w:p>
          <w:p w:rsidR="004F531A" w:rsidRPr="007B4CA5" w:rsidRDefault="004F531A" w:rsidP="007E4249">
            <w:pPr>
              <w:jc w:val="center"/>
              <w:rPr>
                <w:rFonts w:ascii="Arial" w:eastAsia="Calibri" w:hAnsi="Arial" w:cs="Arial"/>
                <w:sz w:val="22"/>
                <w:szCs w:val="22"/>
                <w:lang w:val="es-AR" w:eastAsia="en-US"/>
              </w:rPr>
            </w:pP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3 hs Cátedras Semanales</w:t>
            </w: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96 hs Anuales</w:t>
            </w:r>
          </w:p>
        </w:tc>
        <w:tc>
          <w:tcPr>
            <w:tcW w:w="2858" w:type="dxa"/>
            <w:gridSpan w:val="3"/>
            <w:shd w:val="clear" w:color="auto" w:fill="auto"/>
            <w:vAlign w:val="center"/>
          </w:tcPr>
          <w:p w:rsidR="004F531A" w:rsidRPr="007B4CA5" w:rsidRDefault="004F531A" w:rsidP="004F531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Historia Antigua</w:t>
            </w:r>
          </w:p>
          <w:p w:rsidR="004F531A" w:rsidRPr="007B4CA5" w:rsidRDefault="004F531A" w:rsidP="004F531A">
            <w:pPr>
              <w:jc w:val="center"/>
              <w:rPr>
                <w:rFonts w:ascii="Arial" w:eastAsia="Calibri" w:hAnsi="Arial" w:cs="Arial"/>
                <w:sz w:val="22"/>
                <w:szCs w:val="22"/>
                <w:lang w:val="es-AR" w:eastAsia="en-US"/>
              </w:rPr>
            </w:pPr>
          </w:p>
          <w:p w:rsidR="004F531A" w:rsidRPr="007B4CA5" w:rsidRDefault="004F531A" w:rsidP="004F531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5 hs Cátedras Semanales</w:t>
            </w:r>
          </w:p>
          <w:p w:rsidR="004F531A" w:rsidRPr="007B4CA5" w:rsidRDefault="004F531A" w:rsidP="004F531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160 hs Anuales</w:t>
            </w:r>
          </w:p>
        </w:tc>
        <w:tc>
          <w:tcPr>
            <w:tcW w:w="2858" w:type="dxa"/>
            <w:gridSpan w:val="2"/>
            <w:shd w:val="clear" w:color="auto" w:fill="auto"/>
            <w:vAlign w:val="center"/>
          </w:tcPr>
          <w:p w:rsidR="004F531A" w:rsidRPr="007B4CA5" w:rsidRDefault="004F531A" w:rsidP="007E4249">
            <w:pPr>
              <w:jc w:val="center"/>
              <w:rPr>
                <w:rFonts w:ascii="Arial" w:eastAsia="Calibri" w:hAnsi="Arial" w:cs="Arial"/>
                <w:sz w:val="22"/>
                <w:szCs w:val="22"/>
                <w:lang w:val="es-AR" w:eastAsia="en-US"/>
              </w:rPr>
            </w:pPr>
          </w:p>
        </w:tc>
      </w:tr>
      <w:tr w:rsidR="004F531A" w:rsidRPr="007B4CA5" w:rsidTr="007D4E4D">
        <w:trPr>
          <w:trHeight w:val="1418"/>
        </w:trPr>
        <w:tc>
          <w:tcPr>
            <w:tcW w:w="840" w:type="dxa"/>
            <w:vMerge/>
            <w:shd w:val="clear" w:color="auto" w:fill="auto"/>
          </w:tcPr>
          <w:p w:rsidR="004F531A" w:rsidRPr="007B4CA5" w:rsidRDefault="004F531A" w:rsidP="007E4249">
            <w:pPr>
              <w:rPr>
                <w:rFonts w:ascii="Arial" w:eastAsia="Calibri" w:hAnsi="Arial" w:cs="Arial"/>
                <w:sz w:val="22"/>
                <w:szCs w:val="22"/>
                <w:lang w:val="es-AR" w:eastAsia="en-US"/>
              </w:rPr>
            </w:pPr>
          </w:p>
        </w:tc>
        <w:tc>
          <w:tcPr>
            <w:tcW w:w="2648" w:type="dxa"/>
            <w:gridSpan w:val="2"/>
            <w:shd w:val="clear" w:color="auto" w:fill="auto"/>
            <w:vAlign w:val="center"/>
          </w:tcPr>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Didáctica General</w:t>
            </w:r>
          </w:p>
          <w:p w:rsidR="004F531A" w:rsidRPr="007B4CA5" w:rsidRDefault="004F531A" w:rsidP="007E4249">
            <w:pPr>
              <w:jc w:val="center"/>
              <w:rPr>
                <w:rFonts w:ascii="Arial" w:eastAsia="Calibri" w:hAnsi="Arial" w:cs="Arial"/>
                <w:sz w:val="22"/>
                <w:szCs w:val="22"/>
                <w:lang w:val="es-AR" w:eastAsia="en-US"/>
              </w:rPr>
            </w:pP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5 hs Cátedras Semanales</w:t>
            </w:r>
          </w:p>
          <w:p w:rsidR="004F531A" w:rsidRPr="007B4CA5" w:rsidRDefault="004F531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160 hs Anuales</w:t>
            </w:r>
          </w:p>
        </w:tc>
        <w:tc>
          <w:tcPr>
            <w:tcW w:w="2858" w:type="dxa"/>
            <w:gridSpan w:val="3"/>
            <w:shd w:val="clear" w:color="auto" w:fill="auto"/>
            <w:vAlign w:val="center"/>
          </w:tcPr>
          <w:p w:rsidR="004F531A" w:rsidRPr="007B4CA5" w:rsidRDefault="004F531A" w:rsidP="004F531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Prehistoria y Arqueología del Mundo y América</w:t>
            </w:r>
          </w:p>
          <w:p w:rsidR="004F531A" w:rsidRPr="007B4CA5" w:rsidRDefault="004F531A" w:rsidP="004F531A">
            <w:pPr>
              <w:jc w:val="center"/>
              <w:rPr>
                <w:rFonts w:ascii="Arial" w:eastAsia="Calibri" w:hAnsi="Arial" w:cs="Arial"/>
                <w:sz w:val="22"/>
                <w:szCs w:val="22"/>
                <w:lang w:val="es-AR" w:eastAsia="en-US"/>
              </w:rPr>
            </w:pPr>
          </w:p>
          <w:p w:rsidR="004F531A" w:rsidRPr="007B4CA5" w:rsidRDefault="004F531A" w:rsidP="004F531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4F531A" w:rsidRPr="007B4CA5" w:rsidRDefault="004F531A" w:rsidP="004F531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w:t>
            </w:r>
            <w:r w:rsidR="005C0439" w:rsidRPr="007B4CA5">
              <w:rPr>
                <w:rFonts w:ascii="Arial" w:eastAsia="Calibri" w:hAnsi="Arial" w:cs="Arial"/>
                <w:sz w:val="22"/>
                <w:szCs w:val="22"/>
                <w:lang w:val="es-AR" w:eastAsia="en-US"/>
              </w:rPr>
              <w:t>28</w:t>
            </w:r>
            <w:r w:rsidRPr="007B4CA5">
              <w:rPr>
                <w:rFonts w:ascii="Arial" w:eastAsia="Calibri" w:hAnsi="Arial" w:cs="Arial"/>
                <w:sz w:val="22"/>
                <w:szCs w:val="22"/>
                <w:lang w:val="es-AR" w:eastAsia="en-US"/>
              </w:rPr>
              <w:t xml:space="preserve"> hs Anuales</w:t>
            </w:r>
          </w:p>
        </w:tc>
        <w:tc>
          <w:tcPr>
            <w:tcW w:w="2858" w:type="dxa"/>
            <w:gridSpan w:val="2"/>
            <w:shd w:val="clear" w:color="auto" w:fill="auto"/>
            <w:vAlign w:val="center"/>
          </w:tcPr>
          <w:p w:rsidR="004F531A" w:rsidRPr="007B4CA5" w:rsidRDefault="004F531A" w:rsidP="007E4249">
            <w:pPr>
              <w:jc w:val="center"/>
              <w:rPr>
                <w:rFonts w:ascii="Arial" w:eastAsia="Calibri" w:hAnsi="Arial" w:cs="Arial"/>
                <w:sz w:val="22"/>
                <w:szCs w:val="22"/>
                <w:lang w:val="es-AR" w:eastAsia="en-US"/>
              </w:rPr>
            </w:pPr>
          </w:p>
        </w:tc>
      </w:tr>
      <w:tr w:rsidR="00192303" w:rsidRPr="007B4CA5" w:rsidTr="007D4E4D">
        <w:trPr>
          <w:trHeight w:val="1418"/>
        </w:trPr>
        <w:tc>
          <w:tcPr>
            <w:tcW w:w="840" w:type="dxa"/>
            <w:vMerge w:val="restart"/>
            <w:shd w:val="clear" w:color="auto" w:fill="auto"/>
            <w:vAlign w:val="center"/>
          </w:tcPr>
          <w:p w:rsidR="00192303" w:rsidRPr="007B4CA5" w:rsidRDefault="00192303" w:rsidP="007E4249">
            <w:pPr>
              <w:jc w:val="center"/>
              <w:rPr>
                <w:rFonts w:ascii="Arial" w:eastAsia="Calibri" w:hAnsi="Arial" w:cs="Arial"/>
                <w:b/>
                <w:sz w:val="22"/>
                <w:szCs w:val="22"/>
                <w:lang w:val="es-AR" w:eastAsia="en-US"/>
              </w:rPr>
            </w:pPr>
            <w:r w:rsidRPr="007B4CA5">
              <w:rPr>
                <w:rFonts w:ascii="Arial" w:eastAsia="Calibri" w:hAnsi="Arial" w:cs="Arial"/>
                <w:b/>
                <w:sz w:val="22"/>
                <w:szCs w:val="22"/>
                <w:lang w:val="es-AR" w:eastAsia="en-US"/>
              </w:rPr>
              <w:t>2°</w:t>
            </w:r>
          </w:p>
        </w:tc>
        <w:tc>
          <w:tcPr>
            <w:tcW w:w="2648" w:type="dxa"/>
            <w:gridSpan w:val="2"/>
            <w:shd w:val="clear" w:color="auto" w:fill="auto"/>
            <w:vAlign w:val="center"/>
          </w:tcPr>
          <w:p w:rsidR="00B979ED" w:rsidRPr="007B4CA5" w:rsidRDefault="006E620D" w:rsidP="00B979E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Psicología de la</w:t>
            </w:r>
            <w:r w:rsidR="00B979ED" w:rsidRPr="007B4CA5">
              <w:rPr>
                <w:rFonts w:ascii="Arial" w:eastAsia="Calibri" w:hAnsi="Arial" w:cs="Arial"/>
                <w:sz w:val="22"/>
                <w:szCs w:val="22"/>
                <w:lang w:val="es-AR" w:eastAsia="en-US"/>
              </w:rPr>
              <w:t xml:space="preserve"> Educación</w:t>
            </w:r>
          </w:p>
          <w:p w:rsidR="00B979ED" w:rsidRPr="007B4CA5" w:rsidRDefault="00B979ED" w:rsidP="00B979ED">
            <w:pPr>
              <w:jc w:val="center"/>
              <w:rPr>
                <w:rFonts w:ascii="Arial" w:eastAsia="Calibri" w:hAnsi="Arial" w:cs="Arial"/>
                <w:sz w:val="22"/>
                <w:szCs w:val="22"/>
                <w:lang w:val="es-AR" w:eastAsia="en-US"/>
              </w:rPr>
            </w:pPr>
          </w:p>
          <w:p w:rsidR="00B979ED" w:rsidRPr="007B4CA5" w:rsidRDefault="00B979ED" w:rsidP="00B979E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3 hs Cátedras Semanales</w:t>
            </w:r>
          </w:p>
          <w:p w:rsidR="00192303" w:rsidRPr="007B4CA5" w:rsidRDefault="00B979ED" w:rsidP="00B979E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96 hs Anuales</w:t>
            </w:r>
          </w:p>
        </w:tc>
        <w:tc>
          <w:tcPr>
            <w:tcW w:w="2858" w:type="dxa"/>
            <w:gridSpan w:val="3"/>
            <w:shd w:val="clear" w:color="auto" w:fill="auto"/>
            <w:vAlign w:val="center"/>
          </w:tcPr>
          <w:p w:rsidR="00664A4A" w:rsidRPr="007B4CA5" w:rsidRDefault="00664A4A" w:rsidP="00664A4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Historia del Mundo I: siglo V al XVIII</w:t>
            </w:r>
          </w:p>
          <w:p w:rsidR="0039250A" w:rsidRPr="007B4CA5" w:rsidRDefault="0039250A" w:rsidP="00664A4A">
            <w:pPr>
              <w:jc w:val="center"/>
              <w:rPr>
                <w:rFonts w:ascii="Arial" w:eastAsia="Calibri" w:hAnsi="Arial" w:cs="Arial"/>
                <w:sz w:val="22"/>
                <w:szCs w:val="22"/>
                <w:lang w:val="es-AR" w:eastAsia="en-US"/>
              </w:rPr>
            </w:pPr>
          </w:p>
          <w:p w:rsidR="00664A4A" w:rsidRPr="007B4CA5" w:rsidRDefault="00664A4A" w:rsidP="00664A4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6 hs Cátedras Semanales</w:t>
            </w:r>
          </w:p>
          <w:p w:rsidR="00192303" w:rsidRPr="007B4CA5" w:rsidRDefault="00664A4A" w:rsidP="00664A4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192 hs Anuales</w:t>
            </w:r>
          </w:p>
        </w:tc>
        <w:tc>
          <w:tcPr>
            <w:tcW w:w="285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Práctica </w:t>
            </w:r>
            <w:r w:rsidR="00E84F25">
              <w:rPr>
                <w:rFonts w:ascii="Arial" w:eastAsia="Calibri" w:hAnsi="Arial" w:cs="Arial"/>
                <w:sz w:val="22"/>
                <w:szCs w:val="22"/>
                <w:lang w:val="es-AR" w:eastAsia="en-US"/>
              </w:rPr>
              <w:t>Docente</w:t>
            </w:r>
            <w:r w:rsidRPr="007B4CA5">
              <w:rPr>
                <w:rFonts w:ascii="Arial" w:eastAsia="Calibri" w:hAnsi="Arial" w:cs="Arial"/>
                <w:sz w:val="22"/>
                <w:szCs w:val="22"/>
                <w:lang w:val="es-AR" w:eastAsia="en-US"/>
              </w:rPr>
              <w:t xml:space="preserve"> II : </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r>
      <w:tr w:rsidR="00192303" w:rsidRPr="007B4CA5" w:rsidTr="007D4E4D">
        <w:trPr>
          <w:trHeight w:val="1418"/>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48" w:type="dxa"/>
            <w:gridSpan w:val="2"/>
            <w:shd w:val="clear" w:color="auto" w:fill="auto"/>
            <w:vAlign w:val="center"/>
          </w:tcPr>
          <w:p w:rsidR="00B979ED" w:rsidRPr="007D4E4D" w:rsidRDefault="00B979ED" w:rsidP="00B979ED">
            <w:pPr>
              <w:jc w:val="center"/>
              <w:rPr>
                <w:rFonts w:ascii="Arial" w:eastAsia="Calibri" w:hAnsi="Arial" w:cs="Arial"/>
                <w:sz w:val="22"/>
                <w:szCs w:val="22"/>
                <w:lang w:val="es-AR" w:eastAsia="en-US"/>
              </w:rPr>
            </w:pPr>
            <w:r w:rsidRPr="007D4E4D">
              <w:rPr>
                <w:rFonts w:ascii="Arial" w:eastAsia="Calibri" w:hAnsi="Arial" w:cs="Arial"/>
                <w:sz w:val="22"/>
                <w:szCs w:val="22"/>
                <w:lang w:val="es-AR" w:eastAsia="en-US"/>
              </w:rPr>
              <w:t xml:space="preserve">Filosofía de la Educación </w:t>
            </w:r>
          </w:p>
          <w:p w:rsidR="00B979ED" w:rsidRPr="007D4E4D" w:rsidRDefault="00B979ED" w:rsidP="00B979ED">
            <w:pPr>
              <w:jc w:val="center"/>
              <w:rPr>
                <w:rFonts w:ascii="Arial" w:eastAsia="Calibri" w:hAnsi="Arial" w:cs="Arial"/>
                <w:sz w:val="22"/>
                <w:szCs w:val="22"/>
                <w:lang w:val="es-AR" w:eastAsia="en-US"/>
              </w:rPr>
            </w:pPr>
          </w:p>
          <w:p w:rsidR="00B979ED" w:rsidRPr="007D4E4D" w:rsidRDefault="00B979ED" w:rsidP="00B979ED">
            <w:pPr>
              <w:jc w:val="center"/>
              <w:rPr>
                <w:rFonts w:ascii="Arial" w:eastAsia="Calibri" w:hAnsi="Arial" w:cs="Arial"/>
                <w:sz w:val="22"/>
                <w:szCs w:val="22"/>
                <w:lang w:val="es-AR" w:eastAsia="en-US"/>
              </w:rPr>
            </w:pPr>
            <w:r w:rsidRPr="007D4E4D">
              <w:rPr>
                <w:rFonts w:ascii="Arial" w:eastAsia="Calibri" w:hAnsi="Arial" w:cs="Arial"/>
                <w:sz w:val="22"/>
                <w:szCs w:val="22"/>
                <w:lang w:val="es-AR" w:eastAsia="en-US"/>
              </w:rPr>
              <w:t>3 hs Cátedras Semanales</w:t>
            </w:r>
          </w:p>
          <w:p w:rsidR="00192303" w:rsidRPr="007B4CA5" w:rsidRDefault="00B979ED" w:rsidP="00B979ED">
            <w:pPr>
              <w:jc w:val="center"/>
              <w:rPr>
                <w:rFonts w:ascii="Arial" w:eastAsia="Calibri" w:hAnsi="Arial" w:cs="Arial"/>
                <w:sz w:val="22"/>
                <w:szCs w:val="22"/>
                <w:lang w:val="es-AR" w:eastAsia="en-US"/>
              </w:rPr>
            </w:pPr>
            <w:r w:rsidRPr="007D4E4D">
              <w:rPr>
                <w:rFonts w:ascii="Arial" w:eastAsia="Calibri" w:hAnsi="Arial" w:cs="Arial"/>
                <w:sz w:val="22"/>
                <w:szCs w:val="22"/>
                <w:lang w:val="es-AR" w:eastAsia="en-US"/>
              </w:rPr>
              <w:t>96hs Cátedras Anuales</w:t>
            </w:r>
          </w:p>
        </w:tc>
        <w:tc>
          <w:tcPr>
            <w:tcW w:w="2858" w:type="dxa"/>
            <w:gridSpan w:val="3"/>
            <w:shd w:val="clear" w:color="auto" w:fill="auto"/>
            <w:vAlign w:val="center"/>
          </w:tcPr>
          <w:p w:rsidR="00192303" w:rsidRPr="007B4CA5" w:rsidRDefault="00664A4A"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Historia de América y Argentina</w:t>
            </w:r>
            <w:r w:rsidR="00991B24" w:rsidRPr="007B4CA5">
              <w:rPr>
                <w:rFonts w:ascii="Arial" w:eastAsia="Calibri" w:hAnsi="Arial" w:cs="Arial"/>
                <w:sz w:val="22"/>
                <w:szCs w:val="22"/>
                <w:lang w:val="es-AR" w:eastAsia="en-US"/>
              </w:rPr>
              <w:t xml:space="preserve"> colonial</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6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192 hs Anuales</w:t>
            </w:r>
          </w:p>
        </w:tc>
        <w:tc>
          <w:tcPr>
            <w:tcW w:w="285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r>
      <w:tr w:rsidR="00192303" w:rsidRPr="007B4CA5" w:rsidTr="007D4E4D">
        <w:trPr>
          <w:trHeight w:val="1418"/>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4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Tecnología de </w:t>
            </w:r>
            <w:smartTag w:uri="urn:schemas-microsoft-com:office:smarttags" w:element="PersonName">
              <w:smartTagPr>
                <w:attr w:name="ProductID" w:val="la Informaci￳n"/>
              </w:smartTagPr>
              <w:r w:rsidRPr="007B4CA5">
                <w:rPr>
                  <w:rFonts w:ascii="Arial" w:eastAsia="Calibri" w:hAnsi="Arial" w:cs="Arial"/>
                  <w:sz w:val="22"/>
                  <w:szCs w:val="22"/>
                  <w:lang w:val="es-AR" w:eastAsia="en-US"/>
                </w:rPr>
                <w:t>la Información</w:t>
              </w:r>
            </w:smartTag>
            <w:r w:rsidRPr="007B4CA5">
              <w:rPr>
                <w:rFonts w:ascii="Arial" w:eastAsia="Calibri" w:hAnsi="Arial" w:cs="Arial"/>
                <w:sz w:val="22"/>
                <w:szCs w:val="22"/>
                <w:lang w:val="es-AR" w:eastAsia="en-US"/>
              </w:rPr>
              <w:t xml:space="preserve"> y de </w:t>
            </w:r>
            <w:smartTag w:uri="urn:schemas-microsoft-com:office:smarttags" w:element="PersonName">
              <w:smartTagPr>
                <w:attr w:name="ProductID" w:val="la Comunicaci￳n"/>
              </w:smartTagPr>
              <w:r w:rsidRPr="007B4CA5">
                <w:rPr>
                  <w:rFonts w:ascii="Arial" w:eastAsia="Calibri" w:hAnsi="Arial" w:cs="Arial"/>
                  <w:sz w:val="22"/>
                  <w:szCs w:val="22"/>
                  <w:lang w:val="es-AR" w:eastAsia="en-US"/>
                </w:rPr>
                <w:t>la Comunicación</w:t>
              </w:r>
            </w:smartTag>
            <w:r w:rsidRPr="007B4CA5">
              <w:rPr>
                <w:rFonts w:ascii="Arial" w:eastAsia="Calibri" w:hAnsi="Arial" w:cs="Arial"/>
                <w:sz w:val="22"/>
                <w:szCs w:val="22"/>
                <w:lang w:val="es-AR" w:eastAsia="en-US"/>
              </w:rPr>
              <w:t xml:space="preserve"> en educación</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3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96 hs Anuales</w:t>
            </w:r>
          </w:p>
        </w:tc>
        <w:tc>
          <w:tcPr>
            <w:tcW w:w="2858" w:type="dxa"/>
            <w:gridSpan w:val="3"/>
            <w:shd w:val="clear" w:color="auto" w:fill="auto"/>
            <w:vAlign w:val="center"/>
          </w:tcPr>
          <w:p w:rsidR="0039250A" w:rsidRPr="007B4CA5" w:rsidRDefault="00664A4A" w:rsidP="00E84F25">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Hi</w:t>
            </w:r>
            <w:r w:rsidR="00E84F25">
              <w:rPr>
                <w:rFonts w:ascii="Arial" w:eastAsia="Calibri" w:hAnsi="Arial" w:cs="Arial"/>
                <w:sz w:val="22"/>
                <w:szCs w:val="22"/>
                <w:lang w:val="es-AR" w:eastAsia="en-US"/>
              </w:rPr>
              <w:t>storia del pensamiento político</w:t>
            </w:r>
          </w:p>
          <w:p w:rsidR="00664A4A" w:rsidRPr="007B4CA5" w:rsidRDefault="00664A4A" w:rsidP="00664A4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5 hs Cátedras Semanales</w:t>
            </w:r>
          </w:p>
          <w:p w:rsidR="00192303" w:rsidRPr="007B4CA5" w:rsidRDefault="00664A4A" w:rsidP="00664A4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160 hs Anuales</w:t>
            </w:r>
          </w:p>
        </w:tc>
        <w:tc>
          <w:tcPr>
            <w:tcW w:w="2858" w:type="dxa"/>
            <w:gridSpan w:val="2"/>
            <w:shd w:val="clear" w:color="auto" w:fill="auto"/>
            <w:vAlign w:val="center"/>
          </w:tcPr>
          <w:p w:rsidR="00192303" w:rsidRPr="007B4CA5" w:rsidRDefault="00192303" w:rsidP="00664A4A">
            <w:pPr>
              <w:jc w:val="center"/>
              <w:rPr>
                <w:rFonts w:ascii="Arial" w:eastAsia="Calibri" w:hAnsi="Arial" w:cs="Arial"/>
                <w:sz w:val="22"/>
                <w:szCs w:val="22"/>
                <w:lang w:val="es-AR" w:eastAsia="en-US"/>
              </w:rPr>
            </w:pPr>
          </w:p>
        </w:tc>
      </w:tr>
      <w:tr w:rsidR="00192303" w:rsidRPr="007B4CA5" w:rsidTr="007D4E4D">
        <w:trPr>
          <w:trHeight w:val="1418"/>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48" w:type="dxa"/>
            <w:gridSpan w:val="2"/>
            <w:shd w:val="clear" w:color="auto" w:fill="auto"/>
            <w:vAlign w:val="center"/>
          </w:tcPr>
          <w:p w:rsidR="00192303" w:rsidRPr="007B4CA5" w:rsidRDefault="00192303" w:rsidP="007F2F09">
            <w:pPr>
              <w:jc w:val="center"/>
              <w:rPr>
                <w:rFonts w:ascii="Arial" w:eastAsia="Calibri" w:hAnsi="Arial" w:cs="Arial"/>
                <w:sz w:val="22"/>
                <w:szCs w:val="22"/>
                <w:lang w:val="es-AR" w:eastAsia="en-US"/>
              </w:rPr>
            </w:pPr>
          </w:p>
        </w:tc>
        <w:tc>
          <w:tcPr>
            <w:tcW w:w="2858" w:type="dxa"/>
            <w:gridSpan w:val="3"/>
            <w:shd w:val="clear" w:color="auto" w:fill="auto"/>
            <w:vAlign w:val="center"/>
          </w:tcPr>
          <w:p w:rsidR="00192303" w:rsidRPr="007B4CA5" w:rsidRDefault="00A17545"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Didáctica de </w:t>
            </w:r>
            <w:smartTag w:uri="urn:schemas-microsoft-com:office:smarttags" w:element="PersonName">
              <w:smartTagPr>
                <w:attr w:name="ProductID" w:val="la Historia"/>
              </w:smartTagPr>
              <w:r w:rsidRPr="007B4CA5">
                <w:rPr>
                  <w:rFonts w:ascii="Arial" w:eastAsia="Calibri" w:hAnsi="Arial" w:cs="Arial"/>
                  <w:sz w:val="22"/>
                  <w:szCs w:val="22"/>
                  <w:lang w:val="es-AR" w:eastAsia="en-US"/>
                </w:rPr>
                <w:t>la Historia</w:t>
              </w:r>
            </w:smartTag>
          </w:p>
          <w:p w:rsidR="0039250A" w:rsidRPr="007B4CA5" w:rsidRDefault="0039250A" w:rsidP="007E4249">
            <w:pPr>
              <w:jc w:val="center"/>
              <w:rPr>
                <w:rFonts w:ascii="Arial" w:eastAsia="Calibri" w:hAnsi="Arial" w:cs="Arial"/>
                <w:sz w:val="22"/>
                <w:szCs w:val="22"/>
                <w:lang w:val="es-AR" w:eastAsia="en-US"/>
              </w:rPr>
            </w:pP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5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160 hs Anuales</w:t>
            </w:r>
          </w:p>
        </w:tc>
        <w:tc>
          <w:tcPr>
            <w:tcW w:w="285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r>
      <w:tr w:rsidR="00B979ED" w:rsidRPr="007B4CA5" w:rsidTr="007D4E4D">
        <w:trPr>
          <w:trHeight w:val="1418"/>
        </w:trPr>
        <w:tc>
          <w:tcPr>
            <w:tcW w:w="840" w:type="dxa"/>
            <w:shd w:val="clear" w:color="auto" w:fill="auto"/>
          </w:tcPr>
          <w:p w:rsidR="00B979ED" w:rsidRPr="007B4CA5" w:rsidRDefault="00B979ED" w:rsidP="007E4249">
            <w:pPr>
              <w:rPr>
                <w:rFonts w:ascii="Arial" w:eastAsia="Calibri" w:hAnsi="Arial" w:cs="Arial"/>
                <w:sz w:val="22"/>
                <w:szCs w:val="22"/>
                <w:lang w:val="es-AR" w:eastAsia="en-US"/>
              </w:rPr>
            </w:pPr>
          </w:p>
        </w:tc>
        <w:tc>
          <w:tcPr>
            <w:tcW w:w="2648" w:type="dxa"/>
            <w:gridSpan w:val="2"/>
            <w:shd w:val="clear" w:color="auto" w:fill="auto"/>
            <w:vAlign w:val="center"/>
          </w:tcPr>
          <w:p w:rsidR="00B979ED" w:rsidRPr="007B4CA5" w:rsidRDefault="00B979ED" w:rsidP="007F2F09">
            <w:pPr>
              <w:jc w:val="center"/>
              <w:rPr>
                <w:rFonts w:ascii="Arial" w:eastAsia="Calibri" w:hAnsi="Arial" w:cs="Arial"/>
                <w:sz w:val="22"/>
                <w:szCs w:val="22"/>
                <w:highlight w:val="yellow"/>
                <w:lang w:val="es-AR" w:eastAsia="en-US"/>
              </w:rPr>
            </w:pPr>
          </w:p>
        </w:tc>
        <w:tc>
          <w:tcPr>
            <w:tcW w:w="2858" w:type="dxa"/>
            <w:gridSpan w:val="3"/>
            <w:shd w:val="clear" w:color="auto" w:fill="auto"/>
            <w:vAlign w:val="center"/>
          </w:tcPr>
          <w:p w:rsidR="00B979ED" w:rsidRPr="007B4CA5" w:rsidRDefault="00B979ED" w:rsidP="00B979E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Sujetos de la Educación Secundaria</w:t>
            </w:r>
          </w:p>
          <w:p w:rsidR="00B979ED" w:rsidRPr="007B4CA5" w:rsidRDefault="00B979ED" w:rsidP="00B979ED">
            <w:pPr>
              <w:jc w:val="center"/>
              <w:rPr>
                <w:rFonts w:ascii="Arial" w:eastAsia="Calibri" w:hAnsi="Arial" w:cs="Arial"/>
                <w:sz w:val="22"/>
                <w:szCs w:val="22"/>
                <w:lang w:val="es-AR" w:eastAsia="en-US"/>
              </w:rPr>
            </w:pPr>
          </w:p>
          <w:p w:rsidR="00B979ED" w:rsidRPr="007B4CA5" w:rsidRDefault="00B979ED" w:rsidP="00B979E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B979ED" w:rsidRPr="007B4CA5" w:rsidRDefault="00B979ED" w:rsidP="00B979E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2"/>
            <w:shd w:val="clear" w:color="auto" w:fill="auto"/>
            <w:vAlign w:val="center"/>
          </w:tcPr>
          <w:p w:rsidR="00B979ED" w:rsidRPr="007B4CA5" w:rsidRDefault="00B979ED" w:rsidP="007E4249">
            <w:pPr>
              <w:jc w:val="center"/>
              <w:rPr>
                <w:rFonts w:ascii="Arial" w:eastAsia="Calibri" w:hAnsi="Arial" w:cs="Arial"/>
                <w:sz w:val="22"/>
                <w:szCs w:val="22"/>
                <w:lang w:val="es-AR" w:eastAsia="en-US"/>
              </w:rPr>
            </w:pPr>
          </w:p>
        </w:tc>
      </w:tr>
      <w:tr w:rsidR="00B979ED" w:rsidRPr="007B4CA5" w:rsidTr="007D4E4D">
        <w:trPr>
          <w:trHeight w:val="1134"/>
        </w:trPr>
        <w:tc>
          <w:tcPr>
            <w:tcW w:w="840" w:type="dxa"/>
            <w:vMerge w:val="restart"/>
            <w:shd w:val="clear" w:color="auto" w:fill="auto"/>
            <w:vAlign w:val="center"/>
          </w:tcPr>
          <w:p w:rsidR="00B979ED" w:rsidRPr="007B4CA5" w:rsidRDefault="00B979ED" w:rsidP="007E4249">
            <w:pPr>
              <w:jc w:val="center"/>
              <w:rPr>
                <w:rFonts w:ascii="Arial" w:eastAsia="Calibri" w:hAnsi="Arial" w:cs="Arial"/>
                <w:b/>
                <w:sz w:val="22"/>
                <w:szCs w:val="22"/>
                <w:lang w:val="es-AR" w:eastAsia="en-US"/>
              </w:rPr>
            </w:pPr>
            <w:r w:rsidRPr="007B4CA5">
              <w:rPr>
                <w:rFonts w:ascii="Arial" w:eastAsia="Calibri" w:hAnsi="Arial" w:cs="Arial"/>
                <w:b/>
                <w:sz w:val="22"/>
                <w:szCs w:val="22"/>
                <w:lang w:val="es-AR" w:eastAsia="en-US"/>
              </w:rPr>
              <w:lastRenderedPageBreak/>
              <w:t>3°</w:t>
            </w:r>
          </w:p>
        </w:tc>
        <w:tc>
          <w:tcPr>
            <w:tcW w:w="2670" w:type="dxa"/>
            <w:gridSpan w:val="3"/>
            <w:shd w:val="clear" w:color="auto" w:fill="auto"/>
            <w:vAlign w:val="center"/>
          </w:tcPr>
          <w:p w:rsidR="00B979ED" w:rsidRPr="007B4CA5" w:rsidRDefault="00B979ED" w:rsidP="0085353F">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Sociología de la Educación</w:t>
            </w:r>
          </w:p>
          <w:p w:rsidR="00B979ED" w:rsidRPr="007B4CA5" w:rsidRDefault="00B979ED" w:rsidP="0085353F">
            <w:pPr>
              <w:jc w:val="center"/>
              <w:rPr>
                <w:rFonts w:ascii="Arial" w:eastAsia="Calibri" w:hAnsi="Arial" w:cs="Arial"/>
                <w:sz w:val="22"/>
                <w:szCs w:val="22"/>
                <w:lang w:val="es-AR" w:eastAsia="en-US"/>
              </w:rPr>
            </w:pPr>
          </w:p>
          <w:p w:rsidR="00B979ED" w:rsidRPr="007B4CA5" w:rsidRDefault="00B979ED" w:rsidP="0085353F">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3 hs Cátedras Semanales</w:t>
            </w:r>
          </w:p>
          <w:p w:rsidR="00B979ED" w:rsidRPr="007B4CA5" w:rsidRDefault="00B979ED" w:rsidP="0085353F">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96 hs Cátedras Anuales</w:t>
            </w:r>
          </w:p>
        </w:tc>
        <w:tc>
          <w:tcPr>
            <w:tcW w:w="2836" w:type="dxa"/>
            <w:gridSpan w:val="2"/>
            <w:shd w:val="clear" w:color="auto" w:fill="auto"/>
            <w:vAlign w:val="center"/>
          </w:tcPr>
          <w:p w:rsidR="00B979ED" w:rsidRPr="007B4CA5" w:rsidRDefault="00B979ED" w:rsidP="0039250A">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Historia del Mundo II: siglo XIX</w:t>
            </w:r>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5 hs Cátedras Semanales</w:t>
            </w:r>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160 hs Anuales</w:t>
            </w:r>
          </w:p>
        </w:tc>
        <w:tc>
          <w:tcPr>
            <w:tcW w:w="2858" w:type="dxa"/>
            <w:gridSpan w:val="2"/>
            <w:shd w:val="clear" w:color="auto" w:fill="auto"/>
            <w:vAlign w:val="center"/>
          </w:tcPr>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Práctica </w:t>
            </w:r>
            <w:r w:rsidR="00E84F25">
              <w:rPr>
                <w:rFonts w:ascii="Arial" w:eastAsia="Calibri" w:hAnsi="Arial" w:cs="Arial"/>
                <w:sz w:val="22"/>
                <w:szCs w:val="22"/>
                <w:lang w:val="es-AR" w:eastAsia="en-US"/>
              </w:rPr>
              <w:t>Docente</w:t>
            </w:r>
            <w:r w:rsidRPr="007B4CA5">
              <w:rPr>
                <w:rFonts w:ascii="Arial" w:eastAsia="Calibri" w:hAnsi="Arial" w:cs="Arial"/>
                <w:sz w:val="22"/>
                <w:szCs w:val="22"/>
                <w:lang w:val="es-AR" w:eastAsia="en-US"/>
              </w:rPr>
              <w:t xml:space="preserve"> III: </w:t>
            </w:r>
          </w:p>
          <w:p w:rsidR="00B979ED" w:rsidRPr="007B4CA5" w:rsidRDefault="00B979ED" w:rsidP="007E4249">
            <w:pPr>
              <w:spacing w:line="276" w:lineRule="auto"/>
              <w:ind w:hanging="5"/>
              <w:jc w:val="both"/>
              <w:rPr>
                <w:rFonts w:ascii="Arial" w:hAnsi="Arial" w:cs="Arial"/>
                <w:sz w:val="22"/>
                <w:szCs w:val="22"/>
              </w:rPr>
            </w:pPr>
          </w:p>
          <w:p w:rsidR="00B979ED" w:rsidRPr="007B4CA5" w:rsidRDefault="00B979ED" w:rsidP="00E009AA">
            <w:pPr>
              <w:jc w:val="center"/>
              <w:rPr>
                <w:rFonts w:ascii="Arial" w:eastAsia="Calibri" w:hAnsi="Arial" w:cs="Arial"/>
                <w:sz w:val="22"/>
                <w:szCs w:val="22"/>
                <w:lang w:val="es-AR" w:eastAsia="en-US"/>
              </w:rPr>
            </w:pPr>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6 hs Cátedras Semanales</w:t>
            </w:r>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192 hs Anuales</w:t>
            </w:r>
          </w:p>
        </w:tc>
      </w:tr>
      <w:tr w:rsidR="00B979ED" w:rsidRPr="007B4CA5" w:rsidTr="007D4E4D">
        <w:trPr>
          <w:trHeight w:val="1134"/>
        </w:trPr>
        <w:tc>
          <w:tcPr>
            <w:tcW w:w="840" w:type="dxa"/>
            <w:vMerge/>
            <w:shd w:val="clear" w:color="auto" w:fill="auto"/>
          </w:tcPr>
          <w:p w:rsidR="00B979ED" w:rsidRPr="007B4CA5" w:rsidRDefault="00B979ED" w:rsidP="007E4249">
            <w:pPr>
              <w:rPr>
                <w:rFonts w:ascii="Arial" w:eastAsia="Calibri" w:hAnsi="Arial" w:cs="Arial"/>
                <w:sz w:val="22"/>
                <w:szCs w:val="22"/>
                <w:lang w:val="es-AR" w:eastAsia="en-US"/>
              </w:rPr>
            </w:pPr>
          </w:p>
        </w:tc>
        <w:tc>
          <w:tcPr>
            <w:tcW w:w="2670" w:type="dxa"/>
            <w:gridSpan w:val="3"/>
            <w:shd w:val="clear" w:color="auto" w:fill="auto"/>
            <w:vAlign w:val="center"/>
          </w:tcPr>
          <w:p w:rsidR="00B979ED" w:rsidRPr="007B4CA5" w:rsidRDefault="00B979ED" w:rsidP="0085353F">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Historia y Política de la Educación Latinoamericana, Argentina y Chaqueña </w:t>
            </w:r>
          </w:p>
          <w:p w:rsidR="00B979ED" w:rsidRPr="007B4CA5" w:rsidRDefault="00B979ED" w:rsidP="0085353F">
            <w:pPr>
              <w:jc w:val="center"/>
              <w:rPr>
                <w:rFonts w:ascii="Arial" w:eastAsia="Calibri" w:hAnsi="Arial" w:cs="Arial"/>
                <w:sz w:val="22"/>
                <w:szCs w:val="22"/>
                <w:lang w:val="es-AR" w:eastAsia="en-US"/>
              </w:rPr>
            </w:pPr>
          </w:p>
          <w:p w:rsidR="00B979ED" w:rsidRPr="007B4CA5" w:rsidRDefault="00B979ED" w:rsidP="0085353F">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3 hs Cátedras Semanales</w:t>
            </w:r>
          </w:p>
          <w:p w:rsidR="00B979ED" w:rsidRPr="007B4CA5" w:rsidRDefault="00B979ED" w:rsidP="0085353F">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96 hs Cátedras Anuales </w:t>
            </w:r>
          </w:p>
        </w:tc>
        <w:tc>
          <w:tcPr>
            <w:tcW w:w="2836" w:type="dxa"/>
            <w:gridSpan w:val="2"/>
            <w:shd w:val="clear" w:color="auto" w:fill="auto"/>
            <w:vAlign w:val="center"/>
          </w:tcPr>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Filosofía de </w:t>
            </w:r>
            <w:smartTag w:uri="urn:schemas-microsoft-com:office:smarttags" w:element="PersonName">
              <w:smartTagPr>
                <w:attr w:name="ProductID" w:val="la Historia"/>
              </w:smartTagPr>
              <w:r w:rsidRPr="007B4CA5">
                <w:rPr>
                  <w:rFonts w:ascii="Arial" w:eastAsia="Calibri" w:hAnsi="Arial" w:cs="Arial"/>
                  <w:sz w:val="22"/>
                  <w:szCs w:val="22"/>
                  <w:lang w:val="es-AR" w:eastAsia="en-US"/>
                </w:rPr>
                <w:t>la Historia</w:t>
              </w:r>
            </w:smartTag>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2"/>
            <w:shd w:val="clear" w:color="auto" w:fill="auto"/>
            <w:vAlign w:val="center"/>
          </w:tcPr>
          <w:p w:rsidR="00B979ED" w:rsidRPr="007B4CA5" w:rsidRDefault="00B979ED" w:rsidP="007E4249">
            <w:pPr>
              <w:jc w:val="center"/>
              <w:rPr>
                <w:rFonts w:ascii="Arial" w:eastAsia="Calibri" w:hAnsi="Arial" w:cs="Arial"/>
                <w:sz w:val="22"/>
                <w:szCs w:val="22"/>
                <w:lang w:val="es-AR" w:eastAsia="en-US"/>
              </w:rPr>
            </w:pPr>
          </w:p>
        </w:tc>
      </w:tr>
      <w:tr w:rsidR="00B979ED" w:rsidRPr="007B4CA5" w:rsidTr="007D4E4D">
        <w:trPr>
          <w:trHeight w:val="1134"/>
        </w:trPr>
        <w:tc>
          <w:tcPr>
            <w:tcW w:w="840" w:type="dxa"/>
            <w:vMerge/>
            <w:shd w:val="clear" w:color="auto" w:fill="auto"/>
          </w:tcPr>
          <w:p w:rsidR="00B979ED" w:rsidRPr="007B4CA5" w:rsidRDefault="00B979ED" w:rsidP="007E4249">
            <w:pPr>
              <w:rPr>
                <w:rFonts w:ascii="Arial" w:eastAsia="Calibri" w:hAnsi="Arial" w:cs="Arial"/>
                <w:sz w:val="22"/>
                <w:szCs w:val="22"/>
                <w:lang w:val="es-AR" w:eastAsia="en-US"/>
              </w:rPr>
            </w:pPr>
          </w:p>
        </w:tc>
        <w:tc>
          <w:tcPr>
            <w:tcW w:w="2670" w:type="dxa"/>
            <w:gridSpan w:val="3"/>
            <w:shd w:val="clear" w:color="auto" w:fill="auto"/>
            <w:vAlign w:val="center"/>
          </w:tcPr>
          <w:p w:rsidR="00B979ED" w:rsidRPr="007B4CA5" w:rsidRDefault="00B979ED" w:rsidP="0085353F">
            <w:pPr>
              <w:jc w:val="center"/>
              <w:rPr>
                <w:rFonts w:ascii="Arial" w:eastAsia="Calibri" w:hAnsi="Arial" w:cs="Arial"/>
                <w:sz w:val="22"/>
                <w:szCs w:val="22"/>
                <w:lang w:val="es-AR" w:eastAsia="en-US"/>
              </w:rPr>
            </w:pPr>
          </w:p>
        </w:tc>
        <w:tc>
          <w:tcPr>
            <w:tcW w:w="2836" w:type="dxa"/>
            <w:gridSpan w:val="2"/>
            <w:shd w:val="clear" w:color="auto" w:fill="auto"/>
            <w:vAlign w:val="center"/>
          </w:tcPr>
          <w:p w:rsidR="00B979ED" w:rsidRPr="007B4CA5" w:rsidRDefault="00B979ED" w:rsidP="007E4249">
            <w:pPr>
              <w:jc w:val="center"/>
              <w:rPr>
                <w:rFonts w:ascii="Arial" w:eastAsia="Calibri" w:hAnsi="Arial" w:cs="Arial"/>
                <w:sz w:val="22"/>
                <w:szCs w:val="22"/>
                <w:lang w:val="es-AR" w:eastAsia="en-US"/>
              </w:rPr>
            </w:pPr>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Historia de América y Argentina independientes</w:t>
            </w:r>
          </w:p>
          <w:p w:rsidR="00B979ED" w:rsidRPr="007B4CA5" w:rsidRDefault="00B979ED" w:rsidP="007E4249">
            <w:pPr>
              <w:jc w:val="center"/>
              <w:rPr>
                <w:rFonts w:ascii="Arial" w:eastAsia="Calibri" w:hAnsi="Arial" w:cs="Arial"/>
                <w:sz w:val="22"/>
                <w:szCs w:val="22"/>
                <w:lang w:val="es-AR" w:eastAsia="en-US"/>
              </w:rPr>
            </w:pPr>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B979ED" w:rsidRPr="007B4CA5" w:rsidRDefault="00B979ED"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2"/>
            <w:shd w:val="clear" w:color="auto" w:fill="auto"/>
            <w:vAlign w:val="center"/>
          </w:tcPr>
          <w:p w:rsidR="00B979ED" w:rsidRPr="007B4CA5" w:rsidRDefault="00B979ED" w:rsidP="007E4249">
            <w:pPr>
              <w:jc w:val="center"/>
              <w:rPr>
                <w:rFonts w:ascii="Arial" w:eastAsia="Calibri" w:hAnsi="Arial" w:cs="Arial"/>
                <w:sz w:val="22"/>
                <w:szCs w:val="22"/>
                <w:lang w:val="es-AR" w:eastAsia="en-US"/>
              </w:rPr>
            </w:pPr>
          </w:p>
        </w:tc>
      </w:tr>
      <w:tr w:rsidR="00192303" w:rsidRPr="007B4CA5" w:rsidTr="007D4E4D">
        <w:trPr>
          <w:trHeight w:val="1134"/>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70" w:type="dxa"/>
            <w:gridSpan w:val="3"/>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c>
          <w:tcPr>
            <w:tcW w:w="2836" w:type="dxa"/>
            <w:gridSpan w:val="2"/>
            <w:shd w:val="clear" w:color="auto" w:fill="auto"/>
            <w:vAlign w:val="center"/>
          </w:tcPr>
          <w:p w:rsidR="00AF651C" w:rsidRPr="007B4CA5" w:rsidRDefault="00AF651C" w:rsidP="007E4249">
            <w:pPr>
              <w:jc w:val="center"/>
              <w:rPr>
                <w:rFonts w:ascii="Arial" w:eastAsia="Calibri" w:hAnsi="Arial" w:cs="Arial"/>
                <w:sz w:val="22"/>
                <w:szCs w:val="22"/>
                <w:lang w:val="es-AR" w:eastAsia="en-US"/>
              </w:rPr>
            </w:pPr>
          </w:p>
          <w:p w:rsidR="00192303" w:rsidRPr="007B4CA5" w:rsidRDefault="00D6592E"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Las Tic en la enseñanza de </w:t>
            </w:r>
            <w:smartTag w:uri="urn:schemas-microsoft-com:office:smarttags" w:element="PersonName">
              <w:smartTagPr>
                <w:attr w:name="ProductID" w:val="la Historia"/>
              </w:smartTagPr>
              <w:r w:rsidRPr="007B4CA5">
                <w:rPr>
                  <w:rFonts w:ascii="Arial" w:eastAsia="Calibri" w:hAnsi="Arial" w:cs="Arial"/>
                  <w:sz w:val="22"/>
                  <w:szCs w:val="22"/>
                  <w:lang w:val="es-AR" w:eastAsia="en-US"/>
                </w:rPr>
                <w:t>la Historia</w:t>
              </w:r>
            </w:smartTag>
          </w:p>
          <w:p w:rsidR="00D6592E" w:rsidRPr="007B4CA5" w:rsidRDefault="00D6592E" w:rsidP="007E4249">
            <w:pPr>
              <w:jc w:val="center"/>
              <w:rPr>
                <w:rFonts w:ascii="Arial" w:eastAsia="Calibri" w:hAnsi="Arial" w:cs="Arial"/>
                <w:sz w:val="22"/>
                <w:szCs w:val="22"/>
                <w:lang w:val="es-AR" w:eastAsia="en-US"/>
              </w:rPr>
            </w:pPr>
          </w:p>
          <w:p w:rsidR="00192303" w:rsidRPr="007B4CA5" w:rsidRDefault="00D6592E"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3</w:t>
            </w:r>
            <w:r w:rsidR="00192303" w:rsidRPr="007B4CA5">
              <w:rPr>
                <w:rFonts w:ascii="Arial" w:eastAsia="Calibri" w:hAnsi="Arial" w:cs="Arial"/>
                <w:sz w:val="22"/>
                <w:szCs w:val="22"/>
                <w:lang w:val="es-AR" w:eastAsia="en-US"/>
              </w:rPr>
              <w:t xml:space="preserve"> hs Cátedras Semanales</w:t>
            </w:r>
          </w:p>
          <w:p w:rsidR="00192303" w:rsidRPr="007B4CA5" w:rsidRDefault="00D6592E"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96</w:t>
            </w:r>
            <w:r w:rsidR="00192303" w:rsidRPr="007B4CA5">
              <w:rPr>
                <w:rFonts w:ascii="Arial" w:eastAsia="Calibri" w:hAnsi="Arial" w:cs="Arial"/>
                <w:sz w:val="22"/>
                <w:szCs w:val="22"/>
                <w:lang w:val="es-AR" w:eastAsia="en-US"/>
              </w:rPr>
              <w:t xml:space="preserve"> hs Anuales</w:t>
            </w:r>
          </w:p>
        </w:tc>
        <w:tc>
          <w:tcPr>
            <w:tcW w:w="285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r>
      <w:tr w:rsidR="00192303" w:rsidRPr="007B4CA5" w:rsidTr="007D4E4D">
        <w:trPr>
          <w:trHeight w:val="1134"/>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70" w:type="dxa"/>
            <w:gridSpan w:val="3"/>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c>
          <w:tcPr>
            <w:tcW w:w="2836" w:type="dxa"/>
            <w:gridSpan w:val="2"/>
            <w:shd w:val="clear" w:color="auto" w:fill="auto"/>
            <w:vAlign w:val="center"/>
          </w:tcPr>
          <w:p w:rsidR="00D6592E" w:rsidRPr="007B4CA5" w:rsidRDefault="00D6592E"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Historia </w:t>
            </w:r>
            <w:r w:rsidR="00866E10" w:rsidRPr="007B4CA5">
              <w:rPr>
                <w:rFonts w:ascii="Arial" w:eastAsia="Calibri" w:hAnsi="Arial" w:cs="Arial"/>
                <w:sz w:val="22"/>
                <w:szCs w:val="22"/>
                <w:lang w:val="es-AR" w:eastAsia="en-US"/>
              </w:rPr>
              <w:t>del Chaco</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r>
      <w:tr w:rsidR="00192303" w:rsidRPr="007B4CA5" w:rsidTr="007D4E4D">
        <w:trPr>
          <w:trHeight w:val="1134"/>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70" w:type="dxa"/>
            <w:gridSpan w:val="3"/>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c>
          <w:tcPr>
            <w:tcW w:w="2836" w:type="dxa"/>
            <w:gridSpan w:val="2"/>
            <w:shd w:val="clear" w:color="auto" w:fill="auto"/>
            <w:vAlign w:val="center"/>
          </w:tcPr>
          <w:p w:rsidR="00B97725" w:rsidRPr="007B4CA5" w:rsidRDefault="00B97725"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Historia de </w:t>
            </w:r>
            <w:smartTag w:uri="urn:schemas-microsoft-com:office:smarttags" w:element="PersonName">
              <w:smartTagPr>
                <w:attr w:name="ProductID" w:val="la Historiograf￭a"/>
              </w:smartTagPr>
              <w:r w:rsidRPr="007B4CA5">
                <w:rPr>
                  <w:rFonts w:ascii="Arial" w:eastAsia="Calibri" w:hAnsi="Arial" w:cs="Arial"/>
                  <w:sz w:val="22"/>
                  <w:szCs w:val="22"/>
                  <w:lang w:val="es-AR" w:eastAsia="en-US"/>
                </w:rPr>
                <w:t xml:space="preserve">la </w:t>
              </w:r>
              <w:r w:rsidR="00D6592E" w:rsidRPr="007B4CA5">
                <w:rPr>
                  <w:rFonts w:ascii="Arial" w:eastAsia="Calibri" w:hAnsi="Arial" w:cs="Arial"/>
                  <w:sz w:val="22"/>
                  <w:szCs w:val="22"/>
                  <w:lang w:val="es-AR" w:eastAsia="en-US"/>
                </w:rPr>
                <w:t>Historiografía</w:t>
              </w:r>
            </w:smartTag>
            <w:r w:rsidR="00D6592E" w:rsidRPr="007B4CA5">
              <w:rPr>
                <w:rFonts w:ascii="Arial" w:eastAsia="Calibri" w:hAnsi="Arial" w:cs="Arial"/>
                <w:sz w:val="22"/>
                <w:szCs w:val="22"/>
                <w:lang w:val="es-AR" w:eastAsia="en-US"/>
              </w:rPr>
              <w:t xml:space="preserve"> </w:t>
            </w:r>
          </w:p>
          <w:p w:rsidR="00D6592E" w:rsidRPr="007B4CA5" w:rsidRDefault="00D6592E" w:rsidP="007E4249">
            <w:pPr>
              <w:jc w:val="center"/>
              <w:rPr>
                <w:rFonts w:ascii="Arial" w:eastAsia="Calibri" w:hAnsi="Arial" w:cs="Arial"/>
                <w:sz w:val="22"/>
                <w:szCs w:val="22"/>
                <w:lang w:val="es-AR" w:eastAsia="en-US"/>
              </w:rPr>
            </w:pPr>
          </w:p>
          <w:p w:rsidR="00192303" w:rsidRPr="007B4CA5" w:rsidRDefault="00D6592E"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w:t>
            </w:r>
            <w:r w:rsidR="00192303" w:rsidRPr="007B4CA5">
              <w:rPr>
                <w:rFonts w:ascii="Arial" w:eastAsia="Calibri" w:hAnsi="Arial" w:cs="Arial"/>
                <w:sz w:val="22"/>
                <w:szCs w:val="22"/>
                <w:lang w:val="es-AR" w:eastAsia="en-US"/>
              </w:rPr>
              <w:t xml:space="preserve"> hs Cátedras Semanales</w:t>
            </w:r>
          </w:p>
          <w:p w:rsidR="00192303" w:rsidRPr="007B4CA5" w:rsidRDefault="00D6592E"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w:t>
            </w:r>
            <w:r w:rsidR="00192303" w:rsidRPr="007B4CA5">
              <w:rPr>
                <w:rFonts w:ascii="Arial" w:eastAsia="Calibri" w:hAnsi="Arial" w:cs="Arial"/>
                <w:sz w:val="22"/>
                <w:szCs w:val="22"/>
                <w:lang w:val="es-AR" w:eastAsia="en-US"/>
              </w:rPr>
              <w:t xml:space="preserve"> hs Anuales </w:t>
            </w:r>
          </w:p>
        </w:tc>
        <w:tc>
          <w:tcPr>
            <w:tcW w:w="285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r>
      <w:tr w:rsidR="00192303" w:rsidRPr="007B4CA5" w:rsidTr="007D4E4D">
        <w:trPr>
          <w:trHeight w:val="1134"/>
        </w:trPr>
        <w:tc>
          <w:tcPr>
            <w:tcW w:w="840" w:type="dxa"/>
            <w:vMerge w:val="restart"/>
            <w:shd w:val="clear" w:color="auto" w:fill="auto"/>
            <w:vAlign w:val="center"/>
          </w:tcPr>
          <w:p w:rsidR="00192303" w:rsidRPr="007B4CA5" w:rsidRDefault="00192303" w:rsidP="007E4249">
            <w:pPr>
              <w:jc w:val="center"/>
              <w:rPr>
                <w:rFonts w:ascii="Arial" w:eastAsia="Calibri" w:hAnsi="Arial" w:cs="Arial"/>
                <w:b/>
                <w:sz w:val="22"/>
                <w:szCs w:val="22"/>
                <w:lang w:val="es-AR" w:eastAsia="en-US"/>
              </w:rPr>
            </w:pPr>
            <w:r w:rsidRPr="007B4CA5">
              <w:rPr>
                <w:rFonts w:ascii="Arial" w:eastAsia="Calibri" w:hAnsi="Arial" w:cs="Arial"/>
                <w:b/>
                <w:sz w:val="22"/>
                <w:szCs w:val="22"/>
                <w:lang w:val="es-AR" w:eastAsia="en-US"/>
              </w:rPr>
              <w:t xml:space="preserve"> 4°</w:t>
            </w:r>
          </w:p>
        </w:tc>
        <w:tc>
          <w:tcPr>
            <w:tcW w:w="2670" w:type="dxa"/>
            <w:gridSpan w:val="3"/>
            <w:shd w:val="clear" w:color="auto" w:fill="auto"/>
            <w:vAlign w:val="center"/>
          </w:tcPr>
          <w:p w:rsidR="00192303" w:rsidRPr="007B4CA5" w:rsidRDefault="00E84F25" w:rsidP="007E4249">
            <w:pPr>
              <w:jc w:val="center"/>
              <w:rPr>
                <w:rFonts w:ascii="Arial" w:eastAsia="Calibri" w:hAnsi="Arial" w:cs="Arial"/>
                <w:sz w:val="22"/>
                <w:szCs w:val="22"/>
                <w:lang w:val="es-AR" w:eastAsia="en-US"/>
              </w:rPr>
            </w:pPr>
            <w:r>
              <w:rPr>
                <w:rFonts w:ascii="Arial" w:eastAsia="Calibri" w:hAnsi="Arial" w:cs="Arial"/>
                <w:sz w:val="22"/>
                <w:szCs w:val="22"/>
                <w:lang w:val="es-AR" w:eastAsia="en-US"/>
              </w:rPr>
              <w:t xml:space="preserve">Cultura y </w:t>
            </w:r>
            <w:r w:rsidR="00192303" w:rsidRPr="007B4CA5">
              <w:rPr>
                <w:rFonts w:ascii="Arial" w:eastAsia="Calibri" w:hAnsi="Arial" w:cs="Arial"/>
                <w:sz w:val="22"/>
                <w:szCs w:val="22"/>
                <w:lang w:val="es-AR" w:eastAsia="en-US"/>
              </w:rPr>
              <w:t>Lengua Originaria</w:t>
            </w:r>
          </w:p>
          <w:p w:rsidR="00BE0F8D" w:rsidRPr="007B4CA5" w:rsidRDefault="00BE0F8D" w:rsidP="007E4249">
            <w:pPr>
              <w:jc w:val="center"/>
              <w:rPr>
                <w:rFonts w:ascii="Arial" w:eastAsia="Calibri" w:hAnsi="Arial" w:cs="Arial"/>
                <w:sz w:val="22"/>
                <w:szCs w:val="22"/>
                <w:lang w:val="es-AR" w:eastAsia="en-US"/>
              </w:rPr>
            </w:pP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3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96 hs Anuales</w:t>
            </w:r>
          </w:p>
        </w:tc>
        <w:tc>
          <w:tcPr>
            <w:tcW w:w="2836" w:type="dxa"/>
            <w:gridSpan w:val="2"/>
            <w:shd w:val="clear" w:color="auto" w:fill="auto"/>
            <w:vAlign w:val="center"/>
          </w:tcPr>
          <w:p w:rsidR="00186978" w:rsidRPr="007B4CA5" w:rsidRDefault="00186978" w:rsidP="00186978">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Historia del Mundo III: siglo XX y XXI</w:t>
            </w:r>
          </w:p>
          <w:p w:rsidR="002B1BE3" w:rsidRPr="007B4CA5" w:rsidRDefault="002B1BE3" w:rsidP="00186978">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Asignatura</w:t>
            </w:r>
          </w:p>
          <w:p w:rsidR="00186978" w:rsidRPr="007B4CA5" w:rsidRDefault="00186978" w:rsidP="007E4249">
            <w:pPr>
              <w:jc w:val="center"/>
              <w:rPr>
                <w:rFonts w:ascii="Arial" w:eastAsia="Calibri" w:hAnsi="Arial" w:cs="Arial"/>
                <w:sz w:val="22"/>
                <w:szCs w:val="22"/>
                <w:lang w:val="es-AR" w:eastAsia="en-US"/>
              </w:rPr>
            </w:pP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2"/>
            <w:shd w:val="clear" w:color="auto" w:fill="auto"/>
            <w:vAlign w:val="center"/>
          </w:tcPr>
          <w:p w:rsidR="00BE0F8D" w:rsidRPr="007B4CA5" w:rsidRDefault="00192303" w:rsidP="00E84F25">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Residencia </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6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192 hs Anuales</w:t>
            </w:r>
          </w:p>
        </w:tc>
      </w:tr>
      <w:tr w:rsidR="00192303" w:rsidRPr="007B4CA5" w:rsidTr="007D4E4D">
        <w:trPr>
          <w:trHeight w:val="1134"/>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70" w:type="dxa"/>
            <w:gridSpan w:val="3"/>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Derechos Humanos, Ética y Ciudadanía</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36" w:type="dxa"/>
            <w:gridSpan w:val="2"/>
            <w:shd w:val="clear" w:color="auto" w:fill="auto"/>
            <w:vAlign w:val="center"/>
          </w:tcPr>
          <w:p w:rsidR="00186978" w:rsidRPr="007B4CA5" w:rsidRDefault="00353DB0" w:rsidP="00186978">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Historia de América y Argentina en el siglo XX</w:t>
            </w:r>
          </w:p>
          <w:p w:rsidR="00186978" w:rsidRPr="007B4CA5" w:rsidRDefault="00186978" w:rsidP="00186978">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192303" w:rsidRPr="007B4CA5" w:rsidRDefault="00186978" w:rsidP="00186978">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2"/>
            <w:shd w:val="clear" w:color="auto" w:fill="auto"/>
            <w:vAlign w:val="center"/>
          </w:tcPr>
          <w:p w:rsidR="00192303" w:rsidRPr="007B4CA5" w:rsidRDefault="00192303" w:rsidP="00186978">
            <w:pPr>
              <w:jc w:val="center"/>
              <w:rPr>
                <w:rFonts w:ascii="Arial" w:eastAsia="Calibri" w:hAnsi="Arial" w:cs="Arial"/>
                <w:sz w:val="22"/>
                <w:szCs w:val="22"/>
                <w:lang w:val="es-AR" w:eastAsia="en-US"/>
              </w:rPr>
            </w:pPr>
          </w:p>
        </w:tc>
      </w:tr>
      <w:tr w:rsidR="00192303" w:rsidRPr="007B4CA5" w:rsidTr="007D4E4D">
        <w:trPr>
          <w:trHeight w:val="1134"/>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70" w:type="dxa"/>
            <w:gridSpan w:val="3"/>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c>
          <w:tcPr>
            <w:tcW w:w="2836" w:type="dxa"/>
            <w:gridSpan w:val="2"/>
            <w:shd w:val="clear" w:color="auto" w:fill="auto"/>
            <w:vAlign w:val="center"/>
          </w:tcPr>
          <w:p w:rsidR="00BE0F8D" w:rsidRPr="007B4CA5" w:rsidRDefault="00EA5308" w:rsidP="00BE0F8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H</w:t>
            </w:r>
            <w:r w:rsidR="00BE0F8D" w:rsidRPr="007B4CA5">
              <w:rPr>
                <w:rFonts w:ascii="Arial" w:eastAsia="Calibri" w:hAnsi="Arial" w:cs="Arial"/>
                <w:sz w:val="22"/>
                <w:szCs w:val="22"/>
                <w:lang w:val="es-AR" w:eastAsia="en-US"/>
              </w:rPr>
              <w:t>istoria reciente Argentina y Latinoamericana</w:t>
            </w:r>
          </w:p>
          <w:p w:rsidR="00BE0F8D" w:rsidRPr="007B4CA5" w:rsidRDefault="00BE0F8D" w:rsidP="00BE0F8D">
            <w:pPr>
              <w:jc w:val="center"/>
              <w:rPr>
                <w:rFonts w:ascii="Arial" w:eastAsia="Calibri" w:hAnsi="Arial" w:cs="Arial"/>
                <w:sz w:val="22"/>
                <w:szCs w:val="22"/>
                <w:lang w:val="es-AR" w:eastAsia="en-US"/>
              </w:rPr>
            </w:pPr>
          </w:p>
          <w:p w:rsidR="00BE0F8D" w:rsidRPr="007B4CA5" w:rsidRDefault="00BE0F8D" w:rsidP="00BE0F8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3 hs Cátedras Semanales</w:t>
            </w:r>
          </w:p>
          <w:p w:rsidR="00192303" w:rsidRPr="007B4CA5" w:rsidRDefault="00BE0F8D" w:rsidP="00BE0F8D">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96 hs Anuales</w:t>
            </w:r>
          </w:p>
        </w:tc>
        <w:tc>
          <w:tcPr>
            <w:tcW w:w="285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r>
      <w:tr w:rsidR="00192303" w:rsidRPr="007B4CA5" w:rsidTr="007D4E4D">
        <w:trPr>
          <w:trHeight w:val="1134"/>
        </w:trPr>
        <w:tc>
          <w:tcPr>
            <w:tcW w:w="840" w:type="dxa"/>
            <w:vMerge/>
            <w:shd w:val="clear" w:color="auto" w:fill="auto"/>
          </w:tcPr>
          <w:p w:rsidR="00192303" w:rsidRPr="007B4CA5" w:rsidRDefault="00192303" w:rsidP="007E4249">
            <w:pPr>
              <w:rPr>
                <w:rFonts w:ascii="Arial" w:eastAsia="Calibri" w:hAnsi="Arial" w:cs="Arial"/>
                <w:sz w:val="22"/>
                <w:szCs w:val="22"/>
                <w:lang w:val="es-AR" w:eastAsia="en-US"/>
              </w:rPr>
            </w:pPr>
          </w:p>
        </w:tc>
        <w:tc>
          <w:tcPr>
            <w:tcW w:w="2670" w:type="dxa"/>
            <w:gridSpan w:val="3"/>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c>
          <w:tcPr>
            <w:tcW w:w="2836" w:type="dxa"/>
            <w:gridSpan w:val="2"/>
            <w:shd w:val="clear" w:color="auto" w:fill="auto"/>
            <w:vAlign w:val="center"/>
          </w:tcPr>
          <w:p w:rsidR="00192303" w:rsidRPr="007B4CA5" w:rsidRDefault="00B21C1B"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 xml:space="preserve">Metodología de </w:t>
            </w:r>
            <w:smartTag w:uri="urn:schemas-microsoft-com:office:smarttags" w:element="PersonName">
              <w:smartTagPr>
                <w:attr w:name="ProductID" w:val="la Investigaci￳n"/>
              </w:smartTagPr>
              <w:r w:rsidRPr="007B4CA5">
                <w:rPr>
                  <w:rFonts w:ascii="Arial" w:eastAsia="Calibri" w:hAnsi="Arial" w:cs="Arial"/>
                  <w:sz w:val="22"/>
                  <w:szCs w:val="22"/>
                  <w:lang w:val="es-AR" w:eastAsia="en-US"/>
                </w:rPr>
                <w:t>la Investigación</w:t>
              </w:r>
            </w:smartTag>
            <w:r w:rsidRPr="007B4CA5">
              <w:rPr>
                <w:rFonts w:ascii="Arial" w:eastAsia="Calibri" w:hAnsi="Arial" w:cs="Arial"/>
                <w:sz w:val="22"/>
                <w:szCs w:val="22"/>
                <w:lang w:val="es-AR" w:eastAsia="en-US"/>
              </w:rPr>
              <w:t xml:space="preserve"> histórica</w:t>
            </w:r>
          </w:p>
          <w:p w:rsidR="00D32A96" w:rsidRPr="007B4CA5" w:rsidRDefault="00D32A96" w:rsidP="007E4249">
            <w:pPr>
              <w:jc w:val="center"/>
              <w:rPr>
                <w:rFonts w:ascii="Arial" w:eastAsia="Calibri" w:hAnsi="Arial" w:cs="Arial"/>
                <w:sz w:val="22"/>
                <w:szCs w:val="22"/>
                <w:lang w:val="es-AR" w:eastAsia="en-US"/>
              </w:rPr>
            </w:pPr>
          </w:p>
          <w:p w:rsidR="00BE0F8D" w:rsidRPr="007B4CA5" w:rsidRDefault="00BE0F8D" w:rsidP="007E4249">
            <w:pPr>
              <w:jc w:val="center"/>
              <w:rPr>
                <w:rFonts w:ascii="Arial" w:eastAsia="Calibri" w:hAnsi="Arial" w:cs="Arial"/>
                <w:sz w:val="22"/>
                <w:szCs w:val="22"/>
                <w:lang w:val="es-AR" w:eastAsia="en-US"/>
              </w:rPr>
            </w:pP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4 hs Cátedras Semanales</w:t>
            </w:r>
          </w:p>
          <w:p w:rsidR="00192303" w:rsidRPr="007B4CA5" w:rsidRDefault="00192303" w:rsidP="007E4249">
            <w:pPr>
              <w:jc w:val="center"/>
              <w:rPr>
                <w:rFonts w:ascii="Arial" w:eastAsia="Calibri" w:hAnsi="Arial" w:cs="Arial"/>
                <w:sz w:val="22"/>
                <w:szCs w:val="22"/>
                <w:lang w:val="es-AR" w:eastAsia="en-US"/>
              </w:rPr>
            </w:pPr>
            <w:r w:rsidRPr="007B4CA5">
              <w:rPr>
                <w:rFonts w:ascii="Arial" w:eastAsia="Calibri" w:hAnsi="Arial" w:cs="Arial"/>
                <w:sz w:val="22"/>
                <w:szCs w:val="22"/>
                <w:lang w:val="es-AR" w:eastAsia="en-US"/>
              </w:rPr>
              <w:t>128 hs Anuales</w:t>
            </w:r>
          </w:p>
        </w:tc>
        <w:tc>
          <w:tcPr>
            <w:tcW w:w="2858" w:type="dxa"/>
            <w:gridSpan w:val="2"/>
            <w:shd w:val="clear" w:color="auto" w:fill="auto"/>
            <w:vAlign w:val="center"/>
          </w:tcPr>
          <w:p w:rsidR="00192303" w:rsidRPr="007B4CA5" w:rsidRDefault="00192303" w:rsidP="007E4249">
            <w:pPr>
              <w:jc w:val="center"/>
              <w:rPr>
                <w:rFonts w:ascii="Arial" w:eastAsia="Calibri" w:hAnsi="Arial" w:cs="Arial"/>
                <w:sz w:val="22"/>
                <w:szCs w:val="22"/>
                <w:lang w:val="es-AR" w:eastAsia="en-US"/>
              </w:rPr>
            </w:pPr>
          </w:p>
        </w:tc>
      </w:tr>
    </w:tbl>
    <w:p w:rsidR="00192303" w:rsidRPr="007B4CA5" w:rsidRDefault="00192303" w:rsidP="00192303">
      <w:pPr>
        <w:jc w:val="both"/>
        <w:rPr>
          <w:rFonts w:ascii="Arial" w:hAnsi="Arial" w:cs="Arial"/>
          <w:sz w:val="22"/>
          <w:szCs w:val="22"/>
          <w:lang w:val="es-AR"/>
        </w:rPr>
        <w:sectPr w:rsidR="00192303" w:rsidRPr="007B4CA5" w:rsidSect="00A61FDE">
          <w:footerReference w:type="default" r:id="rId11"/>
          <w:type w:val="continuous"/>
          <w:pgSz w:w="11907" w:h="16840" w:code="9"/>
          <w:pgMar w:top="1417" w:right="1701" w:bottom="1417" w:left="1701" w:header="709" w:footer="709" w:gutter="0"/>
          <w:cols w:space="708"/>
          <w:rtlGutter/>
          <w:docGrid w:linePitch="360"/>
        </w:sectPr>
      </w:pPr>
    </w:p>
    <w:p w:rsidR="00E41120" w:rsidRPr="007B4CA5" w:rsidRDefault="00E41120" w:rsidP="00EA40C2">
      <w:pPr>
        <w:jc w:val="both"/>
        <w:rPr>
          <w:rFonts w:ascii="Arial" w:hAnsi="Arial" w:cs="Arial"/>
          <w:sz w:val="22"/>
          <w:szCs w:val="22"/>
        </w:rPr>
      </w:pPr>
    </w:p>
    <w:p w:rsidR="00E41120" w:rsidRPr="007B4CA5" w:rsidRDefault="00E41120" w:rsidP="003E30ED">
      <w:pPr>
        <w:pBdr>
          <w:bottom w:val="single" w:sz="4" w:space="1" w:color="auto"/>
        </w:pBdr>
        <w:ind w:hanging="5"/>
        <w:jc w:val="both"/>
        <w:rPr>
          <w:rFonts w:ascii="Arial" w:hAnsi="Arial" w:cs="Arial"/>
          <w:b/>
          <w:sz w:val="22"/>
          <w:szCs w:val="22"/>
        </w:rPr>
      </w:pPr>
      <w:r w:rsidRPr="007B4CA5">
        <w:rPr>
          <w:rFonts w:ascii="Arial" w:hAnsi="Arial" w:cs="Arial"/>
          <w:b/>
          <w:sz w:val="22"/>
          <w:szCs w:val="22"/>
        </w:rPr>
        <w:t>PRIMER AÑO</w:t>
      </w:r>
    </w:p>
    <w:p w:rsidR="00E41120" w:rsidRPr="007B4CA5" w:rsidRDefault="00E41120" w:rsidP="003E30ED">
      <w:pPr>
        <w:jc w:val="both"/>
        <w:rPr>
          <w:rFonts w:ascii="Arial" w:hAnsi="Arial" w:cs="Arial"/>
          <w:sz w:val="22"/>
          <w:szCs w:val="22"/>
        </w:rPr>
      </w:pPr>
    </w:p>
    <w:p w:rsidR="00E41120" w:rsidRPr="007B4CA5" w:rsidRDefault="00E41120" w:rsidP="00F308FA">
      <w:pP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General"/>
        </w:smartTagPr>
        <w:r w:rsidRPr="007B4CA5">
          <w:rPr>
            <w:rFonts w:ascii="Arial" w:hAnsi="Arial" w:cs="Arial"/>
            <w:b/>
            <w:sz w:val="22"/>
            <w:szCs w:val="22"/>
          </w:rPr>
          <w:t>la Formación General</w:t>
        </w:r>
      </w:smartTag>
    </w:p>
    <w:p w:rsidR="00144EF5" w:rsidRPr="007B4CA5" w:rsidRDefault="00144EF5" w:rsidP="00416F5F">
      <w:pPr>
        <w:shd w:val="clear" w:color="auto" w:fill="FFFFFF"/>
        <w:spacing w:line="276" w:lineRule="auto"/>
        <w:jc w:val="both"/>
        <w:rPr>
          <w:rFonts w:ascii="Arial" w:hAnsi="Arial" w:cs="Arial"/>
          <w:b/>
          <w:sz w:val="22"/>
          <w:szCs w:val="22"/>
        </w:rPr>
      </w:pPr>
      <w:r w:rsidRPr="007B4CA5">
        <w:rPr>
          <w:rFonts w:ascii="Arial" w:hAnsi="Arial" w:cs="Arial"/>
          <w:b/>
          <w:sz w:val="22"/>
          <w:szCs w:val="22"/>
        </w:rPr>
        <w:t>PEDAGOGÍA</w:t>
      </w:r>
    </w:p>
    <w:p w:rsidR="00144EF5" w:rsidRPr="007B4CA5" w:rsidRDefault="00144EF5"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FORMATO: Asignatura</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RÉGIMEN DEL CURSADO: Anual </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UBICACIÓN EN EL DISEÑO CURRICULAR: 1° Año </w:t>
      </w:r>
    </w:p>
    <w:p w:rsidR="00F81560" w:rsidRPr="007B4CA5" w:rsidRDefault="00F81560" w:rsidP="00F81560">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4 horas cátedras semanales</w:t>
      </w:r>
      <w:r w:rsidR="00E009AA" w:rsidRPr="007B4CA5">
        <w:rPr>
          <w:rFonts w:ascii="Arial" w:hAnsi="Arial" w:cs="Arial"/>
          <w:color w:val="000000"/>
          <w:sz w:val="22"/>
          <w:szCs w:val="22"/>
          <w:lang w:val="es-MX"/>
        </w:rPr>
        <w:t>. (128 hs cátedras-</w:t>
      </w:r>
      <w:r w:rsidR="00881E72" w:rsidRPr="007B4CA5">
        <w:rPr>
          <w:rFonts w:ascii="Arial" w:hAnsi="Arial" w:cs="Arial"/>
          <w:color w:val="000000"/>
          <w:sz w:val="22"/>
          <w:szCs w:val="22"/>
          <w:lang w:val="es-MX"/>
        </w:rPr>
        <w:t>85 hs reloj)</w:t>
      </w:r>
    </w:p>
    <w:p w:rsidR="00416F5F" w:rsidRPr="007B4CA5" w:rsidRDefault="00416F5F" w:rsidP="00416F5F">
      <w:pPr>
        <w:shd w:val="clear" w:color="auto" w:fill="FFFFFF"/>
        <w:spacing w:line="276" w:lineRule="auto"/>
        <w:jc w:val="both"/>
        <w:rPr>
          <w:rFonts w:ascii="Arial" w:hAnsi="Arial" w:cs="Arial"/>
          <w:color w:val="000000"/>
          <w:sz w:val="22"/>
          <w:szCs w:val="22"/>
          <w:lang w:val="es-MX"/>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color w:val="000000"/>
          <w:sz w:val="22"/>
          <w:szCs w:val="22"/>
        </w:rPr>
        <w:t>FINALIDADES FORMAT</w:t>
      </w:r>
      <w:r w:rsidRPr="007B4CA5">
        <w:rPr>
          <w:rFonts w:ascii="Arial" w:hAnsi="Arial" w:cs="Arial"/>
          <w:sz w:val="22"/>
          <w:szCs w:val="22"/>
        </w:rPr>
        <w:t>IVAS</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Esta unidad curricular aborda los marcos teóricos que permiten comprender la educación como una práctica contextualizada, recuperando su sentido ético y político y, por ende, su potencial transformador. </w:t>
      </w: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La pedagogía se ocupa del estudio intencionado, sistemático y científico de la educación, disciplina que tiene por objeto el planteo, estudio y solución del problema educativo. Por pedagogía también se entiende, el conjunto de normas, principios y leyes que regulen el hecho educativo sistemático. Por lo tanto se trata de una actividad teórica, manteniendo una relación de dependencia con la educación, que es una actividad práctica. Sin la existencia de la educación, no habría pedagogía posible, de igual manera sin la pedagogía, la educación no podría tener significado científico. </w:t>
      </w: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La aproximación a los problemas relevantes de esta disciplina convoca a interpelar las coordenadas de la educación desde la construcción histórica, dado que el pensamiento pedagógico-en un horizonte temporal- refiere a los procesos de institucionalización de la educación y que en la práctica educativa subyacen discursos pedagógicos que fueron construidos y requieren ser develados. Es a partir de la dialéctica entre teoría y praxis en el ámbito pedagógico, que se puede leer e interpretar la complejidad de las ideas y de los hechos educativos. </w:t>
      </w: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Recuperar producciones y críticas que surgen en el siglo XX facilitará la construcción de marcos referenciales para la acción docente, a partir del análisis de las corrientes de reflexión pedagógica, de sus tradiciones, de sus problemas históricos, promoviendo la comprensión de las problemáticas contemporáneas. </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EJES DE CONTENIDOS. </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 Aproximaciones y debates acerca del fenómeno educativo y </w:t>
      </w:r>
      <w:smartTag w:uri="urn:schemas-microsoft-com:office:smarttags" w:element="PersonName">
        <w:smartTagPr>
          <w:attr w:name="ProductID" w:val="la Pedagog￭a."/>
        </w:smartTagPr>
        <w:r w:rsidRPr="007B4CA5">
          <w:rPr>
            <w:rFonts w:ascii="Arial" w:hAnsi="Arial" w:cs="Arial"/>
            <w:sz w:val="22"/>
            <w:szCs w:val="22"/>
          </w:rPr>
          <w:t>la Pedagogía.</w:t>
        </w:r>
      </w:smartTag>
      <w:r w:rsidRPr="007B4CA5">
        <w:rPr>
          <w:rFonts w:ascii="Arial" w:hAnsi="Arial" w:cs="Arial"/>
          <w:sz w:val="22"/>
          <w:szCs w:val="22"/>
        </w:rPr>
        <w:t xml:space="preserve">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La educación como práctica social compleja y derecho fundamental. Los lugares y tiempos de la educación. Paradigmas y enfoques. El sistema epistemológico de la pedagogía. </w:t>
      </w:r>
      <w:smartTag w:uri="urn:schemas-microsoft-com:office:smarttags" w:element="PersonName">
        <w:smartTagPr>
          <w:attr w:name="ProductID" w:val="La Pedagog￭a"/>
        </w:smartTagPr>
        <w:r w:rsidRPr="007B4CA5">
          <w:rPr>
            <w:rFonts w:ascii="Arial" w:hAnsi="Arial" w:cs="Arial"/>
            <w:sz w:val="22"/>
            <w:szCs w:val="22"/>
          </w:rPr>
          <w:t>La Pedagogía</w:t>
        </w:r>
      </w:smartTag>
      <w:r w:rsidRPr="007B4CA5">
        <w:rPr>
          <w:rFonts w:ascii="Arial" w:hAnsi="Arial" w:cs="Arial"/>
          <w:sz w:val="22"/>
          <w:szCs w:val="22"/>
        </w:rPr>
        <w:t xml:space="preserve"> entre sujeto, sociedad y cultura. Pedagogía y ciencias. Educación y escolarización. </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 El surgimiento de </w:t>
      </w:r>
      <w:smartTag w:uri="urn:schemas-microsoft-com:office:smarttags" w:element="PersonName">
        <w:smartTagPr>
          <w:attr w:name="ProductID" w:val="la Escuela"/>
        </w:smartTagPr>
        <w:r w:rsidRPr="007B4CA5">
          <w:rPr>
            <w:rFonts w:ascii="Arial" w:hAnsi="Arial" w:cs="Arial"/>
            <w:sz w:val="22"/>
            <w:szCs w:val="22"/>
          </w:rPr>
          <w:t>la Escuela</w:t>
        </w:r>
      </w:smartTag>
      <w:r w:rsidRPr="007B4CA5">
        <w:rPr>
          <w:rFonts w:ascii="Arial" w:hAnsi="Arial" w:cs="Arial"/>
          <w:sz w:val="22"/>
          <w:szCs w:val="22"/>
        </w:rPr>
        <w:t xml:space="preserve"> y el desarrollo del campo pedagógico.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Origen y desarrollo de la escuela como institución universal. Premisas de la escolarización que construyó la modernidad. La escuela como construcción moderna y como espacio de civilización. Diversas concepciones acerca de la relación escuela </w:t>
      </w:r>
      <w:r w:rsidRPr="007B4CA5">
        <w:rPr>
          <w:rFonts w:ascii="Arial" w:hAnsi="Arial" w:cs="Arial"/>
          <w:sz w:val="22"/>
          <w:szCs w:val="22"/>
        </w:rPr>
        <w:lastRenderedPageBreak/>
        <w:t xml:space="preserve">sociedad. Rituales escolares. Diferentes modelos de institucionalización de la educación a través de la historia.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El programa educativo de la modernidad: improntas y huellas. </w:t>
      </w:r>
      <w:smartTag w:uri="urn:schemas-microsoft-com:office:smarttags" w:element="PersonName">
        <w:smartTagPr>
          <w:attr w:name="ProductID" w:val="La Pedagog￭a Moderna."/>
        </w:smartTagPr>
        <w:r w:rsidRPr="007B4CA5">
          <w:rPr>
            <w:rFonts w:ascii="Arial" w:hAnsi="Arial" w:cs="Arial"/>
            <w:sz w:val="22"/>
            <w:szCs w:val="22"/>
          </w:rPr>
          <w:t>La Pedagogía Moderna.</w:t>
        </w:r>
      </w:smartTag>
      <w:r w:rsidRPr="007B4CA5">
        <w:rPr>
          <w:rFonts w:ascii="Arial" w:hAnsi="Arial" w:cs="Arial"/>
          <w:sz w:val="22"/>
          <w:szCs w:val="22"/>
        </w:rPr>
        <w:t xml:space="preserve"> Teorías no críticas. Educación. Reproducción y cambio social. Pedagogías críticas. Producción del conocimiento y saber escolar.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Sujetos pedagógicos: autonomía y relación asimétrica. El pensamiento posmoderno y la crisis de la educación. Perspectivas contemporáneas. Pedagogía social. Pedagogías de la imagen. Pedagogía de la diferencia y de género. Los sujetos de aprendizaje en diferentes contextos.</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III: Problemáticas específicas de la educación actual en América Latina y en </w:t>
      </w:r>
      <w:smartTag w:uri="urn:schemas-microsoft-com:office:smarttags" w:element="PersonName">
        <w:smartTagPr>
          <w:attr w:name="ProductID" w:val="la Argentina."/>
        </w:smartTagPr>
        <w:r w:rsidRPr="007B4CA5">
          <w:rPr>
            <w:rFonts w:ascii="Arial" w:hAnsi="Arial" w:cs="Arial"/>
            <w:sz w:val="22"/>
            <w:szCs w:val="22"/>
          </w:rPr>
          <w:t>la Argentina.</w:t>
        </w:r>
      </w:smartTag>
      <w:r w:rsidRPr="007B4CA5">
        <w:rPr>
          <w:rFonts w:ascii="Arial" w:hAnsi="Arial" w:cs="Arial"/>
          <w:sz w:val="22"/>
          <w:szCs w:val="22"/>
        </w:rPr>
        <w:t xml:space="preserve">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Debates pedagógicos sobre la función educativa en la sociedad actual. Escuela y conocimiento. La tarea educativa en contextos: maestros, escuela y pobreza. Cultura, escuela y medios de comunicación.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Tensiones en ámbitos educativos: la tradición y la innovación. Homogeneidad y heterogeneidad. Los procesos de inclusión-exclusión de la escuela. La crisis de la institución escolar frente a la pluralidad de infancias y juventudes.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El papel de la escuela en la construcción de una ciudadanía activa. Educación, ciudadanía y género. Alternativas pedagógicas y hegemonía.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BIBLIOGRAFÍA </w:t>
      </w:r>
    </w:p>
    <w:p w:rsidR="00416F5F" w:rsidRPr="007B4CA5" w:rsidRDefault="00416F5F" w:rsidP="00A44EDD">
      <w:pPr>
        <w:numPr>
          <w:ilvl w:val="0"/>
          <w:numId w:val="25"/>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Antelo, E. (2003). Instrucciones para ser profesor. Pedagogía para aspirantes. Buenos Aires: Santillana. </w:t>
      </w:r>
    </w:p>
    <w:p w:rsidR="00416F5F" w:rsidRPr="007B4CA5" w:rsidRDefault="00416F5F" w:rsidP="00A44EDD">
      <w:pPr>
        <w:numPr>
          <w:ilvl w:val="0"/>
          <w:numId w:val="25"/>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Bazán, D. (2008). El Oficio del Pedagogo. Rosario: HomoSapiens. </w:t>
      </w:r>
    </w:p>
    <w:p w:rsidR="00416F5F" w:rsidRPr="007B4CA5" w:rsidRDefault="00416F5F" w:rsidP="00A44EDD">
      <w:pPr>
        <w:numPr>
          <w:ilvl w:val="0"/>
          <w:numId w:val="25"/>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Bazán, D. y González, L. (1998): </w:t>
      </w:r>
      <w:smartTag w:uri="urn:schemas-microsoft-com:office:smarttags" w:element="PersonName">
        <w:smartTagPr>
          <w:attr w:name="ProductID" w:val="La Investigaci￳n-Acci￳n"/>
        </w:smartTagPr>
        <w:r w:rsidRPr="007B4CA5">
          <w:rPr>
            <w:rFonts w:ascii="Arial" w:hAnsi="Arial" w:cs="Arial"/>
            <w:sz w:val="22"/>
            <w:szCs w:val="22"/>
          </w:rPr>
          <w:t>La Investigación-Acción</w:t>
        </w:r>
      </w:smartTag>
      <w:r w:rsidRPr="007B4CA5">
        <w:rPr>
          <w:rFonts w:ascii="Arial" w:hAnsi="Arial" w:cs="Arial"/>
          <w:sz w:val="22"/>
          <w:szCs w:val="22"/>
        </w:rPr>
        <w:t xml:space="preserve"> como Proceso de Cambio y Creatividad Social en </w:t>
      </w:r>
      <w:smartTag w:uri="urn:schemas-microsoft-com:office:smarttags" w:element="PersonName">
        <w:smartTagPr>
          <w:attr w:name="ProductID" w:val="la Tarea Pedag￳gica"/>
        </w:smartTagPr>
        <w:r w:rsidRPr="007B4CA5">
          <w:rPr>
            <w:rFonts w:ascii="Arial" w:hAnsi="Arial" w:cs="Arial"/>
            <w:sz w:val="22"/>
            <w:szCs w:val="22"/>
          </w:rPr>
          <w:t>la Tarea Pedagógica</w:t>
        </w:r>
      </w:smartTag>
      <w:r w:rsidRPr="007B4CA5">
        <w:rPr>
          <w:rFonts w:ascii="Arial" w:hAnsi="Arial" w:cs="Arial"/>
          <w:sz w:val="22"/>
          <w:szCs w:val="22"/>
        </w:rPr>
        <w:t xml:space="preserve"> .Más Luz. Revista Iberoamericana de Psicología y Pedagogía, Vol. 4, N°1. </w:t>
      </w:r>
    </w:p>
    <w:p w:rsidR="00416F5F" w:rsidRPr="007B4CA5" w:rsidRDefault="00416F5F" w:rsidP="00A44EDD">
      <w:pPr>
        <w:numPr>
          <w:ilvl w:val="0"/>
          <w:numId w:val="25"/>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Contreras Domingo, J. (1996): Teoría y Práctica Docente. Cuadernos de Pedagogía, Nº 253. </w:t>
      </w:r>
    </w:p>
    <w:p w:rsidR="00416F5F" w:rsidRPr="007B4CA5" w:rsidRDefault="00416F5F" w:rsidP="00416F5F">
      <w:pPr>
        <w:shd w:val="clear" w:color="auto" w:fill="FFFFFF"/>
        <w:spacing w:line="276" w:lineRule="auto"/>
        <w:jc w:val="both"/>
        <w:rPr>
          <w:rFonts w:ascii="Arial" w:hAnsi="Arial" w:cs="Arial"/>
          <w:b/>
          <w:bCs/>
          <w:sz w:val="22"/>
          <w:szCs w:val="22"/>
        </w:rPr>
      </w:pP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b/>
          <w:bCs/>
          <w:sz w:val="22"/>
          <w:szCs w:val="22"/>
        </w:rPr>
        <w:t>ALFABETIZACIÓN ACADÉMICA</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b/>
          <w:bCs/>
          <w:sz w:val="22"/>
          <w:szCs w:val="22"/>
        </w:rPr>
        <w:t> </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FORMATO: Taller</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RÉGIMEN DEL CURSADO: Anual </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UBICACIÓN EN EL DISEÑO CURRICULAR: 1° Año </w:t>
      </w:r>
    </w:p>
    <w:p w:rsidR="00416F5F" w:rsidRPr="007B4CA5" w:rsidRDefault="00416F5F" w:rsidP="00416F5F">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lang w:val="es-MX"/>
        </w:rPr>
        <w:t>CARGA HORARIA SEMANAL Y TOTAL  POR EL/</w:t>
      </w:r>
      <w:smartTag w:uri="urn:schemas-microsoft-com:office:smarttags" w:element="PersonName">
        <w:smartTagPr>
          <w:attr w:name="ProductID" w:val="LA ESTUDIANTE"/>
        </w:smartTagPr>
        <w:r w:rsidRPr="007B4CA5">
          <w:rPr>
            <w:rFonts w:ascii="Arial" w:hAnsi="Arial" w:cs="Arial"/>
            <w:color w:val="000000"/>
            <w:sz w:val="22"/>
            <w:szCs w:val="22"/>
            <w:lang w:val="es-MX"/>
          </w:rPr>
          <w:t>LA ESTUDIANTE</w:t>
        </w:r>
      </w:smartTag>
      <w:r w:rsidRPr="007B4CA5">
        <w:rPr>
          <w:rFonts w:ascii="Arial" w:hAnsi="Arial" w:cs="Arial"/>
          <w:color w:val="000000"/>
          <w:sz w:val="22"/>
          <w:szCs w:val="22"/>
          <w:lang w:val="es-MX"/>
        </w:rPr>
        <w:t>: 3 horas cátedras semanales</w:t>
      </w:r>
      <w:r w:rsidR="00881E72" w:rsidRPr="007B4CA5">
        <w:rPr>
          <w:rFonts w:ascii="Arial" w:hAnsi="Arial" w:cs="Arial"/>
          <w:color w:val="000000"/>
          <w:sz w:val="22"/>
          <w:szCs w:val="22"/>
          <w:lang w:val="es-MX"/>
        </w:rPr>
        <w:t>. (96 hs cátedras-64 hs reloj)</w:t>
      </w:r>
    </w:p>
    <w:p w:rsidR="00416F5F" w:rsidRPr="007B4CA5" w:rsidRDefault="00416F5F" w:rsidP="00416F5F">
      <w:pPr>
        <w:shd w:val="clear" w:color="auto" w:fill="FFFFFF"/>
        <w:spacing w:line="276" w:lineRule="auto"/>
        <w:jc w:val="both"/>
        <w:rPr>
          <w:rFonts w:ascii="Arial" w:hAnsi="Arial" w:cs="Arial"/>
          <w:color w:val="000000"/>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color w:val="000000"/>
          <w:sz w:val="22"/>
          <w:szCs w:val="22"/>
        </w:rPr>
        <w:t>FINALIDADES FORMAT</w:t>
      </w:r>
      <w:r w:rsidRPr="007B4CA5">
        <w:rPr>
          <w:rFonts w:ascii="Arial" w:hAnsi="Arial" w:cs="Arial"/>
          <w:sz w:val="22"/>
          <w:szCs w:val="22"/>
        </w:rPr>
        <w:t>IVAS</w:t>
      </w:r>
    </w:p>
    <w:p w:rsidR="00416F5F" w:rsidRPr="007B4CA5" w:rsidRDefault="00416F5F" w:rsidP="00416F5F">
      <w:pPr>
        <w:shd w:val="clear" w:color="auto" w:fill="FFFFFF"/>
        <w:spacing w:line="276" w:lineRule="auto"/>
        <w:jc w:val="both"/>
        <w:rPr>
          <w:rFonts w:ascii="Arial" w:hAnsi="Arial" w:cs="Arial"/>
          <w:color w:val="000000"/>
          <w:sz w:val="22"/>
          <w:szCs w:val="22"/>
        </w:rPr>
      </w:pP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Esta unidad curricular responde a la necesidad de fortalecer y profundizar el desarrollo de las competencias lingüísticas y comunicativas de los futuros docentes desde sus dos dimensiones: la pragmático- discursiva y la normativa.</w:t>
      </w: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Se constituye así en un espacio para la reflexión sobre las prácticas de lectura y escritura que demandan las disciplinas de los docentes de cualquier área en el que se </w:t>
      </w:r>
      <w:r w:rsidRPr="007B4CA5">
        <w:rPr>
          <w:rFonts w:ascii="Arial" w:hAnsi="Arial" w:cs="Arial"/>
          <w:sz w:val="22"/>
          <w:szCs w:val="22"/>
        </w:rPr>
        <w:lastRenderedPageBreak/>
        <w:t xml:space="preserve">focaliza la mirada en la complejidad que encierran los textos que proponen a sus estudiantes. </w:t>
      </w: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Se hace un recorrido por algunas estrategias de lectura —tales como la inferencia y la anticipación— y de escritura —especialmente la reformulación—. Asimismo, se aborda el análisis y la producción de consignas como textos clave en el proceso de aprendizaje y la evaluación de sitios y recursos educativos. Esta acción curricular pretende fortalecer las competencias para contribuir al aprendizaje significativo de los saberes disciplinares desde una continuidad e integración de capacidades. Las experiencias de aprendizaje se focalizan en estrategias de lectura y de escritura de textos que requieran la utilización de técnicas de estudio y puntualizan asimismo los saberes necesarios, para otros espacios, como los saberes gramaticales. La reflexión metalingüística sobre las prácticas de lectura, escritura y oralidad, pondrá en la escena discursiva, la contextualización de la gramática y normativa, indispensables para un mejor desempeño comunicativo del futuro docente. En todos los casos, la mirada está atravesada por el impacto que las TIC han tenido en los diferentes usos del lenguaje propios del ámbito académico.</w:t>
      </w: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Las prácticas de oralidad, si bien no constituyen una prioridad en las finalidades formativas del espacio son también atendidas en el marco de las interacciones de la clase y de las tareas comunicativas. </w:t>
      </w: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Planteada desde el formato de taller esta unidad curricular se orienta a la promoción y el desarrollo de capacidades y saberes prácticos y reflexivos que desde la práctica, se compromete también con los marcos conceptuales necesarios para la interpretación, la orientación, y la resolución de los desafíos de la producción discursiva.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EJES DE CONTENIDOS.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 Prácticas de lectura.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Lectura de diferentes géneros discursivos en función diferentes esferas discursivas (géneros conversacionales, periodísticos, publicitarios, académicos, didácticos, literarios, instruccionales, etc.) con diferentes tramas, tipologías o secuencias textuales (expositivas, explicativas, narrativas, descriptivas, argumentativas, conversacionales) y en función de diferentes propósitos comunicativos. Estrategias discursivas de lectura propias de los diferentes tipos de textos (textos de opinión, textos literarios, textos mediáticos, textos académicos, textos dialógicos, etc.).Aspectos de gramática y normativa referidos a las prácticas de lectura. </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 Prácticas de escritura.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El proceso de escritura: planificación, elaboración y revisión recursiva de los textos.La escritura de diferentes géneros discursivos con diferentes secuencias textuales en función de diferentes propósitos comunicativos. Conocimiento de la función, estructura, registro y formato de los géneros discursivos, modalidades textuales y procedimientos discursivos. Aspectos de gramática y normativa referidos a las prácticas de escritura. </w:t>
      </w:r>
    </w:p>
    <w:p w:rsidR="00416F5F" w:rsidRPr="007B4CA5" w:rsidRDefault="00416F5F" w:rsidP="00416F5F">
      <w:pPr>
        <w:shd w:val="clear" w:color="auto" w:fill="FFFFFF"/>
        <w:spacing w:line="276" w:lineRule="auto"/>
        <w:jc w:val="both"/>
        <w:rPr>
          <w:rFonts w:ascii="Arial" w:hAnsi="Arial" w:cs="Arial"/>
          <w:sz w:val="22"/>
          <w:szCs w:val="22"/>
        </w:rPr>
      </w:pPr>
    </w:p>
    <w:p w:rsidR="00D76B34" w:rsidRPr="007B4CA5" w:rsidRDefault="00D76B34" w:rsidP="00416F5F">
      <w:pPr>
        <w:shd w:val="clear" w:color="auto" w:fill="FFFFFF"/>
        <w:spacing w:line="276" w:lineRule="auto"/>
        <w:jc w:val="both"/>
        <w:rPr>
          <w:rFonts w:ascii="Arial" w:hAnsi="Arial" w:cs="Arial"/>
          <w:sz w:val="22"/>
          <w:szCs w:val="22"/>
        </w:rPr>
      </w:pPr>
    </w:p>
    <w:p w:rsidR="00D76B34" w:rsidRPr="007B4CA5" w:rsidRDefault="00D76B34" w:rsidP="00416F5F">
      <w:pPr>
        <w:shd w:val="clear" w:color="auto" w:fill="FFFFFF"/>
        <w:spacing w:line="276" w:lineRule="auto"/>
        <w:jc w:val="both"/>
        <w:rPr>
          <w:rFonts w:ascii="Arial" w:hAnsi="Arial" w:cs="Arial"/>
          <w:sz w:val="22"/>
          <w:szCs w:val="22"/>
        </w:rPr>
      </w:pPr>
    </w:p>
    <w:p w:rsidR="00D76B34" w:rsidRPr="007B4CA5" w:rsidRDefault="00D76B34"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lastRenderedPageBreak/>
        <w:t xml:space="preserve">Eje III: Prácticas orales.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Reflexiones sobre las prácticas de oralidad en el marco de las interacciones en la clase y en función de las tareas y problemáticas comunicativas de la unidad que necesiten de la expresión oral. </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IV: Reflexión sobre las prácticas del lenguaje. (Incluye aspectos de gramática implícita y de normativa entre otros).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Reflexión metalingüística sobre el texto escrito y reflexión meta cognitiva sobre el proceso de escritura. Reflexión meta comunicativa sobre las prácticas de lectura.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V: Usos de la lengua entre lo analógico y lo digital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Reflexión y uso de la lengua en contextos analógicos y digitales.</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BIBLIOGRAFÍA </w:t>
      </w:r>
    </w:p>
    <w:p w:rsidR="00416F5F" w:rsidRPr="007B4CA5" w:rsidRDefault="00416F5F" w:rsidP="00A44EDD">
      <w:pPr>
        <w:numPr>
          <w:ilvl w:val="0"/>
          <w:numId w:val="26"/>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Chartier, Roger (2008), “Aprender a leer, leer para aprender”, en: Millán, José Antonio (coord.), La lectura en España. Informe 2008: Leer para aprender, Madrid, Fundación. </w:t>
      </w:r>
    </w:p>
    <w:p w:rsidR="00416F5F" w:rsidRPr="007B4CA5" w:rsidRDefault="00416F5F" w:rsidP="00A44EDD">
      <w:pPr>
        <w:numPr>
          <w:ilvl w:val="0"/>
          <w:numId w:val="26"/>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Germán Sánchez Ruipérez y Federación de Gremios Editores de España, pp. 23-42. Disponible en: </w:t>
      </w:r>
      <w:hyperlink r:id="rId12" w:history="1">
        <w:r w:rsidRPr="007B4CA5">
          <w:rPr>
            <w:rStyle w:val="Hipervnculo"/>
            <w:rFonts w:ascii="Arial" w:hAnsi="Arial" w:cs="Arial"/>
            <w:color w:val="auto"/>
            <w:sz w:val="22"/>
            <w:szCs w:val="22"/>
          </w:rPr>
          <w:t>http://www.lalectura.es/2008/chartier.pdf</w:t>
        </w:r>
      </w:hyperlink>
      <w:r w:rsidRPr="007B4CA5">
        <w:rPr>
          <w:rFonts w:ascii="Arial" w:hAnsi="Arial" w:cs="Arial"/>
          <w:sz w:val="22"/>
          <w:szCs w:val="22"/>
        </w:rPr>
        <w:t xml:space="preserve"> (última consulta: 22/7/2012). </w:t>
      </w:r>
    </w:p>
    <w:p w:rsidR="00416F5F" w:rsidRPr="007B4CA5" w:rsidRDefault="00416F5F" w:rsidP="00A44EDD">
      <w:pPr>
        <w:numPr>
          <w:ilvl w:val="0"/>
          <w:numId w:val="26"/>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Cassany, Daniel y Gilmar AYALA (2008), “Nativos e inmigrantes digitales en la escuela”, CCE Participación Educativa, 9, pp. 53-71. Disponible en: </w:t>
      </w:r>
    </w:p>
    <w:p w:rsidR="00416F5F" w:rsidRPr="007B4CA5" w:rsidRDefault="00416F5F" w:rsidP="00416F5F">
      <w:pPr>
        <w:shd w:val="clear" w:color="auto" w:fill="FFFFFF"/>
        <w:spacing w:line="276" w:lineRule="auto"/>
        <w:jc w:val="both"/>
        <w:rPr>
          <w:rFonts w:ascii="Arial" w:hAnsi="Arial" w:cs="Arial"/>
          <w:sz w:val="22"/>
          <w:szCs w:val="22"/>
        </w:rPr>
      </w:pPr>
      <w:hyperlink r:id="rId13" w:history="1">
        <w:r w:rsidRPr="007B4CA5">
          <w:rPr>
            <w:rStyle w:val="Hipervnculo"/>
            <w:rFonts w:ascii="Arial" w:hAnsi="Arial" w:cs="Arial"/>
            <w:color w:val="auto"/>
            <w:sz w:val="22"/>
            <w:szCs w:val="22"/>
          </w:rPr>
          <w:t>http://www.educacion.gob.es/revista-cee/pdf/n9-cassanydaniel.pdf</w:t>
        </w:r>
      </w:hyperlink>
      <w:r w:rsidRPr="007B4CA5">
        <w:rPr>
          <w:rFonts w:ascii="Arial" w:hAnsi="Arial" w:cs="Arial"/>
          <w:sz w:val="22"/>
          <w:szCs w:val="22"/>
        </w:rPr>
        <w:t xml:space="preserve"> (última consulta: 22/7/2012). </w:t>
      </w:r>
    </w:p>
    <w:p w:rsidR="00416F5F" w:rsidRPr="007B4CA5" w:rsidRDefault="00416F5F" w:rsidP="00A44EDD">
      <w:pPr>
        <w:numPr>
          <w:ilvl w:val="0"/>
          <w:numId w:val="27"/>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Casablancas, Silvia (2012), “Repensando a los nativos e inmigrantes digitales”, Laberintos, 22, marzo, pp. 20-22. Disponible en: </w:t>
      </w:r>
    </w:p>
    <w:p w:rsidR="00416F5F" w:rsidRPr="007B4CA5" w:rsidRDefault="00416F5F" w:rsidP="00416F5F">
      <w:pPr>
        <w:shd w:val="clear" w:color="auto" w:fill="FFFFFF"/>
        <w:spacing w:line="276" w:lineRule="auto"/>
        <w:jc w:val="both"/>
        <w:rPr>
          <w:rFonts w:ascii="Arial" w:hAnsi="Arial" w:cs="Arial"/>
          <w:sz w:val="22"/>
          <w:szCs w:val="22"/>
        </w:rPr>
      </w:pPr>
      <w:hyperlink r:id="rId14" w:history="1">
        <w:r w:rsidRPr="007B4CA5">
          <w:rPr>
            <w:rStyle w:val="Hipervnculo"/>
            <w:rFonts w:ascii="Arial" w:hAnsi="Arial" w:cs="Arial"/>
            <w:color w:val="auto"/>
            <w:sz w:val="22"/>
            <w:szCs w:val="22"/>
          </w:rPr>
          <w:t>http://issuu.com/revistalaberintos/docs/laberintos-22</w:t>
        </w:r>
      </w:hyperlink>
      <w:r w:rsidRPr="007B4CA5">
        <w:rPr>
          <w:rFonts w:ascii="Arial" w:hAnsi="Arial" w:cs="Arial"/>
          <w:sz w:val="22"/>
          <w:szCs w:val="22"/>
        </w:rPr>
        <w:t xml:space="preserve"> (última consulta: 22/7/2012).</w:t>
      </w:r>
    </w:p>
    <w:p w:rsidR="00416F5F" w:rsidRPr="007B4CA5" w:rsidRDefault="00416F5F" w:rsidP="00416F5F">
      <w:pPr>
        <w:pBdr>
          <w:bottom w:val="single" w:sz="4" w:space="1" w:color="auto"/>
        </w:pBdr>
        <w:shd w:val="clear" w:color="auto" w:fill="FFFFFF"/>
        <w:spacing w:line="276" w:lineRule="auto"/>
        <w:jc w:val="both"/>
        <w:rPr>
          <w:rFonts w:ascii="Arial" w:hAnsi="Arial" w:cs="Arial"/>
          <w:color w:val="000000"/>
          <w:sz w:val="22"/>
          <w:szCs w:val="22"/>
          <w:lang w:val="es-AR"/>
        </w:rPr>
      </w:pPr>
    </w:p>
    <w:p w:rsidR="00416F5F" w:rsidRPr="007B4CA5" w:rsidRDefault="00416F5F" w:rsidP="00416F5F">
      <w:pPr>
        <w:shd w:val="clear" w:color="auto" w:fill="FFFFFF"/>
        <w:spacing w:line="276" w:lineRule="auto"/>
        <w:jc w:val="both"/>
        <w:rPr>
          <w:rFonts w:ascii="Arial" w:hAnsi="Arial" w:cs="Arial"/>
          <w:b/>
          <w:bCs/>
          <w:color w:val="000000"/>
          <w:sz w:val="22"/>
          <w:szCs w:val="22"/>
        </w:rPr>
      </w:pP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b/>
          <w:bCs/>
          <w:color w:val="000000"/>
          <w:sz w:val="22"/>
          <w:szCs w:val="22"/>
        </w:rPr>
        <w:t xml:space="preserve">DIDÁCTICA GENERAL </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b/>
          <w:bCs/>
          <w:sz w:val="22"/>
          <w:szCs w:val="22"/>
        </w:rPr>
        <w:t> </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FORMATO: </w:t>
      </w:r>
      <w:r w:rsidRPr="007B4CA5">
        <w:rPr>
          <w:rFonts w:ascii="Arial" w:hAnsi="Arial" w:cs="Arial"/>
          <w:color w:val="000000"/>
          <w:sz w:val="22"/>
          <w:szCs w:val="22"/>
        </w:rPr>
        <w:t>Asignatura</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RÉGIMEN DEL CURSADO: Anual </w:t>
      </w:r>
    </w:p>
    <w:p w:rsidR="00416F5F" w:rsidRPr="007B4CA5" w:rsidRDefault="00416F5F" w:rsidP="00416F5F">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UBICACIÓN EN EL DISEÑO CURRICULAR: 1° Año </w:t>
      </w:r>
    </w:p>
    <w:p w:rsidR="00416F5F" w:rsidRPr="007B4CA5" w:rsidRDefault="00416F5F" w:rsidP="00416F5F">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lang w:val="es-MX"/>
        </w:rPr>
        <w:t>CARGA HORARIA SEMANAL Y TOTAL  POR EL/</w:t>
      </w:r>
      <w:smartTag w:uri="urn:schemas-microsoft-com:office:smarttags" w:element="PersonName">
        <w:smartTagPr>
          <w:attr w:name="ProductID" w:val="LA ESTUDIANTE"/>
        </w:smartTagPr>
        <w:r w:rsidRPr="007B4CA5">
          <w:rPr>
            <w:rFonts w:ascii="Arial" w:hAnsi="Arial" w:cs="Arial"/>
            <w:color w:val="000000"/>
            <w:sz w:val="22"/>
            <w:szCs w:val="22"/>
            <w:lang w:val="es-MX"/>
          </w:rPr>
          <w:t>LA ESTUDIANTE</w:t>
        </w:r>
      </w:smartTag>
      <w:r w:rsidRPr="007B4CA5">
        <w:rPr>
          <w:rFonts w:ascii="Arial" w:hAnsi="Arial" w:cs="Arial"/>
          <w:color w:val="000000"/>
          <w:sz w:val="22"/>
          <w:szCs w:val="22"/>
          <w:lang w:val="es-MX"/>
        </w:rPr>
        <w:t>: 5 horas cátedras semanales</w:t>
      </w:r>
      <w:r w:rsidR="00881E72" w:rsidRPr="007B4CA5">
        <w:rPr>
          <w:rFonts w:ascii="Arial" w:hAnsi="Arial" w:cs="Arial"/>
          <w:color w:val="000000"/>
          <w:sz w:val="22"/>
          <w:szCs w:val="22"/>
          <w:lang w:val="es-MX"/>
        </w:rPr>
        <w:t>. (160 hs cátedras-107 hs reloj)</w:t>
      </w:r>
    </w:p>
    <w:p w:rsidR="00416F5F" w:rsidRPr="007B4CA5" w:rsidRDefault="00416F5F" w:rsidP="00416F5F">
      <w:pPr>
        <w:shd w:val="clear" w:color="auto" w:fill="FFFFFF"/>
        <w:spacing w:line="276" w:lineRule="auto"/>
        <w:jc w:val="both"/>
        <w:rPr>
          <w:rFonts w:ascii="Arial" w:hAnsi="Arial" w:cs="Arial"/>
          <w:color w:val="000000"/>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color w:val="000000"/>
          <w:sz w:val="22"/>
          <w:szCs w:val="22"/>
        </w:rPr>
        <w:t>FINALIDADES FORMAT</w:t>
      </w:r>
      <w:r w:rsidRPr="007B4CA5">
        <w:rPr>
          <w:rFonts w:ascii="Arial" w:hAnsi="Arial" w:cs="Arial"/>
          <w:sz w:val="22"/>
          <w:szCs w:val="22"/>
        </w:rPr>
        <w:t>IVAS</w:t>
      </w:r>
    </w:p>
    <w:p w:rsidR="00416F5F" w:rsidRPr="007B4CA5" w:rsidRDefault="00416F5F" w:rsidP="00416F5F">
      <w:pPr>
        <w:shd w:val="clear" w:color="auto" w:fill="FFFFFF"/>
        <w:spacing w:line="276" w:lineRule="auto"/>
        <w:jc w:val="both"/>
        <w:rPr>
          <w:rFonts w:ascii="Arial" w:hAnsi="Arial" w:cs="Arial"/>
          <w:color w:val="FF0000"/>
          <w:sz w:val="22"/>
          <w:szCs w:val="22"/>
        </w:rPr>
      </w:pPr>
    </w:p>
    <w:p w:rsidR="00416F5F" w:rsidRPr="007B4CA5" w:rsidRDefault="00416F5F" w:rsidP="00416F5F">
      <w:pPr>
        <w:shd w:val="clear" w:color="auto" w:fill="FFFFFF"/>
        <w:spacing w:line="276" w:lineRule="auto"/>
        <w:ind w:firstLine="567"/>
        <w:jc w:val="both"/>
        <w:rPr>
          <w:rFonts w:ascii="Arial" w:hAnsi="Arial" w:cs="Arial"/>
          <w:sz w:val="22"/>
          <w:szCs w:val="22"/>
        </w:rPr>
      </w:pPr>
      <w:smartTag w:uri="urn:schemas-microsoft-com:office:smarttags" w:element="PersonName">
        <w:smartTagPr>
          <w:attr w:name="ProductID" w:val="La Did￡ctica General"/>
        </w:smartTagPr>
        <w:r w:rsidRPr="007B4CA5">
          <w:rPr>
            <w:rFonts w:ascii="Arial" w:hAnsi="Arial" w:cs="Arial"/>
            <w:sz w:val="22"/>
            <w:szCs w:val="22"/>
          </w:rPr>
          <w:t>La Didáctica General</w:t>
        </w:r>
      </w:smartTag>
      <w:r w:rsidRPr="007B4CA5">
        <w:rPr>
          <w:rFonts w:ascii="Arial" w:hAnsi="Arial" w:cs="Arial"/>
          <w:sz w:val="22"/>
          <w:szCs w:val="22"/>
        </w:rPr>
        <w:t xml:space="preserve">, en tanto disciplina teórica constituye un espacio de formación fundamental para el desempeño de la tarea docente, dado que aporta marcos conceptuales, criterios generales y principios de acción para la enseñanza. </w:t>
      </w:r>
    </w:p>
    <w:p w:rsidR="00416F5F" w:rsidRPr="007B4CA5" w:rsidRDefault="00416F5F" w:rsidP="00416F5F">
      <w:pPr>
        <w:shd w:val="clear" w:color="auto" w:fill="FFFFFF"/>
        <w:spacing w:line="276" w:lineRule="auto"/>
        <w:ind w:firstLine="567"/>
        <w:jc w:val="both"/>
        <w:rPr>
          <w:rFonts w:ascii="Arial" w:hAnsi="Arial" w:cs="Arial"/>
          <w:sz w:val="22"/>
          <w:szCs w:val="22"/>
        </w:rPr>
      </w:pPr>
      <w:smartTag w:uri="urn:schemas-microsoft-com:office:smarttags" w:element="PersonName">
        <w:smartTagPr>
          <w:attr w:name="ProductID" w:val="La Did￡ctica"/>
        </w:smartTagPr>
        <w:r w:rsidRPr="007B4CA5">
          <w:rPr>
            <w:rFonts w:ascii="Arial" w:hAnsi="Arial" w:cs="Arial"/>
            <w:sz w:val="22"/>
            <w:szCs w:val="22"/>
          </w:rPr>
          <w:t>La Didáctica</w:t>
        </w:r>
      </w:smartTag>
      <w:r w:rsidRPr="007B4CA5">
        <w:rPr>
          <w:rFonts w:ascii="Arial" w:hAnsi="Arial" w:cs="Arial"/>
          <w:sz w:val="22"/>
          <w:szCs w:val="22"/>
        </w:rPr>
        <w:t xml:space="preserve"> es la disciplina que aborda teórica e instrumentalmente las prácticas de la enseñanza. Se constituye en un campo específico y se configura en la complejidad de las relaciones entre la teoría y la práctica. Esa práctica adquiere la forma de una intervención situada social e históricamente.</w:t>
      </w:r>
    </w:p>
    <w:p w:rsidR="00416F5F" w:rsidRPr="007B4CA5" w:rsidRDefault="00416F5F" w:rsidP="00416F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 En esta unidad curricular se construyen conocimientos acerca de los procesos de enseñanza y, por lo tanto, del sentido y significado de la intervención didáctica </w:t>
      </w:r>
      <w:r w:rsidRPr="007B4CA5">
        <w:rPr>
          <w:rFonts w:ascii="Arial" w:hAnsi="Arial" w:cs="Arial"/>
          <w:sz w:val="22"/>
          <w:szCs w:val="22"/>
        </w:rPr>
        <w:lastRenderedPageBreak/>
        <w:t xml:space="preserve">como práctica situada en particulares contextos sociales, históricos y culturales. Se propone categorías de análisis para el estudio de las prácticas de la enseñanza y se ocupa de formular criterios para la mejor resolución de los problemas que la enseñanza plantea a los docentes. Esto supone construir herramientas que permitan contar con un marco general para la interpretación y la dirección de las actividades escolares.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EJES DE CONTENIDOS.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 </w:t>
      </w:r>
      <w:smartTag w:uri="urn:schemas-microsoft-com:office:smarttags" w:element="PersonName">
        <w:smartTagPr>
          <w:attr w:name="ProductID" w:val="La Did￡ctica"/>
        </w:smartTagPr>
        <w:r w:rsidRPr="007B4CA5">
          <w:rPr>
            <w:rFonts w:ascii="Arial" w:hAnsi="Arial" w:cs="Arial"/>
            <w:sz w:val="22"/>
            <w:szCs w:val="22"/>
          </w:rPr>
          <w:t>La Didáctica</w:t>
        </w:r>
      </w:smartTag>
      <w:r w:rsidRPr="007B4CA5">
        <w:rPr>
          <w:rFonts w:ascii="Arial" w:hAnsi="Arial" w:cs="Arial"/>
          <w:sz w:val="22"/>
          <w:szCs w:val="22"/>
        </w:rPr>
        <w:t xml:space="preserve"> como disciplina. Corrientes didácticas contemporáneas. Los debates acerca del objeto de estudio y el trabajo interdisciplinar. La enseñanza: conceptualizaciones, supuestos, enfoques históricos, problemas y tendencias actuales. Enseñanza y Didáctica. La enseñanza como sistema. Didáctica y escolarización. La enseñanza como actividad. Enseñar y aprender. Modelos y enfoques de enseñanza. </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 El Currículum: Historicidad de sus concepciones. El currículum como prescripción y como realización educativa de la escuela. Currículo oculto y nulo. Los determinantes del currículum. Niveles de especificación curricular. Documentos curriculares. Análisis del diseño curricular de </w:t>
      </w:r>
      <w:smartTag w:uri="urn:schemas-microsoft-com:office:smarttags" w:element="PersonName">
        <w:smartTagPr>
          <w:attr w:name="ProductID" w:val="la Educaci￳n Secundaria."/>
        </w:smartTagPr>
        <w:r w:rsidRPr="007B4CA5">
          <w:rPr>
            <w:rFonts w:ascii="Arial" w:hAnsi="Arial" w:cs="Arial"/>
            <w:sz w:val="22"/>
            <w:szCs w:val="22"/>
          </w:rPr>
          <w:t>la Educación Secundaria.</w:t>
        </w:r>
      </w:smartTag>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Eje III: El saber cómo mediación en las relaciones docente – estudiantes. El conocimiento y los contenidos escolares. Configuración del Conocimiento escolar. Transposición didáctica. Las intenciones educativas. Referentes para la determinación de las intenciones educativas y su formulación para la práctica. El problema de la representación del conocimiento. Componentes y fuentes del contenido escolar. Criterios de selección, jerarquización y organización de los contenidos.</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IV: El diseño de la enseñanza: modelos y alternativas. Criterios de selección, jerarquización y organización de los contenidos y estrategias de enseñanza. La gestión de la clase. Los componentes del diseño de enseñanza. Decisiones implicadas en el proceso de programación. Estilos de la programación didáctica: la planificación de la enseñanza, sentidos y significados. Programas, proyectos, unidades didácticas, planes de clases. Los componentes del diseño de enseñanza: objetivos, contenidos, estrategias, actividades, evaluación. </w:t>
      </w:r>
    </w:p>
    <w:p w:rsidR="00416F5F" w:rsidRPr="007B4CA5" w:rsidRDefault="00416F5F" w:rsidP="00416F5F">
      <w:pPr>
        <w:shd w:val="clear" w:color="auto" w:fill="FFFFFF"/>
        <w:spacing w:line="276" w:lineRule="auto"/>
        <w:jc w:val="both"/>
        <w:rPr>
          <w:rFonts w:ascii="Arial" w:hAnsi="Arial" w:cs="Arial"/>
          <w:sz w:val="22"/>
          <w:szCs w:val="22"/>
        </w:rPr>
      </w:pP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Eje V: La evaluación de la enseñanza y del aprendizaje. Los momentos del proceso de evaluación. Concepciones, criterios, enfoques, tipos e instrumentos de evaluación.</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416F5F" w:rsidRPr="007B4CA5" w:rsidRDefault="00416F5F" w:rsidP="00416F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BIBLIOGRAFÍA  </w:t>
      </w:r>
    </w:p>
    <w:p w:rsidR="00416F5F" w:rsidRPr="007B4CA5" w:rsidRDefault="00416F5F" w:rsidP="00A44EDD">
      <w:pPr>
        <w:numPr>
          <w:ilvl w:val="0"/>
          <w:numId w:val="27"/>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Asprelli, M. C. (2010) </w:t>
      </w:r>
      <w:smartTag w:uri="urn:schemas-microsoft-com:office:smarttags" w:element="PersonName">
        <w:smartTagPr>
          <w:attr w:name="ProductID" w:val="La Did￡ctica"/>
        </w:smartTagPr>
        <w:r w:rsidRPr="007B4CA5">
          <w:rPr>
            <w:rFonts w:ascii="Arial" w:hAnsi="Arial" w:cs="Arial"/>
            <w:i/>
            <w:iCs/>
            <w:sz w:val="22"/>
            <w:szCs w:val="22"/>
          </w:rPr>
          <w:t>La Didáctica</w:t>
        </w:r>
      </w:smartTag>
      <w:r w:rsidRPr="007B4CA5">
        <w:rPr>
          <w:rFonts w:ascii="Arial" w:hAnsi="Arial" w:cs="Arial"/>
          <w:i/>
          <w:iCs/>
          <w:sz w:val="22"/>
          <w:szCs w:val="22"/>
        </w:rPr>
        <w:t xml:space="preserve"> en </w:t>
      </w:r>
      <w:smartTag w:uri="urn:schemas-microsoft-com:office:smarttags" w:element="PersonName">
        <w:smartTagPr>
          <w:attr w:name="ProductID" w:val="la Formaci￳n Docente."/>
        </w:smartTagPr>
        <w:r w:rsidRPr="007B4CA5">
          <w:rPr>
            <w:rFonts w:ascii="Arial" w:hAnsi="Arial" w:cs="Arial"/>
            <w:i/>
            <w:iCs/>
            <w:sz w:val="22"/>
            <w:szCs w:val="22"/>
          </w:rPr>
          <w:t>la Formación Docente</w:t>
        </w:r>
        <w:r w:rsidRPr="007B4CA5">
          <w:rPr>
            <w:rFonts w:ascii="Arial" w:hAnsi="Arial" w:cs="Arial"/>
            <w:sz w:val="22"/>
            <w:szCs w:val="22"/>
          </w:rPr>
          <w:t>.</w:t>
        </w:r>
      </w:smartTag>
      <w:r w:rsidRPr="007B4CA5">
        <w:rPr>
          <w:rFonts w:ascii="Arial" w:hAnsi="Arial" w:cs="Arial"/>
          <w:sz w:val="22"/>
          <w:szCs w:val="22"/>
        </w:rPr>
        <w:t xml:space="preserve"> Rosario. Homo Sapiens Ediciones. </w:t>
      </w:r>
    </w:p>
    <w:p w:rsidR="00416F5F" w:rsidRPr="007B4CA5" w:rsidRDefault="00416F5F" w:rsidP="00A44EDD">
      <w:pPr>
        <w:numPr>
          <w:ilvl w:val="0"/>
          <w:numId w:val="27"/>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Camilloni, A. (2007) </w:t>
      </w:r>
      <w:r w:rsidRPr="007B4CA5">
        <w:rPr>
          <w:rFonts w:ascii="Arial" w:hAnsi="Arial" w:cs="Arial"/>
          <w:i/>
          <w:iCs/>
          <w:sz w:val="22"/>
          <w:szCs w:val="22"/>
        </w:rPr>
        <w:t>Didáctica General y Didácticas Específicas</w:t>
      </w:r>
      <w:r w:rsidRPr="007B4CA5">
        <w:rPr>
          <w:rFonts w:ascii="Arial" w:hAnsi="Arial" w:cs="Arial"/>
          <w:sz w:val="22"/>
          <w:szCs w:val="22"/>
        </w:rPr>
        <w:t xml:space="preserve">. En Camilloni, A. y otros El Saber Didáctico. Buenos Aires. Paidos </w:t>
      </w:r>
    </w:p>
    <w:p w:rsidR="00416F5F" w:rsidRPr="007B4CA5" w:rsidRDefault="00416F5F" w:rsidP="00A44EDD">
      <w:pPr>
        <w:numPr>
          <w:ilvl w:val="0"/>
          <w:numId w:val="27"/>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Davini, M. C. (2008). </w:t>
      </w:r>
      <w:r w:rsidRPr="007B4CA5">
        <w:rPr>
          <w:rFonts w:ascii="Arial" w:hAnsi="Arial" w:cs="Arial"/>
          <w:i/>
          <w:iCs/>
          <w:sz w:val="22"/>
          <w:szCs w:val="22"/>
        </w:rPr>
        <w:t xml:space="preserve">Métodos de enseñanza. Didáctica general para maestros y profesores. </w:t>
      </w:r>
      <w:r w:rsidRPr="007B4CA5">
        <w:rPr>
          <w:rFonts w:ascii="Arial" w:hAnsi="Arial" w:cs="Arial"/>
          <w:sz w:val="22"/>
          <w:szCs w:val="22"/>
        </w:rPr>
        <w:t xml:space="preserve">Santillana. Buenos Aires. </w:t>
      </w:r>
    </w:p>
    <w:p w:rsidR="00416F5F" w:rsidRPr="007B4CA5" w:rsidRDefault="00416F5F" w:rsidP="00A44EDD">
      <w:pPr>
        <w:numPr>
          <w:ilvl w:val="0"/>
          <w:numId w:val="27"/>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Feldman, D. (1999) </w:t>
      </w:r>
      <w:r w:rsidRPr="007B4CA5">
        <w:rPr>
          <w:rFonts w:ascii="Arial" w:hAnsi="Arial" w:cs="Arial"/>
          <w:i/>
          <w:iCs/>
          <w:sz w:val="22"/>
          <w:szCs w:val="22"/>
        </w:rPr>
        <w:t xml:space="preserve">Ayudar a enseñar. </w:t>
      </w:r>
      <w:r w:rsidRPr="007B4CA5">
        <w:rPr>
          <w:rFonts w:ascii="Arial" w:hAnsi="Arial" w:cs="Arial"/>
          <w:sz w:val="22"/>
          <w:szCs w:val="22"/>
        </w:rPr>
        <w:t xml:space="preserve">Buenos Aires, AIQUE. </w:t>
      </w:r>
    </w:p>
    <w:p w:rsidR="00AD0D05" w:rsidRPr="007B4CA5" w:rsidRDefault="00AD0D05" w:rsidP="00AD0D05">
      <w:pPr>
        <w:shd w:val="clear" w:color="auto" w:fill="FFFFFF"/>
        <w:spacing w:line="276" w:lineRule="auto"/>
        <w:jc w:val="both"/>
        <w:rPr>
          <w:rFonts w:ascii="Arial" w:hAnsi="Arial" w:cs="Arial"/>
          <w:sz w:val="22"/>
          <w:szCs w:val="22"/>
        </w:rPr>
      </w:pPr>
    </w:p>
    <w:p w:rsidR="00E41120" w:rsidRPr="007B4CA5" w:rsidRDefault="007D09FF" w:rsidP="009437F6">
      <w:pPr>
        <w:ind w:hanging="5"/>
        <w:jc w:val="both"/>
        <w:rPr>
          <w:rFonts w:ascii="Arial" w:hAnsi="Arial" w:cs="Arial"/>
          <w:b/>
          <w:sz w:val="22"/>
          <w:szCs w:val="22"/>
        </w:rPr>
      </w:pPr>
      <w:r w:rsidRPr="007B4CA5">
        <w:rPr>
          <w:rFonts w:ascii="Arial" w:hAnsi="Arial" w:cs="Arial"/>
          <w:b/>
          <w:sz w:val="22"/>
          <w:szCs w:val="22"/>
        </w:rPr>
        <w:lastRenderedPageBreak/>
        <w:t>PRIMER AÑ</w:t>
      </w:r>
      <w:r w:rsidR="00E41120" w:rsidRPr="007B4CA5">
        <w:rPr>
          <w:rFonts w:ascii="Arial" w:hAnsi="Arial" w:cs="Arial"/>
          <w:b/>
          <w:sz w:val="22"/>
          <w:szCs w:val="22"/>
        </w:rPr>
        <w:t>O</w:t>
      </w:r>
    </w:p>
    <w:p w:rsidR="00E41120" w:rsidRPr="007B4CA5" w:rsidRDefault="00E41120" w:rsidP="009437F6">
      <w:pPr>
        <w:pBdr>
          <w:top w:val="single" w:sz="4" w:space="1" w:color="auto"/>
        </w:pBd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Espec￭fica"/>
        </w:smartTagPr>
        <w:r w:rsidRPr="007B4CA5">
          <w:rPr>
            <w:rFonts w:ascii="Arial" w:hAnsi="Arial" w:cs="Arial"/>
            <w:b/>
            <w:sz w:val="22"/>
            <w:szCs w:val="22"/>
          </w:rPr>
          <w:t>la Formación Específica</w:t>
        </w:r>
      </w:smartTag>
    </w:p>
    <w:p w:rsidR="002E6873" w:rsidRPr="007B4CA5" w:rsidRDefault="002E6873" w:rsidP="002E6873">
      <w:pPr>
        <w:jc w:val="both"/>
        <w:rPr>
          <w:rFonts w:ascii="Arial" w:hAnsi="Arial" w:cs="Arial"/>
          <w:b/>
          <w:sz w:val="22"/>
          <w:szCs w:val="22"/>
        </w:rPr>
      </w:pPr>
    </w:p>
    <w:p w:rsidR="004F7372" w:rsidRPr="007B4CA5" w:rsidRDefault="000151E7" w:rsidP="004F7372">
      <w:pPr>
        <w:jc w:val="both"/>
        <w:rPr>
          <w:rFonts w:ascii="Arial" w:hAnsi="Arial" w:cs="Arial"/>
          <w:b/>
          <w:bCs/>
          <w:sz w:val="22"/>
          <w:szCs w:val="22"/>
        </w:rPr>
      </w:pPr>
      <w:r w:rsidRPr="007B4CA5">
        <w:rPr>
          <w:rFonts w:ascii="Arial" w:hAnsi="Arial" w:cs="Arial"/>
          <w:b/>
          <w:bCs/>
          <w:sz w:val="22"/>
          <w:szCs w:val="22"/>
        </w:rPr>
        <w:t>INTRODUCCIÓ</w:t>
      </w:r>
      <w:r w:rsidR="004F7372" w:rsidRPr="007B4CA5">
        <w:rPr>
          <w:rFonts w:ascii="Arial" w:hAnsi="Arial" w:cs="Arial"/>
          <w:b/>
          <w:bCs/>
          <w:sz w:val="22"/>
          <w:szCs w:val="22"/>
        </w:rPr>
        <w:t xml:space="preserve">N A </w:t>
      </w:r>
      <w:smartTag w:uri="urn:schemas-microsoft-com:office:smarttags" w:element="PersonName">
        <w:smartTagPr>
          <w:attr w:name="ProductID" w:val="la Historia"/>
        </w:smartTagPr>
        <w:r w:rsidR="004F7372" w:rsidRPr="007B4CA5">
          <w:rPr>
            <w:rFonts w:ascii="Arial" w:hAnsi="Arial" w:cs="Arial"/>
            <w:b/>
            <w:bCs/>
            <w:sz w:val="22"/>
            <w:szCs w:val="22"/>
          </w:rPr>
          <w:t>LA HISTORIA</w:t>
        </w:r>
      </w:smartTag>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r w:rsidRPr="007B4CA5">
        <w:rPr>
          <w:rFonts w:ascii="Arial" w:hAnsi="Arial" w:cs="Arial"/>
          <w:sz w:val="22"/>
          <w:szCs w:val="22"/>
        </w:rPr>
        <w:t>FORMATO: Asignatura</w:t>
      </w:r>
    </w:p>
    <w:p w:rsidR="004F7372" w:rsidRPr="007B4CA5" w:rsidRDefault="004F7372" w:rsidP="004F7372">
      <w:pPr>
        <w:jc w:val="both"/>
        <w:rPr>
          <w:rFonts w:ascii="Arial" w:hAnsi="Arial" w:cs="Arial"/>
          <w:sz w:val="22"/>
          <w:szCs w:val="22"/>
        </w:rPr>
      </w:pPr>
      <w:r w:rsidRPr="007B4CA5">
        <w:rPr>
          <w:rFonts w:ascii="Arial" w:hAnsi="Arial" w:cs="Arial"/>
          <w:sz w:val="22"/>
          <w:szCs w:val="22"/>
        </w:rPr>
        <w:t>REGIMEN DE CURSADO: Anual</w:t>
      </w:r>
    </w:p>
    <w:p w:rsidR="004F7372" w:rsidRPr="007B4CA5" w:rsidRDefault="004F7372" w:rsidP="004F7372">
      <w:pPr>
        <w:jc w:val="both"/>
        <w:rPr>
          <w:rFonts w:ascii="Arial" w:hAnsi="Arial" w:cs="Arial"/>
          <w:sz w:val="22"/>
          <w:szCs w:val="22"/>
        </w:rPr>
      </w:pPr>
      <w:r w:rsidRPr="007B4CA5">
        <w:rPr>
          <w:rFonts w:ascii="Arial" w:hAnsi="Arial" w:cs="Arial"/>
          <w:sz w:val="22"/>
          <w:szCs w:val="22"/>
        </w:rPr>
        <w:t>UBICACIÓN EN EL DISEÑO CURRICULAR: 1° Año</w:t>
      </w:r>
    </w:p>
    <w:p w:rsidR="004F7372" w:rsidRPr="007B4CA5" w:rsidRDefault="004F7372" w:rsidP="004F7372">
      <w:pPr>
        <w:shd w:val="clear" w:color="auto" w:fill="FFFFFF"/>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4 horas cátedras semanales. (128 hs cátedras-85 hs reloj)</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r w:rsidRPr="007B4CA5">
        <w:rPr>
          <w:rFonts w:ascii="Arial" w:hAnsi="Arial" w:cs="Arial"/>
          <w:sz w:val="22"/>
          <w:szCs w:val="22"/>
        </w:rPr>
        <w:t>FINALIDADES FORMATIVAS</w:t>
      </w:r>
    </w:p>
    <w:p w:rsidR="004F7372" w:rsidRPr="007B4CA5" w:rsidRDefault="004F7372" w:rsidP="004F7372">
      <w:pPr>
        <w:ind w:firstLine="708"/>
        <w:jc w:val="both"/>
        <w:rPr>
          <w:rFonts w:ascii="Arial" w:hAnsi="Arial" w:cs="Arial"/>
          <w:sz w:val="22"/>
          <w:szCs w:val="22"/>
        </w:rPr>
      </w:pPr>
    </w:p>
    <w:p w:rsidR="004F7372" w:rsidRPr="007B4CA5" w:rsidRDefault="004F7372" w:rsidP="004F7372">
      <w:pPr>
        <w:ind w:firstLine="708"/>
        <w:jc w:val="both"/>
        <w:rPr>
          <w:rFonts w:ascii="Arial" w:hAnsi="Arial" w:cs="Arial"/>
          <w:sz w:val="22"/>
          <w:szCs w:val="22"/>
        </w:rPr>
      </w:pPr>
      <w:r w:rsidRPr="007B4CA5">
        <w:rPr>
          <w:rFonts w:ascii="Arial" w:hAnsi="Arial" w:cs="Arial"/>
          <w:sz w:val="22"/>
          <w:szCs w:val="22"/>
        </w:rPr>
        <w:t xml:space="preserve">En esta unidad curricular se pretende brindar al estudiante de historia un panorama general y básico de lo que significa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como disciplina científica y como campo de conocimiento en disputa política de los intereses sociales en pugna en las comunidades del pasado y del presente. Para esto, el futuro docente en historia se iniciará en el conocimiento y comprensión de las problemáticas de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como así también, en la asimilación de su amplio campo conceptual, esto es, el vocabulario específico y el marco teórico- metodológico disciplinar. Asimismo, esta unidad curricular introductoria ofrecerá una visión panorámica del largo proceso de desarrollo de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como área de conocimiento, desde los orígenes, en </w:t>
      </w:r>
      <w:smartTag w:uri="urn:schemas-microsoft-com:office:smarttags" w:element="PersonName">
        <w:smartTagPr>
          <w:attr w:name="ProductID" w:val="la Grecia"/>
        </w:smartTagPr>
        <w:r w:rsidRPr="007B4CA5">
          <w:rPr>
            <w:rFonts w:ascii="Arial" w:hAnsi="Arial" w:cs="Arial"/>
            <w:sz w:val="22"/>
            <w:szCs w:val="22"/>
          </w:rPr>
          <w:t>la Grecia</w:t>
        </w:r>
      </w:smartTag>
      <w:r w:rsidRPr="007B4CA5">
        <w:rPr>
          <w:rFonts w:ascii="Arial" w:hAnsi="Arial" w:cs="Arial"/>
          <w:sz w:val="22"/>
          <w:szCs w:val="22"/>
        </w:rPr>
        <w:t xml:space="preserve"> antigua, hasta las corrientes historiográficas actuales en el mundo y en </w:t>
      </w:r>
      <w:smartTag w:uri="urn:schemas-microsoft-com:office:smarttags" w:element="PersonName">
        <w:smartTagPr>
          <w:attr w:name="ProductID" w:val="la Argentina"/>
        </w:smartTagPr>
        <w:r w:rsidRPr="007B4CA5">
          <w:rPr>
            <w:rFonts w:ascii="Arial" w:hAnsi="Arial" w:cs="Arial"/>
            <w:sz w:val="22"/>
            <w:szCs w:val="22"/>
          </w:rPr>
          <w:t>la Argentina</w:t>
        </w:r>
      </w:smartTag>
      <w:r w:rsidRPr="007B4CA5">
        <w:rPr>
          <w:rFonts w:ascii="Arial" w:hAnsi="Arial" w:cs="Arial"/>
          <w:sz w:val="22"/>
          <w:szCs w:val="22"/>
        </w:rPr>
        <w:t xml:space="preserve">, con sus marchas y contra marchas de acuerdo a los contextos sociales, políticos y culturales en los que ha debido transitar, pero haciendo hincapié en el avance teórico y metodológico de la disciplina. Finalmente, ha de abordarse aquí la cuestión de la función social de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sus posibilidades de enriquecimiento conceptual en el contexto de interdisciplinariedad y su situación pedagógica en el nivel medio de la enseñanza. También se pretende con la presente unidad curricular, que el futuro docente en historia aprenda desde aquí a utilizar correctamente las herramientas conceptuales, teóricas y metodológicas brindadas por la disciplina, para el análisis crítico de los procesos de transformación social y estructural en el pasado y en el presente.     </w:t>
      </w:r>
    </w:p>
    <w:p w:rsidR="004F7372" w:rsidRPr="007B4CA5" w:rsidRDefault="004F7372" w:rsidP="004F7372">
      <w:pPr>
        <w:ind w:firstLine="708"/>
        <w:jc w:val="both"/>
        <w:rPr>
          <w:rFonts w:ascii="Arial" w:hAnsi="Arial" w:cs="Arial"/>
          <w:sz w:val="22"/>
          <w:szCs w:val="22"/>
        </w:rPr>
      </w:pPr>
      <w:r w:rsidRPr="007B4CA5">
        <w:rPr>
          <w:rFonts w:ascii="Arial" w:hAnsi="Arial" w:cs="Arial"/>
          <w:sz w:val="22"/>
          <w:szCs w:val="22"/>
        </w:rPr>
        <w:t xml:space="preserve">Cabe destacar que cada temática desarrollada en esta primera aproximación a la problemática de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han de ser tratadas con mayor profundidad en las asignaturas específicas del presente plan de estudio.    </w:t>
      </w: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          </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EJES DE CONTENIDOS. </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r w:rsidRPr="007B4CA5">
        <w:rPr>
          <w:rFonts w:ascii="Arial" w:hAnsi="Arial" w:cs="Arial"/>
          <w:bCs/>
          <w:iCs/>
          <w:sz w:val="22"/>
          <w:szCs w:val="22"/>
        </w:rPr>
        <w:t>Eje I:</w:t>
      </w:r>
      <w:r w:rsidRPr="007B4CA5">
        <w:rPr>
          <w:rFonts w:ascii="Arial" w:hAnsi="Arial" w:cs="Arial"/>
          <w:sz w:val="22"/>
          <w:szCs w:val="22"/>
        </w:rPr>
        <w:t xml:space="preserve"> </w:t>
      </w:r>
      <w:r w:rsidRPr="007B4CA5">
        <w:rPr>
          <w:rFonts w:ascii="Arial" w:hAnsi="Arial" w:cs="Arial"/>
          <w:bCs/>
          <w:iCs/>
          <w:sz w:val="22"/>
          <w:szCs w:val="22"/>
        </w:rPr>
        <w:t>El campo conceptual, teórico y metodológico de la historia</w:t>
      </w:r>
    </w:p>
    <w:p w:rsidR="004F7372" w:rsidRPr="007B4CA5" w:rsidRDefault="004F7372" w:rsidP="004F7372">
      <w:pPr>
        <w:jc w:val="both"/>
        <w:rPr>
          <w:rFonts w:ascii="Arial" w:hAnsi="Arial" w:cs="Arial"/>
          <w:sz w:val="22"/>
          <w:szCs w:val="22"/>
        </w:rPr>
      </w:pPr>
      <w:r w:rsidRPr="007B4CA5">
        <w:rPr>
          <w:rFonts w:ascii="Arial" w:hAnsi="Arial" w:cs="Arial"/>
          <w:sz w:val="22"/>
          <w:szCs w:val="22"/>
        </w:rPr>
        <w:tab/>
        <w:t xml:space="preserve">Que es </w:t>
      </w:r>
      <w:smartTag w:uri="urn:schemas-microsoft-com:office:smarttags" w:element="PersonName">
        <w:smartTagPr>
          <w:attr w:name="ProductID" w:val="la Historia. Etapas"/>
        </w:smartTagPr>
        <w:r w:rsidRPr="007B4CA5">
          <w:rPr>
            <w:rFonts w:ascii="Arial" w:hAnsi="Arial" w:cs="Arial"/>
            <w:sz w:val="22"/>
            <w:szCs w:val="22"/>
          </w:rPr>
          <w:t>la Historia. Etapas</w:t>
        </w:r>
      </w:smartTag>
      <w:r w:rsidRPr="007B4CA5">
        <w:rPr>
          <w:rFonts w:ascii="Arial" w:hAnsi="Arial" w:cs="Arial"/>
          <w:sz w:val="22"/>
          <w:szCs w:val="22"/>
        </w:rPr>
        <w:t xml:space="preserve"> históricas. Objeto de estudio. Marcos teóricos y metodológicos. Las fuentes. Tiempo y espacio en la historia. Los protagonistas. Estructura y coyuntura. Formas de subsistencia. La cuestión social. Organización colectiva de la sociedad. El marco ideológico.</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bCs/>
          <w:iCs/>
          <w:sz w:val="22"/>
          <w:szCs w:val="22"/>
        </w:rPr>
      </w:pPr>
      <w:r w:rsidRPr="007B4CA5">
        <w:rPr>
          <w:rFonts w:ascii="Arial" w:hAnsi="Arial" w:cs="Arial"/>
          <w:bCs/>
          <w:iCs/>
          <w:sz w:val="22"/>
          <w:szCs w:val="22"/>
        </w:rPr>
        <w:t xml:space="preserve">Eje II: De la protohistoria a la historiografía de </w:t>
      </w:r>
      <w:smartTag w:uri="urn:schemas-microsoft-com:office:smarttags" w:element="PersonName">
        <w:smartTagPr>
          <w:attr w:name="ProductID" w:val="la Ilustraci￳n"/>
        </w:smartTagPr>
        <w:r w:rsidRPr="007B4CA5">
          <w:rPr>
            <w:rFonts w:ascii="Arial" w:hAnsi="Arial" w:cs="Arial"/>
            <w:bCs/>
            <w:iCs/>
            <w:sz w:val="22"/>
            <w:szCs w:val="22"/>
          </w:rPr>
          <w:t>la Ilus</w:t>
        </w:r>
        <w:bookmarkStart w:id="0" w:name="_GoBack"/>
        <w:bookmarkEnd w:id="0"/>
        <w:r w:rsidRPr="007B4CA5">
          <w:rPr>
            <w:rFonts w:ascii="Arial" w:hAnsi="Arial" w:cs="Arial"/>
            <w:bCs/>
            <w:iCs/>
            <w:sz w:val="22"/>
            <w:szCs w:val="22"/>
          </w:rPr>
          <w:t>tración</w:t>
        </w:r>
      </w:smartTag>
      <w:r w:rsidRPr="007B4CA5">
        <w:rPr>
          <w:rFonts w:ascii="Arial" w:hAnsi="Arial" w:cs="Arial"/>
          <w:bCs/>
          <w:iCs/>
          <w:sz w:val="22"/>
          <w:szCs w:val="22"/>
        </w:rPr>
        <w:t xml:space="preserve"> </w:t>
      </w:r>
    </w:p>
    <w:p w:rsidR="004F7372" w:rsidRPr="007B4CA5" w:rsidRDefault="004F7372" w:rsidP="004F7372">
      <w:pPr>
        <w:jc w:val="both"/>
        <w:rPr>
          <w:rFonts w:ascii="Arial" w:hAnsi="Arial" w:cs="Arial"/>
          <w:sz w:val="22"/>
          <w:szCs w:val="22"/>
        </w:rPr>
      </w:pPr>
      <w:r w:rsidRPr="007B4CA5">
        <w:rPr>
          <w:rFonts w:ascii="Arial" w:hAnsi="Arial" w:cs="Arial"/>
          <w:sz w:val="22"/>
          <w:szCs w:val="22"/>
        </w:rPr>
        <w:tab/>
        <w:t xml:space="preserve">La historiografía del mundo antiguo: griegos y romanos. Historia y cristianismo. La visión de la historia durante el renacimiento. La historia en tiempos de </w:t>
      </w:r>
      <w:smartTag w:uri="urn:schemas-microsoft-com:office:smarttags" w:element="PersonName">
        <w:smartTagPr>
          <w:attr w:name="ProductID" w:val="la Ilustraci￳n."/>
        </w:smartTagPr>
        <w:r w:rsidRPr="007B4CA5">
          <w:rPr>
            <w:rFonts w:ascii="Arial" w:hAnsi="Arial" w:cs="Arial"/>
            <w:sz w:val="22"/>
            <w:szCs w:val="22"/>
          </w:rPr>
          <w:t>la Ilustración.</w:t>
        </w:r>
      </w:smartTag>
      <w:r w:rsidRPr="007B4CA5">
        <w:rPr>
          <w:rFonts w:ascii="Arial" w:hAnsi="Arial" w:cs="Arial"/>
          <w:sz w:val="22"/>
          <w:szCs w:val="22"/>
        </w:rPr>
        <w:t xml:space="preserve">  </w:t>
      </w:r>
    </w:p>
    <w:p w:rsidR="004F7372" w:rsidRPr="007B4CA5" w:rsidRDefault="004F7372" w:rsidP="004F7372">
      <w:pPr>
        <w:jc w:val="both"/>
        <w:rPr>
          <w:rFonts w:ascii="Arial" w:hAnsi="Arial" w:cs="Arial"/>
          <w:b/>
          <w:bCs/>
          <w:i/>
          <w:iCs/>
          <w:sz w:val="22"/>
          <w:szCs w:val="22"/>
        </w:rPr>
      </w:pPr>
    </w:p>
    <w:p w:rsidR="004F7372" w:rsidRPr="007B4CA5" w:rsidRDefault="004F7372" w:rsidP="004F7372">
      <w:pPr>
        <w:jc w:val="both"/>
        <w:rPr>
          <w:rFonts w:ascii="Arial" w:hAnsi="Arial" w:cs="Arial"/>
          <w:b/>
          <w:bCs/>
          <w:i/>
          <w:iCs/>
          <w:sz w:val="22"/>
          <w:szCs w:val="22"/>
        </w:rPr>
      </w:pPr>
    </w:p>
    <w:p w:rsidR="004F7372" w:rsidRPr="007B4CA5" w:rsidRDefault="004F7372" w:rsidP="004F7372">
      <w:pPr>
        <w:jc w:val="both"/>
        <w:rPr>
          <w:rFonts w:ascii="Arial" w:hAnsi="Arial" w:cs="Arial"/>
          <w:bCs/>
          <w:iCs/>
          <w:sz w:val="22"/>
          <w:szCs w:val="22"/>
        </w:rPr>
      </w:pPr>
      <w:r w:rsidRPr="007B4CA5">
        <w:rPr>
          <w:rFonts w:ascii="Arial" w:hAnsi="Arial" w:cs="Arial"/>
          <w:bCs/>
          <w:iCs/>
          <w:sz w:val="22"/>
          <w:szCs w:val="22"/>
        </w:rPr>
        <w:t>Eje III: Ciencia histórica e historiografía contemporánea</w:t>
      </w:r>
    </w:p>
    <w:p w:rsidR="004F7372" w:rsidRPr="007B4CA5" w:rsidRDefault="004F7372" w:rsidP="004F7372">
      <w:pPr>
        <w:jc w:val="both"/>
        <w:rPr>
          <w:rFonts w:ascii="Arial" w:hAnsi="Arial" w:cs="Arial"/>
          <w:sz w:val="22"/>
          <w:szCs w:val="22"/>
        </w:rPr>
      </w:pPr>
      <w:r w:rsidRPr="007B4CA5">
        <w:rPr>
          <w:rFonts w:ascii="Arial" w:hAnsi="Arial" w:cs="Arial"/>
          <w:sz w:val="22"/>
          <w:szCs w:val="22"/>
        </w:rPr>
        <w:tab/>
        <w:t xml:space="preserve">Historicismo. Positivismo. Marx y los marxismos. La historia económica y social. Historia de las mentalidades y microhistoria. Los desafíos de la historia en el s. XXI.  </w:t>
      </w:r>
    </w:p>
    <w:p w:rsidR="004F7372" w:rsidRPr="007B4CA5" w:rsidRDefault="004F7372" w:rsidP="004F7372">
      <w:pPr>
        <w:jc w:val="both"/>
        <w:rPr>
          <w:rFonts w:ascii="Arial" w:hAnsi="Arial" w:cs="Arial"/>
          <w:b/>
          <w:bCs/>
          <w:i/>
          <w:iCs/>
          <w:sz w:val="22"/>
          <w:szCs w:val="22"/>
        </w:rPr>
      </w:pPr>
    </w:p>
    <w:p w:rsidR="004F7372" w:rsidRPr="007B4CA5" w:rsidRDefault="004F7372" w:rsidP="004F7372">
      <w:pPr>
        <w:jc w:val="both"/>
        <w:rPr>
          <w:rFonts w:ascii="Arial" w:hAnsi="Arial" w:cs="Arial"/>
          <w:bCs/>
          <w:iCs/>
          <w:sz w:val="22"/>
          <w:szCs w:val="22"/>
        </w:rPr>
      </w:pPr>
      <w:r w:rsidRPr="007B4CA5">
        <w:rPr>
          <w:rFonts w:ascii="Arial" w:hAnsi="Arial" w:cs="Arial"/>
          <w:bCs/>
          <w:iCs/>
          <w:sz w:val="22"/>
          <w:szCs w:val="22"/>
        </w:rPr>
        <w:t xml:space="preserve">Eje IV: Historiografía y política en </w:t>
      </w:r>
      <w:smartTag w:uri="urn:schemas-microsoft-com:office:smarttags" w:element="PersonName">
        <w:smartTagPr>
          <w:attr w:name="ProductID" w:val="la Argentina"/>
        </w:smartTagPr>
        <w:r w:rsidRPr="007B4CA5">
          <w:rPr>
            <w:rFonts w:ascii="Arial" w:hAnsi="Arial" w:cs="Arial"/>
            <w:bCs/>
            <w:iCs/>
            <w:sz w:val="22"/>
            <w:szCs w:val="22"/>
          </w:rPr>
          <w:t>la Argentina</w:t>
        </w:r>
      </w:smartTag>
      <w:r w:rsidRPr="007B4CA5">
        <w:rPr>
          <w:rFonts w:ascii="Arial" w:hAnsi="Arial" w:cs="Arial"/>
          <w:bCs/>
          <w:iCs/>
          <w:sz w:val="22"/>
          <w:szCs w:val="22"/>
        </w:rPr>
        <w:t xml:space="preserve"> contemporánea</w:t>
      </w:r>
    </w:p>
    <w:p w:rsidR="004F7372" w:rsidRPr="007B4CA5" w:rsidRDefault="004F7372" w:rsidP="004F7372">
      <w:pPr>
        <w:jc w:val="both"/>
        <w:rPr>
          <w:rFonts w:ascii="Arial" w:hAnsi="Arial" w:cs="Arial"/>
          <w:sz w:val="22"/>
          <w:szCs w:val="22"/>
        </w:rPr>
      </w:pPr>
      <w:r w:rsidRPr="007B4CA5">
        <w:rPr>
          <w:rFonts w:ascii="Arial" w:hAnsi="Arial" w:cs="Arial"/>
          <w:sz w:val="22"/>
          <w:szCs w:val="22"/>
        </w:rPr>
        <w:tab/>
        <w:t xml:space="preserve">La historiografía mitro-liberal. La corriente liberal de izquierda. Los revisionismos. La historia social. La corriente federal-provinciana y latinoamericana. La producción historiográfica en los últimos 30 años.   </w:t>
      </w:r>
    </w:p>
    <w:p w:rsidR="004F7372" w:rsidRPr="007B4CA5" w:rsidRDefault="004F7372" w:rsidP="004F7372">
      <w:pPr>
        <w:jc w:val="both"/>
        <w:rPr>
          <w:rFonts w:ascii="Arial" w:hAnsi="Arial" w:cs="Arial"/>
          <w:b/>
          <w:bCs/>
          <w:i/>
          <w:iCs/>
          <w:sz w:val="22"/>
          <w:szCs w:val="22"/>
        </w:rPr>
      </w:pPr>
    </w:p>
    <w:p w:rsidR="004F7372" w:rsidRPr="007B4CA5" w:rsidRDefault="004F7372" w:rsidP="004F7372">
      <w:pPr>
        <w:jc w:val="both"/>
        <w:rPr>
          <w:rFonts w:ascii="Arial" w:hAnsi="Arial" w:cs="Arial"/>
          <w:bCs/>
          <w:iCs/>
          <w:sz w:val="22"/>
          <w:szCs w:val="22"/>
        </w:rPr>
      </w:pPr>
      <w:r w:rsidRPr="007B4CA5">
        <w:rPr>
          <w:rFonts w:ascii="Arial" w:hAnsi="Arial" w:cs="Arial"/>
          <w:bCs/>
          <w:iCs/>
          <w:sz w:val="22"/>
          <w:szCs w:val="22"/>
        </w:rPr>
        <w:t>Eje V: Función social de la historia y relación con las Ciencias Sociales</w:t>
      </w:r>
    </w:p>
    <w:p w:rsidR="004F7372" w:rsidRPr="007B4CA5" w:rsidRDefault="004F7372" w:rsidP="004F7372">
      <w:pPr>
        <w:ind w:firstLine="708"/>
        <w:jc w:val="both"/>
        <w:rPr>
          <w:rFonts w:ascii="Arial" w:hAnsi="Arial" w:cs="Arial"/>
          <w:sz w:val="22"/>
          <w:szCs w:val="22"/>
        </w:rPr>
      </w:pPr>
      <w:r w:rsidRPr="007B4CA5">
        <w:rPr>
          <w:rFonts w:ascii="Arial" w:hAnsi="Arial" w:cs="Arial"/>
          <w:sz w:val="22"/>
          <w:szCs w:val="22"/>
        </w:rPr>
        <w:t xml:space="preserve">Historia y memoria. Utilización social y política de la historia. Divulgación del conocimiento histórico. Historia y ciencias sociales. </w:t>
      </w:r>
    </w:p>
    <w:p w:rsidR="004F7372" w:rsidRPr="007B4CA5" w:rsidRDefault="004F7372" w:rsidP="004F7372">
      <w:pPr>
        <w:jc w:val="both"/>
        <w:rPr>
          <w:rFonts w:ascii="Arial" w:hAnsi="Arial" w:cs="Arial"/>
          <w:b/>
          <w:bCs/>
          <w:i/>
          <w:iCs/>
          <w:sz w:val="22"/>
          <w:szCs w:val="22"/>
        </w:rPr>
      </w:pPr>
    </w:p>
    <w:p w:rsidR="004F7372" w:rsidRPr="007B4CA5" w:rsidRDefault="004F7372" w:rsidP="004F7372">
      <w:pPr>
        <w:jc w:val="both"/>
        <w:rPr>
          <w:rFonts w:ascii="Arial" w:hAnsi="Arial" w:cs="Arial"/>
          <w:bCs/>
          <w:iCs/>
          <w:sz w:val="22"/>
          <w:szCs w:val="22"/>
        </w:rPr>
      </w:pPr>
      <w:r w:rsidRPr="007B4CA5">
        <w:rPr>
          <w:rFonts w:ascii="Arial" w:hAnsi="Arial" w:cs="Arial"/>
          <w:bCs/>
          <w:iCs/>
          <w:sz w:val="22"/>
          <w:szCs w:val="22"/>
        </w:rPr>
        <w:t xml:space="preserve">Eje VI: </w:t>
      </w:r>
      <w:smartTag w:uri="urn:schemas-microsoft-com:office:smarttags" w:element="PersonName">
        <w:smartTagPr>
          <w:attr w:name="ProductID" w:val="la Historia"/>
        </w:smartTagPr>
        <w:r w:rsidRPr="007B4CA5">
          <w:rPr>
            <w:rFonts w:ascii="Arial" w:hAnsi="Arial" w:cs="Arial"/>
            <w:bCs/>
            <w:iCs/>
            <w:sz w:val="22"/>
            <w:szCs w:val="22"/>
          </w:rPr>
          <w:t>La Historia</w:t>
        </w:r>
      </w:smartTag>
      <w:r w:rsidRPr="007B4CA5">
        <w:rPr>
          <w:rFonts w:ascii="Arial" w:hAnsi="Arial" w:cs="Arial"/>
          <w:bCs/>
          <w:iCs/>
          <w:sz w:val="22"/>
          <w:szCs w:val="22"/>
        </w:rPr>
        <w:t xml:space="preserve"> en el nivel medio de la enseñanza  </w:t>
      </w:r>
    </w:p>
    <w:p w:rsidR="004F7372" w:rsidRPr="007B4CA5" w:rsidRDefault="004F7372" w:rsidP="004F7372">
      <w:pPr>
        <w:jc w:val="both"/>
        <w:rPr>
          <w:rFonts w:ascii="Arial" w:hAnsi="Arial" w:cs="Arial"/>
          <w:sz w:val="22"/>
          <w:szCs w:val="22"/>
        </w:rPr>
      </w:pPr>
      <w:r w:rsidRPr="007B4CA5">
        <w:rPr>
          <w:rFonts w:ascii="Arial" w:hAnsi="Arial" w:cs="Arial"/>
          <w:sz w:val="22"/>
          <w:szCs w:val="22"/>
        </w:rPr>
        <w:tab/>
        <w:t xml:space="preserve">Historia y estudiantes de nivel medio. Material bibliográfico y didáctico en los establecimientos escolares. Utilización institucional del conocimiento histórico en establecimientos escolares. Valoración de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en los diseños curriculares de nivel medio. </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r w:rsidRPr="007B4CA5">
        <w:rPr>
          <w:rFonts w:ascii="Arial" w:hAnsi="Arial" w:cs="Arial"/>
          <w:sz w:val="22"/>
          <w:szCs w:val="22"/>
        </w:rPr>
        <w:t>BIBLIOGRAFÍA</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Bourdieu, Pierre, </w:t>
      </w:r>
      <w:r w:rsidRPr="007B4CA5">
        <w:rPr>
          <w:rFonts w:ascii="Arial" w:hAnsi="Arial" w:cs="Arial"/>
          <w:bCs/>
          <w:i/>
          <w:iCs/>
          <w:sz w:val="22"/>
          <w:szCs w:val="22"/>
        </w:rPr>
        <w:t>Intelectuales, política y poder</w:t>
      </w:r>
      <w:r w:rsidRPr="007B4CA5">
        <w:rPr>
          <w:rFonts w:ascii="Arial" w:hAnsi="Arial" w:cs="Arial"/>
          <w:sz w:val="22"/>
          <w:szCs w:val="22"/>
        </w:rPr>
        <w:t>, Buenos Aires, Ed. Eudeba, 2009</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Campione, Daniel, </w:t>
      </w:r>
      <w:r w:rsidRPr="007B4CA5">
        <w:rPr>
          <w:rFonts w:ascii="Arial" w:hAnsi="Arial" w:cs="Arial"/>
          <w:bCs/>
          <w:i/>
          <w:iCs/>
          <w:sz w:val="22"/>
          <w:szCs w:val="22"/>
        </w:rPr>
        <w:t>Argentina. La escritura de su historia</w:t>
      </w:r>
      <w:r w:rsidRPr="007B4CA5">
        <w:rPr>
          <w:rFonts w:ascii="Arial" w:hAnsi="Arial" w:cs="Arial"/>
          <w:i/>
          <w:iCs/>
          <w:sz w:val="22"/>
          <w:szCs w:val="22"/>
        </w:rPr>
        <w:t>,</w:t>
      </w:r>
      <w:r w:rsidRPr="007B4CA5">
        <w:rPr>
          <w:rFonts w:ascii="Arial" w:hAnsi="Arial" w:cs="Arial"/>
          <w:sz w:val="22"/>
          <w:szCs w:val="22"/>
        </w:rPr>
        <w:t xml:space="preserve"> Buenos Aires, Centro Cultural de </w:t>
      </w:r>
      <w:smartTag w:uri="urn:schemas-microsoft-com:office:smarttags" w:element="PersonName">
        <w:smartTagPr>
          <w:attr w:name="ProductID" w:val="la Cooperaci￳n"/>
        </w:smartTagPr>
        <w:r w:rsidRPr="007B4CA5">
          <w:rPr>
            <w:rFonts w:ascii="Arial" w:hAnsi="Arial" w:cs="Arial"/>
            <w:sz w:val="22"/>
            <w:szCs w:val="22"/>
          </w:rPr>
          <w:t>la Cooperación</w:t>
        </w:r>
      </w:smartTag>
      <w:r w:rsidRPr="007B4CA5">
        <w:rPr>
          <w:rFonts w:ascii="Arial" w:hAnsi="Arial" w:cs="Arial"/>
          <w:sz w:val="22"/>
          <w:szCs w:val="22"/>
        </w:rPr>
        <w:t>, 2002</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Carr, Edward H., </w:t>
      </w:r>
      <w:r w:rsidRPr="007B4CA5">
        <w:rPr>
          <w:rFonts w:ascii="Arial" w:hAnsi="Arial" w:cs="Arial"/>
          <w:bCs/>
          <w:i/>
          <w:iCs/>
          <w:sz w:val="22"/>
          <w:szCs w:val="22"/>
        </w:rPr>
        <w:t xml:space="preserve">¿Qué es </w:t>
      </w:r>
      <w:smartTag w:uri="urn:schemas-microsoft-com:office:smarttags" w:element="PersonName">
        <w:smartTagPr>
          <w:attr w:name="ProductID" w:val="la Historia"/>
        </w:smartTagPr>
        <w:r w:rsidRPr="007B4CA5">
          <w:rPr>
            <w:rFonts w:ascii="Arial" w:hAnsi="Arial" w:cs="Arial"/>
            <w:bCs/>
            <w:i/>
            <w:iCs/>
            <w:sz w:val="22"/>
            <w:szCs w:val="22"/>
          </w:rPr>
          <w:t>la Historia</w:t>
        </w:r>
      </w:smartTag>
      <w:r w:rsidRPr="007B4CA5">
        <w:rPr>
          <w:rFonts w:ascii="Arial" w:hAnsi="Arial" w:cs="Arial"/>
          <w:bCs/>
          <w:i/>
          <w:iCs/>
          <w:sz w:val="22"/>
          <w:szCs w:val="22"/>
        </w:rPr>
        <w:t>?</w:t>
      </w:r>
      <w:r w:rsidRPr="007B4CA5">
        <w:rPr>
          <w:rFonts w:ascii="Arial" w:hAnsi="Arial" w:cs="Arial"/>
          <w:sz w:val="22"/>
          <w:szCs w:val="22"/>
        </w:rPr>
        <w:t>, Barcelona, Ed. Ariel S. A., 1984</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Febvre, Lucien, </w:t>
      </w:r>
      <w:r w:rsidRPr="007B4CA5">
        <w:rPr>
          <w:rFonts w:ascii="Arial" w:hAnsi="Arial" w:cs="Arial"/>
          <w:bCs/>
          <w:i/>
          <w:iCs/>
          <w:sz w:val="22"/>
          <w:szCs w:val="22"/>
        </w:rPr>
        <w:t>Combates por la historia</w:t>
      </w:r>
      <w:r w:rsidRPr="007B4CA5">
        <w:rPr>
          <w:rFonts w:ascii="Arial" w:hAnsi="Arial" w:cs="Arial"/>
          <w:sz w:val="22"/>
          <w:szCs w:val="22"/>
        </w:rPr>
        <w:t>, Barcelona, Ed. Ariel, 1992</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Fontana, Josep, </w:t>
      </w:r>
      <w:r w:rsidRPr="007B4CA5">
        <w:rPr>
          <w:rFonts w:ascii="Arial" w:hAnsi="Arial" w:cs="Arial"/>
          <w:bCs/>
          <w:i/>
          <w:iCs/>
          <w:sz w:val="22"/>
          <w:szCs w:val="22"/>
        </w:rPr>
        <w:t>Introducción al estudio de la historia</w:t>
      </w:r>
      <w:r w:rsidRPr="007B4CA5">
        <w:rPr>
          <w:rFonts w:ascii="Arial" w:hAnsi="Arial" w:cs="Arial"/>
          <w:sz w:val="22"/>
          <w:szCs w:val="22"/>
        </w:rPr>
        <w:t>. Barcelona. Ed. Crítica, 1999</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 </w:t>
      </w:r>
      <w:r w:rsidRPr="007B4CA5">
        <w:rPr>
          <w:rFonts w:ascii="Arial" w:hAnsi="Arial" w:cs="Arial"/>
          <w:bCs/>
          <w:i/>
          <w:iCs/>
          <w:sz w:val="22"/>
          <w:szCs w:val="22"/>
        </w:rPr>
        <w:t>La historia de los hombres</w:t>
      </w:r>
      <w:r w:rsidRPr="007B4CA5">
        <w:rPr>
          <w:rFonts w:ascii="Arial" w:hAnsi="Arial" w:cs="Arial"/>
          <w:sz w:val="22"/>
          <w:szCs w:val="22"/>
        </w:rPr>
        <w:t>, Barcelona. Ed. Crítica, 2001</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Galasso, Norberto, </w:t>
      </w:r>
      <w:r w:rsidRPr="007B4CA5">
        <w:rPr>
          <w:rFonts w:ascii="Arial" w:hAnsi="Arial" w:cs="Arial"/>
          <w:bCs/>
          <w:i/>
          <w:iCs/>
          <w:sz w:val="22"/>
          <w:szCs w:val="22"/>
        </w:rPr>
        <w:t>La larga lucha de los argentinos. Y cómo la cuentan las diversas corrientes historiográficas</w:t>
      </w:r>
      <w:r w:rsidRPr="007B4CA5">
        <w:rPr>
          <w:rFonts w:ascii="Arial" w:hAnsi="Arial" w:cs="Arial"/>
          <w:sz w:val="22"/>
          <w:szCs w:val="22"/>
        </w:rPr>
        <w:t>, Buenos Aires, Ed. Colihue, 2006</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Hobsbawm, Eric, </w:t>
      </w:r>
      <w:r w:rsidRPr="007B4CA5">
        <w:rPr>
          <w:rFonts w:ascii="Arial" w:hAnsi="Arial" w:cs="Arial"/>
          <w:bCs/>
          <w:i/>
          <w:iCs/>
          <w:sz w:val="22"/>
          <w:szCs w:val="22"/>
        </w:rPr>
        <w:t>Sobre la historia</w:t>
      </w:r>
      <w:r w:rsidRPr="007B4CA5">
        <w:rPr>
          <w:rFonts w:ascii="Arial" w:hAnsi="Arial" w:cs="Arial"/>
          <w:sz w:val="22"/>
          <w:szCs w:val="22"/>
        </w:rPr>
        <w:t>, Barcelona, Ed. Crítica, 1998</w:t>
      </w:r>
    </w:p>
    <w:p w:rsidR="004F7372" w:rsidRPr="007B4CA5" w:rsidRDefault="004F7372" w:rsidP="004F7372">
      <w:pPr>
        <w:numPr>
          <w:ilvl w:val="0"/>
          <w:numId w:val="33"/>
        </w:numPr>
        <w:autoSpaceDE w:val="0"/>
        <w:autoSpaceDN w:val="0"/>
        <w:adjustRightInd w:val="0"/>
        <w:jc w:val="both"/>
        <w:rPr>
          <w:rFonts w:ascii="Arial" w:hAnsi="Arial" w:cs="Arial"/>
          <w:sz w:val="22"/>
          <w:szCs w:val="22"/>
        </w:rPr>
      </w:pPr>
      <w:r w:rsidRPr="007B4CA5">
        <w:rPr>
          <w:rFonts w:ascii="Arial" w:hAnsi="Arial" w:cs="Arial"/>
          <w:sz w:val="22"/>
          <w:szCs w:val="22"/>
        </w:rPr>
        <w:t xml:space="preserve">Romero, Luis Alberto. </w:t>
      </w:r>
      <w:smartTag w:uri="urn:schemas-microsoft-com:office:smarttags" w:element="PersonName">
        <w:smartTagPr>
          <w:attr w:name="ProductID" w:val="la Argentina"/>
        </w:smartTagPr>
        <w:r w:rsidRPr="007B4CA5">
          <w:rPr>
            <w:rFonts w:ascii="Arial" w:hAnsi="Arial" w:cs="Arial"/>
            <w:bCs/>
            <w:i/>
            <w:iCs/>
            <w:sz w:val="22"/>
            <w:szCs w:val="22"/>
          </w:rPr>
          <w:t>La Argentina</w:t>
        </w:r>
      </w:smartTag>
      <w:r w:rsidRPr="007B4CA5">
        <w:rPr>
          <w:rFonts w:ascii="Arial" w:hAnsi="Arial" w:cs="Arial"/>
          <w:bCs/>
          <w:i/>
          <w:iCs/>
          <w:sz w:val="22"/>
          <w:szCs w:val="22"/>
        </w:rPr>
        <w:t xml:space="preserve"> en la escuela. </w:t>
      </w:r>
      <w:smartTag w:uri="urn:schemas-microsoft-com:office:smarttags" w:element="PersonName">
        <w:smartTagPr>
          <w:attr w:name="ProductID" w:val="La Idea"/>
        </w:smartTagPr>
        <w:r w:rsidRPr="007B4CA5">
          <w:rPr>
            <w:rFonts w:ascii="Arial" w:hAnsi="Arial" w:cs="Arial"/>
            <w:bCs/>
            <w:i/>
            <w:iCs/>
            <w:sz w:val="22"/>
            <w:szCs w:val="22"/>
          </w:rPr>
          <w:t>La Idea</w:t>
        </w:r>
      </w:smartTag>
      <w:r w:rsidRPr="007B4CA5">
        <w:rPr>
          <w:rFonts w:ascii="Arial" w:hAnsi="Arial" w:cs="Arial"/>
          <w:bCs/>
          <w:i/>
          <w:iCs/>
          <w:sz w:val="22"/>
          <w:szCs w:val="22"/>
        </w:rPr>
        <w:t xml:space="preserve"> de Nación en los textos escolares.</w:t>
      </w:r>
      <w:r w:rsidRPr="007B4CA5">
        <w:rPr>
          <w:rFonts w:ascii="Arial" w:hAnsi="Arial" w:cs="Arial"/>
          <w:sz w:val="22"/>
          <w:szCs w:val="22"/>
        </w:rPr>
        <w:t xml:space="preserve"> Buenos Aires, Ed. Siglo XXI, 2004</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Vilar, Pierre, </w:t>
      </w:r>
      <w:r w:rsidRPr="007B4CA5">
        <w:rPr>
          <w:rFonts w:ascii="Arial" w:hAnsi="Arial" w:cs="Arial"/>
          <w:bCs/>
          <w:i/>
          <w:iCs/>
          <w:sz w:val="22"/>
          <w:szCs w:val="22"/>
        </w:rPr>
        <w:t>Iniciación al vocabulario del análisis histórico</w:t>
      </w:r>
      <w:r w:rsidRPr="007B4CA5">
        <w:rPr>
          <w:rFonts w:ascii="Arial" w:hAnsi="Arial" w:cs="Arial"/>
          <w:sz w:val="22"/>
          <w:szCs w:val="22"/>
        </w:rPr>
        <w:t xml:space="preserve">, Barcelona, Ed. Crítica, 1999 </w:t>
      </w:r>
    </w:p>
    <w:p w:rsidR="004F7372" w:rsidRPr="007B4CA5" w:rsidRDefault="004F7372" w:rsidP="004F7372">
      <w:pPr>
        <w:pStyle w:val="ListParagraph"/>
        <w:numPr>
          <w:ilvl w:val="0"/>
          <w:numId w:val="33"/>
        </w:numPr>
        <w:jc w:val="both"/>
        <w:rPr>
          <w:rFonts w:ascii="Arial" w:hAnsi="Arial" w:cs="Arial"/>
          <w:sz w:val="22"/>
          <w:szCs w:val="22"/>
        </w:rPr>
      </w:pPr>
      <w:r w:rsidRPr="007B4CA5">
        <w:rPr>
          <w:rFonts w:ascii="Arial" w:hAnsi="Arial" w:cs="Arial"/>
          <w:sz w:val="22"/>
          <w:szCs w:val="22"/>
        </w:rPr>
        <w:t xml:space="preserve">---------------, </w:t>
      </w:r>
      <w:r w:rsidRPr="007B4CA5">
        <w:rPr>
          <w:rFonts w:ascii="Arial" w:hAnsi="Arial" w:cs="Arial"/>
          <w:bCs/>
          <w:i/>
          <w:iCs/>
          <w:sz w:val="22"/>
          <w:szCs w:val="22"/>
        </w:rPr>
        <w:t>Memoria, historia e historiadores</w:t>
      </w:r>
      <w:r w:rsidRPr="007B4CA5">
        <w:rPr>
          <w:rFonts w:ascii="Arial" w:hAnsi="Arial" w:cs="Arial"/>
          <w:sz w:val="22"/>
          <w:szCs w:val="22"/>
        </w:rPr>
        <w:t>, Granada, Ed. Universidad de Granada y Universidad de Valencia, 2004</w:t>
      </w:r>
    </w:p>
    <w:p w:rsidR="004F7372" w:rsidRPr="007B4CA5" w:rsidRDefault="004F7372" w:rsidP="004F7372">
      <w:pPr>
        <w:pStyle w:val="ListParagraph"/>
        <w:pBdr>
          <w:bottom w:val="single" w:sz="6" w:space="1" w:color="auto"/>
        </w:pBdr>
        <w:ind w:left="360"/>
        <w:jc w:val="both"/>
        <w:rPr>
          <w:rFonts w:ascii="Arial" w:hAnsi="Arial" w:cs="Arial"/>
          <w:sz w:val="22"/>
          <w:szCs w:val="22"/>
        </w:rPr>
      </w:pPr>
    </w:p>
    <w:p w:rsidR="004F7372" w:rsidRPr="007B4CA5" w:rsidRDefault="004F7372" w:rsidP="004F7372">
      <w:pPr>
        <w:pStyle w:val="ListParagraph"/>
        <w:ind w:left="0"/>
        <w:jc w:val="both"/>
        <w:rPr>
          <w:rFonts w:ascii="Arial" w:hAnsi="Arial" w:cs="Arial"/>
          <w:sz w:val="22"/>
          <w:szCs w:val="22"/>
        </w:rPr>
      </w:pPr>
    </w:p>
    <w:p w:rsidR="004F7372" w:rsidRPr="007B4CA5" w:rsidRDefault="004F7372" w:rsidP="004F7372">
      <w:pPr>
        <w:jc w:val="both"/>
        <w:rPr>
          <w:rFonts w:ascii="Arial" w:hAnsi="Arial" w:cs="Arial"/>
          <w:b/>
          <w:bCs/>
          <w:sz w:val="22"/>
          <w:szCs w:val="22"/>
        </w:rPr>
      </w:pPr>
      <w:r w:rsidRPr="007B4CA5">
        <w:rPr>
          <w:rFonts w:ascii="Arial" w:hAnsi="Arial" w:cs="Arial"/>
          <w:b/>
          <w:bCs/>
          <w:sz w:val="22"/>
          <w:szCs w:val="22"/>
        </w:rPr>
        <w:t xml:space="preserve">HISTORIA ANTIGUA </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r w:rsidRPr="007B4CA5">
        <w:rPr>
          <w:rFonts w:ascii="Arial" w:hAnsi="Arial" w:cs="Arial"/>
          <w:sz w:val="22"/>
          <w:szCs w:val="22"/>
        </w:rPr>
        <w:t>FORMATO: Asignatura</w:t>
      </w: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REGIMEN DE CURSADO: Anual </w:t>
      </w:r>
    </w:p>
    <w:p w:rsidR="004F7372" w:rsidRPr="007B4CA5" w:rsidRDefault="004F7372" w:rsidP="004F7372">
      <w:pPr>
        <w:jc w:val="both"/>
        <w:rPr>
          <w:rFonts w:ascii="Arial" w:hAnsi="Arial" w:cs="Arial"/>
          <w:sz w:val="22"/>
          <w:szCs w:val="22"/>
        </w:rPr>
      </w:pPr>
      <w:r w:rsidRPr="007B4CA5">
        <w:rPr>
          <w:rFonts w:ascii="Arial" w:hAnsi="Arial" w:cs="Arial"/>
          <w:sz w:val="22"/>
          <w:szCs w:val="22"/>
        </w:rPr>
        <w:t>UBICACIÓN EN EL DISEÑO CURRICULAR: 1° Año</w:t>
      </w:r>
    </w:p>
    <w:p w:rsidR="004F7372" w:rsidRPr="007B4CA5" w:rsidRDefault="004F7372" w:rsidP="004F7372">
      <w:pPr>
        <w:shd w:val="clear" w:color="auto" w:fill="FFFFFF"/>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5 horas cátedras semanales. (160 hs cátedras-107 hs reloj)</w:t>
      </w:r>
    </w:p>
    <w:p w:rsidR="004F7372" w:rsidRPr="007B4CA5" w:rsidRDefault="004F7372" w:rsidP="004F7372">
      <w:pPr>
        <w:jc w:val="both"/>
        <w:rPr>
          <w:rFonts w:ascii="Arial" w:hAnsi="Arial" w:cs="Arial"/>
          <w:b/>
          <w:bCs/>
          <w:sz w:val="22"/>
          <w:szCs w:val="22"/>
          <w:lang w:val="es-MX"/>
        </w:rPr>
      </w:pPr>
    </w:p>
    <w:p w:rsidR="004F7372" w:rsidRPr="007B4CA5" w:rsidRDefault="004F7372" w:rsidP="004F7372">
      <w:pPr>
        <w:jc w:val="both"/>
        <w:rPr>
          <w:rFonts w:ascii="Arial" w:hAnsi="Arial" w:cs="Arial"/>
          <w:sz w:val="22"/>
          <w:szCs w:val="22"/>
        </w:rPr>
      </w:pPr>
      <w:r w:rsidRPr="007B4CA5">
        <w:rPr>
          <w:rFonts w:ascii="Arial" w:hAnsi="Arial" w:cs="Arial"/>
          <w:sz w:val="22"/>
          <w:szCs w:val="22"/>
        </w:rPr>
        <w:t>FINALIDADES FORMATIVAS</w:t>
      </w:r>
    </w:p>
    <w:p w:rsidR="004F7372" w:rsidRPr="007B4CA5" w:rsidRDefault="004F7372" w:rsidP="004F7372">
      <w:pPr>
        <w:ind w:firstLine="708"/>
        <w:jc w:val="both"/>
        <w:rPr>
          <w:rFonts w:ascii="Arial" w:hAnsi="Arial" w:cs="Arial"/>
          <w:sz w:val="22"/>
          <w:szCs w:val="22"/>
        </w:rPr>
      </w:pPr>
    </w:p>
    <w:p w:rsidR="004F7372" w:rsidRPr="007B4CA5" w:rsidRDefault="004F7372" w:rsidP="004F7372">
      <w:pPr>
        <w:ind w:firstLine="708"/>
        <w:jc w:val="both"/>
        <w:rPr>
          <w:rFonts w:ascii="Arial" w:hAnsi="Arial" w:cs="Arial"/>
          <w:sz w:val="22"/>
          <w:szCs w:val="22"/>
        </w:rPr>
      </w:pPr>
      <w:r w:rsidRPr="007B4CA5">
        <w:rPr>
          <w:rFonts w:ascii="Arial" w:hAnsi="Arial" w:cs="Arial"/>
          <w:sz w:val="22"/>
          <w:szCs w:val="22"/>
        </w:rPr>
        <w:t xml:space="preserve">En la presente unidad curricular se pretende interiorizar al estudiante en el conocimiento de los contenidos mínimos de la etapa histórica denominada Historia Antigua, que se extiende desde el surgimiento de los primeros núcleos poblacionales -allá por el s. V a. C.- que darán origen a las civilizaciones más antiguas hasta la caída del imperio romano de occidente en el último tercio del s. V de la era cristiana. Se estructuran estos contenidos mínimos en tres ejes básicos para el abordaje integral del período: un primer eje en el que se desarrollan los temas generales transversales a </w:t>
      </w:r>
      <w:r w:rsidRPr="007B4CA5">
        <w:rPr>
          <w:rFonts w:ascii="Arial" w:hAnsi="Arial" w:cs="Arial"/>
          <w:sz w:val="22"/>
          <w:szCs w:val="22"/>
        </w:rPr>
        <w:lastRenderedPageBreak/>
        <w:t xml:space="preserve">toda la etapa y a todas las civilizaciones a estudiar; un segundo eje que focaliza el análisis en las comunidades antiguas de Asia y África; y un tercer eje para abordar el proceso de desarrollo de las civilizaciones llamadas del occidente antiguo, con especial énfasis en el mundo greco-romano y su legado cultural.       </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EJES DE CONTENIDOS.  </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bCs/>
          <w:iCs/>
          <w:sz w:val="22"/>
          <w:szCs w:val="22"/>
        </w:rPr>
      </w:pPr>
      <w:r w:rsidRPr="007B4CA5">
        <w:rPr>
          <w:rFonts w:ascii="Arial" w:hAnsi="Arial" w:cs="Arial"/>
          <w:bCs/>
          <w:iCs/>
          <w:sz w:val="22"/>
          <w:szCs w:val="22"/>
        </w:rPr>
        <w:t>Eje I: Temas generales del mundo antiguo</w:t>
      </w: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Alcances de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antigua. Marco geográfico y recursos naturales. Migraciones y clasificación de las comunidades. La cuestión social: privilegiados y no privilegiados. La esclavitud. La economía antigua. Estado e imperialismo antiguo. La tecnología. Importancia del Mar Mediterráneo como centro integrador. Diversidad y pluriculturalidad.  </w:t>
      </w: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  </w:t>
      </w:r>
    </w:p>
    <w:p w:rsidR="004F7372" w:rsidRPr="007B4CA5" w:rsidRDefault="004F7372" w:rsidP="004F7372">
      <w:pPr>
        <w:jc w:val="both"/>
        <w:rPr>
          <w:rFonts w:ascii="Arial" w:hAnsi="Arial" w:cs="Arial"/>
          <w:bCs/>
          <w:iCs/>
          <w:sz w:val="22"/>
          <w:szCs w:val="22"/>
        </w:rPr>
      </w:pPr>
      <w:r w:rsidRPr="007B4CA5">
        <w:rPr>
          <w:rFonts w:ascii="Arial" w:hAnsi="Arial" w:cs="Arial"/>
          <w:bCs/>
          <w:iCs/>
          <w:sz w:val="22"/>
          <w:szCs w:val="22"/>
        </w:rPr>
        <w:t>Eje II: El Oriente Antiguo</w:t>
      </w: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Primeros centros de población en Asia y África. Nacimiento y consolidación del Estado. Las civilizaciones asiáticas de </w:t>
      </w:r>
      <w:smartTag w:uri="urn:schemas-microsoft-com:office:smarttags" w:element="PersonName">
        <w:smartTagPr>
          <w:attr w:name="ProductID" w:val="la Mesopotamia"/>
        </w:smartTagPr>
        <w:r w:rsidRPr="007B4CA5">
          <w:rPr>
            <w:rFonts w:ascii="Arial" w:hAnsi="Arial" w:cs="Arial"/>
            <w:sz w:val="22"/>
            <w:szCs w:val="22"/>
          </w:rPr>
          <w:t>la Mesopotamia</w:t>
        </w:r>
      </w:smartTag>
      <w:r w:rsidRPr="007B4CA5">
        <w:rPr>
          <w:rFonts w:ascii="Arial" w:hAnsi="Arial" w:cs="Arial"/>
          <w:sz w:val="22"/>
          <w:szCs w:val="22"/>
        </w:rPr>
        <w:t xml:space="preserve">, Palestina, Irán, India y China. El Egipto faraónico. Los imperios del oriente.  </w:t>
      </w: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    </w:t>
      </w:r>
    </w:p>
    <w:p w:rsidR="004F7372" w:rsidRPr="007B4CA5" w:rsidRDefault="004F7372" w:rsidP="004F7372">
      <w:pPr>
        <w:jc w:val="both"/>
        <w:rPr>
          <w:rFonts w:ascii="Arial" w:hAnsi="Arial" w:cs="Arial"/>
          <w:bCs/>
          <w:iCs/>
          <w:sz w:val="22"/>
          <w:szCs w:val="22"/>
        </w:rPr>
      </w:pPr>
      <w:r w:rsidRPr="007B4CA5">
        <w:rPr>
          <w:rFonts w:ascii="Arial" w:hAnsi="Arial" w:cs="Arial"/>
          <w:bCs/>
          <w:iCs/>
          <w:sz w:val="22"/>
          <w:szCs w:val="22"/>
        </w:rPr>
        <w:t xml:space="preserve">Eje III: El Occidente Antiguo </w:t>
      </w: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Los GRIEGOS: orígenes y expansión colonial. Los tiempos homéricos. Atenas y Esparta. </w:t>
      </w:r>
      <w:smartTag w:uri="urn:schemas-microsoft-com:office:smarttags" w:element="PersonName">
        <w:smartTagPr>
          <w:attr w:name="ProductID" w:val="La Grecia Cl￡sica."/>
        </w:smartTagPr>
        <w:r w:rsidRPr="007B4CA5">
          <w:rPr>
            <w:rFonts w:ascii="Arial" w:hAnsi="Arial" w:cs="Arial"/>
            <w:sz w:val="22"/>
            <w:szCs w:val="22"/>
          </w:rPr>
          <w:t>La Grecia Clásica.</w:t>
        </w:r>
      </w:smartTag>
      <w:r w:rsidRPr="007B4CA5">
        <w:rPr>
          <w:rFonts w:ascii="Arial" w:hAnsi="Arial" w:cs="Arial"/>
          <w:sz w:val="22"/>
          <w:szCs w:val="22"/>
        </w:rPr>
        <w:t xml:space="preserve"> Intelectualidad y política. Arte, ciencia y deporte. Las guerras. El Helenismo. Los ROMANOS: Orígenes de la civilización romana. Los Etruscos. La expansión romana. Monarquía, República e Imperio. Los cartagineses. Profesionalización de los ejércitos. Las guerras civiles e imperiales. Religiosidad romana. El cristianismo. Crisis del imperio romano. El legado cultural greco-romano.    </w:t>
      </w:r>
    </w:p>
    <w:p w:rsidR="004F7372" w:rsidRPr="007B4CA5" w:rsidRDefault="004F7372" w:rsidP="004F7372">
      <w:pPr>
        <w:jc w:val="both"/>
        <w:rPr>
          <w:rFonts w:ascii="Arial" w:hAnsi="Arial" w:cs="Arial"/>
          <w:sz w:val="22"/>
          <w:szCs w:val="22"/>
        </w:rPr>
      </w:pPr>
    </w:p>
    <w:p w:rsidR="004F7372" w:rsidRPr="007B4CA5" w:rsidRDefault="004F7372" w:rsidP="004F7372">
      <w:pPr>
        <w:jc w:val="both"/>
        <w:rPr>
          <w:rFonts w:ascii="Arial" w:hAnsi="Arial" w:cs="Arial"/>
          <w:sz w:val="22"/>
          <w:szCs w:val="22"/>
        </w:rPr>
      </w:pPr>
      <w:r w:rsidRPr="007B4CA5">
        <w:rPr>
          <w:rFonts w:ascii="Arial" w:hAnsi="Arial" w:cs="Arial"/>
          <w:sz w:val="22"/>
          <w:szCs w:val="22"/>
        </w:rPr>
        <w:t xml:space="preserve">BIBLIOGRAFÍA </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Alföldy, G., </w:t>
      </w:r>
      <w:r w:rsidRPr="007B4CA5">
        <w:rPr>
          <w:rFonts w:ascii="Arial" w:hAnsi="Arial" w:cs="Arial"/>
          <w:bCs/>
          <w:i/>
          <w:iCs/>
          <w:sz w:val="22"/>
          <w:szCs w:val="22"/>
        </w:rPr>
        <w:t>Historia social de Roma</w:t>
      </w:r>
      <w:r w:rsidRPr="007B4CA5">
        <w:rPr>
          <w:rFonts w:ascii="Arial" w:hAnsi="Arial" w:cs="Arial"/>
          <w:sz w:val="22"/>
          <w:szCs w:val="22"/>
        </w:rPr>
        <w:t xml:space="preserve">, Alianza Ed., Madrid, 1987. </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Austin, M., Vidal-Naquet, P., </w:t>
      </w:r>
      <w:r w:rsidRPr="007B4CA5">
        <w:rPr>
          <w:rFonts w:ascii="Arial" w:hAnsi="Arial" w:cs="Arial"/>
          <w:bCs/>
          <w:i/>
          <w:iCs/>
          <w:sz w:val="22"/>
          <w:szCs w:val="22"/>
        </w:rPr>
        <w:t xml:space="preserve">Economía y Sociedad en </w:t>
      </w:r>
      <w:smartTag w:uri="urn:schemas-microsoft-com:office:smarttags" w:element="PersonName">
        <w:smartTagPr>
          <w:attr w:name="ProductID" w:val="la Antigua Grecia."/>
        </w:smartTagPr>
        <w:r w:rsidRPr="007B4CA5">
          <w:rPr>
            <w:rFonts w:ascii="Arial" w:hAnsi="Arial" w:cs="Arial"/>
            <w:bCs/>
            <w:i/>
            <w:iCs/>
            <w:sz w:val="22"/>
            <w:szCs w:val="22"/>
          </w:rPr>
          <w:t>la Antigua Grecia</w:t>
        </w:r>
        <w:r w:rsidRPr="007B4CA5">
          <w:rPr>
            <w:rFonts w:ascii="Arial" w:hAnsi="Arial" w:cs="Arial"/>
            <w:sz w:val="22"/>
            <w:szCs w:val="22"/>
          </w:rPr>
          <w:t>.</w:t>
        </w:r>
      </w:smartTag>
      <w:r w:rsidRPr="007B4CA5">
        <w:rPr>
          <w:rFonts w:ascii="Arial" w:hAnsi="Arial" w:cs="Arial"/>
          <w:sz w:val="22"/>
          <w:szCs w:val="22"/>
        </w:rPr>
        <w:t xml:space="preserve"> Barcelona, Ed. Paidós, 1986</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Bengton, Hermann, </w:t>
      </w:r>
      <w:r w:rsidRPr="007B4CA5">
        <w:rPr>
          <w:rFonts w:ascii="Arial" w:hAnsi="Arial" w:cs="Arial"/>
          <w:bCs/>
          <w:i/>
          <w:iCs/>
          <w:sz w:val="22"/>
          <w:szCs w:val="22"/>
        </w:rPr>
        <w:t>Griegos y persas. El mundo mediterráneo en la edad antigua I</w:t>
      </w:r>
      <w:r w:rsidRPr="007B4CA5">
        <w:rPr>
          <w:rFonts w:ascii="Arial" w:hAnsi="Arial" w:cs="Arial"/>
          <w:sz w:val="22"/>
          <w:szCs w:val="22"/>
        </w:rPr>
        <w:t xml:space="preserve">, Colección Historia Universal Siglo XXI, T V, España, Ed. Siglo veintiuno, 1972    </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Cassín, Elena y otros, </w:t>
      </w:r>
      <w:r w:rsidRPr="007B4CA5">
        <w:rPr>
          <w:rFonts w:ascii="Arial" w:hAnsi="Arial" w:cs="Arial"/>
          <w:bCs/>
          <w:i/>
          <w:iCs/>
          <w:sz w:val="22"/>
          <w:szCs w:val="22"/>
        </w:rPr>
        <w:t>Los imperios del antiguo oriente</w:t>
      </w:r>
      <w:r w:rsidRPr="007B4CA5">
        <w:rPr>
          <w:rFonts w:ascii="Arial" w:hAnsi="Arial" w:cs="Arial"/>
          <w:sz w:val="22"/>
          <w:szCs w:val="22"/>
        </w:rPr>
        <w:t xml:space="preserve">, Colección Historia Universal Siglo XXI, T II, México, Ed. Siglo veintiuno, 2001  </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Finley, Moses I., </w:t>
      </w:r>
      <w:r w:rsidRPr="007B4CA5">
        <w:rPr>
          <w:rFonts w:ascii="Arial" w:hAnsi="Arial" w:cs="Arial"/>
          <w:bCs/>
          <w:i/>
          <w:iCs/>
          <w:sz w:val="22"/>
          <w:szCs w:val="22"/>
        </w:rPr>
        <w:t xml:space="preserve">Los griegos en </w:t>
      </w:r>
      <w:smartTag w:uri="urn:schemas-microsoft-com:office:smarttags" w:element="PersonName">
        <w:smartTagPr>
          <w:attr w:name="ProductID" w:val="la Antig￼edad. Barcelona"/>
        </w:smartTagPr>
        <w:r w:rsidRPr="007B4CA5">
          <w:rPr>
            <w:rFonts w:ascii="Arial" w:hAnsi="Arial" w:cs="Arial"/>
            <w:bCs/>
            <w:i/>
            <w:iCs/>
            <w:sz w:val="22"/>
            <w:szCs w:val="22"/>
          </w:rPr>
          <w:t>la Antigüedad</w:t>
        </w:r>
        <w:r w:rsidRPr="007B4CA5">
          <w:rPr>
            <w:rFonts w:ascii="Arial" w:hAnsi="Arial" w:cs="Arial"/>
            <w:sz w:val="22"/>
            <w:szCs w:val="22"/>
          </w:rPr>
          <w:t>. Barcelona</w:t>
        </w:r>
      </w:smartTag>
      <w:r w:rsidRPr="007B4CA5">
        <w:rPr>
          <w:rFonts w:ascii="Arial" w:hAnsi="Arial" w:cs="Arial"/>
          <w:sz w:val="22"/>
          <w:szCs w:val="22"/>
        </w:rPr>
        <w:t>, Ed. Labor, 1992</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Herodoto, </w:t>
      </w:r>
      <w:r w:rsidRPr="007B4CA5">
        <w:rPr>
          <w:rFonts w:ascii="Arial" w:hAnsi="Arial" w:cs="Arial"/>
          <w:i/>
          <w:sz w:val="22"/>
          <w:szCs w:val="22"/>
        </w:rPr>
        <w:t>Los nueve libros de la historia</w:t>
      </w:r>
      <w:r w:rsidRPr="007B4CA5">
        <w:rPr>
          <w:rFonts w:ascii="Arial" w:hAnsi="Arial" w:cs="Arial"/>
          <w:sz w:val="22"/>
          <w:szCs w:val="22"/>
        </w:rPr>
        <w:t>, Madrid, Ed. Edad, 1989</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Kemp, B., </w:t>
      </w:r>
      <w:r w:rsidRPr="007B4CA5">
        <w:rPr>
          <w:rFonts w:ascii="Arial" w:hAnsi="Arial" w:cs="Arial"/>
          <w:bCs/>
          <w:i/>
          <w:iCs/>
          <w:sz w:val="22"/>
          <w:szCs w:val="22"/>
        </w:rPr>
        <w:t>El Antiguo Egipto. Anatomía de una civilización</w:t>
      </w:r>
      <w:r w:rsidRPr="007B4CA5">
        <w:rPr>
          <w:rFonts w:ascii="Arial" w:hAnsi="Arial" w:cs="Arial"/>
          <w:sz w:val="22"/>
          <w:szCs w:val="22"/>
        </w:rPr>
        <w:t xml:space="preserve">. Barcelona, Ed. Crítica, 1996 </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Grimal, Pierre, </w:t>
      </w:r>
      <w:r w:rsidRPr="007B4CA5">
        <w:rPr>
          <w:rFonts w:ascii="Arial" w:hAnsi="Arial" w:cs="Arial"/>
          <w:bCs/>
          <w:i/>
          <w:iCs/>
          <w:sz w:val="22"/>
          <w:szCs w:val="22"/>
        </w:rPr>
        <w:t>El helenismo y el auge de Roma. El mundo mediterráneo en la edad antigua II</w:t>
      </w:r>
      <w:r w:rsidRPr="007B4CA5">
        <w:rPr>
          <w:rFonts w:ascii="Arial" w:hAnsi="Arial" w:cs="Arial"/>
          <w:sz w:val="22"/>
          <w:szCs w:val="22"/>
        </w:rPr>
        <w:t>, Colección Historia Universal Siglo XXI, T VI, México, Ed. Siglo veintiuno, 1992</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 </w:t>
      </w:r>
      <w:r w:rsidRPr="007B4CA5">
        <w:rPr>
          <w:rFonts w:ascii="Arial" w:hAnsi="Arial" w:cs="Arial"/>
          <w:bCs/>
          <w:i/>
          <w:iCs/>
          <w:sz w:val="22"/>
          <w:szCs w:val="22"/>
        </w:rPr>
        <w:t>La formación del imperio romano. El mundo mediterráneo en la edad antigua III</w:t>
      </w:r>
      <w:r w:rsidRPr="007B4CA5">
        <w:rPr>
          <w:rFonts w:ascii="Arial" w:hAnsi="Arial" w:cs="Arial"/>
          <w:sz w:val="22"/>
          <w:szCs w:val="22"/>
        </w:rPr>
        <w:t>, Colección Historia Universal Siglo XXI, T VII, México, Ed. Siglo veintiuno, 1991</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Kinder, Hermann y Hilgemann, Warner, </w:t>
      </w:r>
      <w:r w:rsidRPr="007B4CA5">
        <w:rPr>
          <w:rFonts w:ascii="Arial" w:hAnsi="Arial" w:cs="Arial"/>
          <w:bCs/>
          <w:i/>
          <w:iCs/>
          <w:sz w:val="22"/>
          <w:szCs w:val="22"/>
        </w:rPr>
        <w:t>Atlas histórico mundial. De los orígenes a la revolución francesa</w:t>
      </w:r>
      <w:r w:rsidRPr="007B4CA5">
        <w:rPr>
          <w:rFonts w:ascii="Arial" w:hAnsi="Arial" w:cs="Arial"/>
          <w:sz w:val="22"/>
          <w:szCs w:val="22"/>
        </w:rPr>
        <w:t xml:space="preserve">, T. I, Madrid, Ed. Istmo, 1994  </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Liverani, M., </w:t>
      </w:r>
      <w:r w:rsidRPr="007B4CA5">
        <w:rPr>
          <w:rFonts w:ascii="Arial" w:hAnsi="Arial" w:cs="Arial"/>
          <w:bCs/>
          <w:i/>
          <w:iCs/>
          <w:sz w:val="22"/>
          <w:szCs w:val="22"/>
        </w:rPr>
        <w:t>El antiguo Oriente. Historia, sociedad y economía</w:t>
      </w:r>
      <w:r w:rsidRPr="007B4CA5">
        <w:rPr>
          <w:rFonts w:ascii="Arial" w:hAnsi="Arial" w:cs="Arial"/>
          <w:sz w:val="22"/>
          <w:szCs w:val="22"/>
        </w:rPr>
        <w:t>. Barcelona, Ed. Crítica, 1995.</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lastRenderedPageBreak/>
        <w:t xml:space="preserve">Millar, Fergus, </w:t>
      </w:r>
      <w:r w:rsidRPr="007B4CA5">
        <w:rPr>
          <w:rFonts w:ascii="Arial" w:hAnsi="Arial" w:cs="Arial"/>
          <w:bCs/>
          <w:i/>
          <w:iCs/>
          <w:sz w:val="22"/>
          <w:szCs w:val="22"/>
        </w:rPr>
        <w:t>El imperio romano y sus pueblos limítrofes. El mundo mediterráneo en la edad antigua IV</w:t>
      </w:r>
      <w:r w:rsidRPr="007B4CA5">
        <w:rPr>
          <w:rFonts w:ascii="Arial" w:hAnsi="Arial" w:cs="Arial"/>
          <w:sz w:val="22"/>
          <w:szCs w:val="22"/>
        </w:rPr>
        <w:t>, Colección Historia Universal Siglo XXI, T VIII, México, Ed. Siglo veintiuno, 1984</w:t>
      </w:r>
    </w:p>
    <w:p w:rsidR="004F7372"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Mosé, Claude, </w:t>
      </w:r>
      <w:r w:rsidRPr="007B4CA5">
        <w:rPr>
          <w:rFonts w:ascii="Arial" w:hAnsi="Arial" w:cs="Arial"/>
          <w:bCs/>
          <w:i/>
          <w:iCs/>
          <w:sz w:val="22"/>
          <w:szCs w:val="22"/>
        </w:rPr>
        <w:t>El trabajo en Grecia y Roma</w:t>
      </w:r>
      <w:r w:rsidRPr="007B4CA5">
        <w:rPr>
          <w:rFonts w:ascii="Arial" w:hAnsi="Arial" w:cs="Arial"/>
          <w:sz w:val="22"/>
          <w:szCs w:val="22"/>
        </w:rPr>
        <w:t>, Madrid, Ed. Akal, 1980</w:t>
      </w:r>
    </w:p>
    <w:p w:rsidR="00C93489" w:rsidRPr="007B4CA5" w:rsidRDefault="004F7372" w:rsidP="004F7372">
      <w:pPr>
        <w:numPr>
          <w:ilvl w:val="0"/>
          <w:numId w:val="34"/>
        </w:numPr>
        <w:spacing w:line="276" w:lineRule="auto"/>
        <w:jc w:val="both"/>
        <w:rPr>
          <w:rFonts w:ascii="Arial" w:hAnsi="Arial" w:cs="Arial"/>
          <w:sz w:val="22"/>
          <w:szCs w:val="22"/>
        </w:rPr>
      </w:pPr>
      <w:r w:rsidRPr="007B4CA5">
        <w:rPr>
          <w:rFonts w:ascii="Arial" w:hAnsi="Arial" w:cs="Arial"/>
          <w:sz w:val="22"/>
          <w:szCs w:val="22"/>
        </w:rPr>
        <w:t xml:space="preserve">Tovar, A. y otros, </w:t>
      </w:r>
      <w:r w:rsidRPr="007B4CA5">
        <w:rPr>
          <w:rFonts w:ascii="Arial" w:hAnsi="Arial" w:cs="Arial"/>
          <w:bCs/>
          <w:i/>
          <w:iCs/>
          <w:sz w:val="22"/>
          <w:szCs w:val="22"/>
        </w:rPr>
        <w:t>Historia del antiguo oriente, Barcelona</w:t>
      </w:r>
      <w:r w:rsidRPr="007B4CA5">
        <w:rPr>
          <w:rFonts w:ascii="Arial" w:hAnsi="Arial" w:cs="Arial"/>
          <w:sz w:val="22"/>
          <w:szCs w:val="22"/>
        </w:rPr>
        <w:t>, Ed. Hora, 1984</w:t>
      </w:r>
    </w:p>
    <w:p w:rsidR="004F7372" w:rsidRPr="007B4CA5" w:rsidRDefault="004F7372" w:rsidP="003B0DB0">
      <w:pPr>
        <w:pBdr>
          <w:bottom w:val="single" w:sz="6" w:space="1" w:color="auto"/>
        </w:pBdr>
        <w:ind w:left="360"/>
        <w:jc w:val="both"/>
        <w:rPr>
          <w:rFonts w:ascii="Arial" w:hAnsi="Arial" w:cs="Arial"/>
          <w:sz w:val="22"/>
          <w:szCs w:val="22"/>
        </w:rPr>
      </w:pPr>
    </w:p>
    <w:p w:rsidR="004F7372" w:rsidRPr="007B4CA5" w:rsidRDefault="004F7372" w:rsidP="003B0DB0">
      <w:pPr>
        <w:ind w:left="360"/>
        <w:jc w:val="both"/>
        <w:rPr>
          <w:rFonts w:ascii="Arial" w:hAnsi="Arial" w:cs="Arial"/>
          <w:sz w:val="22"/>
          <w:szCs w:val="22"/>
        </w:rPr>
      </w:pPr>
    </w:p>
    <w:p w:rsidR="0096436C" w:rsidRPr="007B4CA5" w:rsidRDefault="0096436C" w:rsidP="0096436C">
      <w:pPr>
        <w:rPr>
          <w:rFonts w:ascii="Arial" w:hAnsi="Arial" w:cs="Arial"/>
          <w:b/>
          <w:sz w:val="22"/>
          <w:szCs w:val="22"/>
        </w:rPr>
      </w:pPr>
      <w:r w:rsidRPr="007B4CA5">
        <w:rPr>
          <w:rFonts w:ascii="Arial" w:hAnsi="Arial" w:cs="Arial"/>
          <w:b/>
          <w:sz w:val="22"/>
          <w:szCs w:val="22"/>
        </w:rPr>
        <w:t>PREHISTOR</w:t>
      </w:r>
      <w:r w:rsidR="006A0EEB" w:rsidRPr="007B4CA5">
        <w:rPr>
          <w:rFonts w:ascii="Arial" w:hAnsi="Arial" w:cs="Arial"/>
          <w:b/>
          <w:sz w:val="22"/>
          <w:szCs w:val="22"/>
        </w:rPr>
        <w:t>IA Y ARQUEOLOGIA DEL MUNDO Y AMÉ</w:t>
      </w:r>
      <w:r w:rsidRPr="007B4CA5">
        <w:rPr>
          <w:rFonts w:ascii="Arial" w:hAnsi="Arial" w:cs="Arial"/>
          <w:b/>
          <w:sz w:val="22"/>
          <w:szCs w:val="22"/>
        </w:rPr>
        <w:t>RICA</w:t>
      </w:r>
    </w:p>
    <w:p w:rsidR="0096436C" w:rsidRPr="007B4CA5" w:rsidRDefault="0096436C" w:rsidP="0096436C">
      <w:pPr>
        <w:rPr>
          <w:rFonts w:ascii="Arial" w:hAnsi="Arial" w:cs="Arial"/>
          <w:b/>
          <w:sz w:val="22"/>
          <w:szCs w:val="22"/>
        </w:rPr>
      </w:pPr>
    </w:p>
    <w:p w:rsidR="00E127E0" w:rsidRPr="007B4CA5" w:rsidRDefault="0096436C" w:rsidP="0096436C">
      <w:pPr>
        <w:rPr>
          <w:rFonts w:ascii="Arial" w:hAnsi="Arial" w:cs="Arial"/>
          <w:sz w:val="22"/>
          <w:szCs w:val="22"/>
        </w:rPr>
      </w:pPr>
      <w:r w:rsidRPr="007B4CA5">
        <w:rPr>
          <w:rFonts w:ascii="Arial" w:hAnsi="Arial" w:cs="Arial"/>
          <w:sz w:val="22"/>
          <w:szCs w:val="22"/>
        </w:rPr>
        <w:t>FORMATO:</w:t>
      </w:r>
      <w:r w:rsidR="00E127E0" w:rsidRPr="007B4CA5">
        <w:rPr>
          <w:rFonts w:ascii="Arial" w:hAnsi="Arial" w:cs="Arial"/>
          <w:sz w:val="22"/>
          <w:szCs w:val="22"/>
        </w:rPr>
        <w:t xml:space="preserve"> Asignatura</w:t>
      </w:r>
    </w:p>
    <w:p w:rsidR="0096436C" w:rsidRPr="007B4CA5" w:rsidRDefault="0096436C" w:rsidP="0096436C">
      <w:pPr>
        <w:rPr>
          <w:rFonts w:ascii="Arial" w:hAnsi="Arial" w:cs="Arial"/>
          <w:sz w:val="22"/>
          <w:szCs w:val="22"/>
        </w:rPr>
      </w:pPr>
      <w:r w:rsidRPr="007B4CA5">
        <w:rPr>
          <w:rFonts w:ascii="Arial" w:hAnsi="Arial" w:cs="Arial"/>
          <w:sz w:val="22"/>
          <w:szCs w:val="22"/>
        </w:rPr>
        <w:t xml:space="preserve">REGIMEN DE CURSADO: Anual </w:t>
      </w:r>
    </w:p>
    <w:p w:rsidR="0096436C" w:rsidRPr="007B4CA5" w:rsidRDefault="0096436C" w:rsidP="0096436C">
      <w:pPr>
        <w:rPr>
          <w:rFonts w:ascii="Arial" w:hAnsi="Arial" w:cs="Arial"/>
          <w:sz w:val="22"/>
          <w:szCs w:val="22"/>
        </w:rPr>
      </w:pPr>
      <w:r w:rsidRPr="007B4CA5">
        <w:rPr>
          <w:rFonts w:ascii="Arial" w:hAnsi="Arial" w:cs="Arial"/>
          <w:sz w:val="22"/>
          <w:szCs w:val="22"/>
        </w:rPr>
        <w:t>UBICACIÓN EN EL DISEÑO CURRICULAR: 1° Año</w:t>
      </w:r>
    </w:p>
    <w:p w:rsidR="005A0CF4" w:rsidRPr="007B4CA5" w:rsidRDefault="005A0CF4" w:rsidP="005A0CF4">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w:t>
      </w:r>
      <w:r w:rsidR="000369B7" w:rsidRPr="007B4CA5">
        <w:rPr>
          <w:rFonts w:ascii="Arial" w:hAnsi="Arial" w:cs="Arial"/>
          <w:color w:val="000000"/>
          <w:sz w:val="22"/>
          <w:szCs w:val="22"/>
          <w:lang w:val="es-MX"/>
        </w:rPr>
        <w:t>Y TOTAL  PARA EL ESTUDIANTE: 4</w:t>
      </w:r>
      <w:r w:rsidRPr="007B4CA5">
        <w:rPr>
          <w:rFonts w:ascii="Arial" w:hAnsi="Arial" w:cs="Arial"/>
          <w:color w:val="000000"/>
          <w:sz w:val="22"/>
          <w:szCs w:val="22"/>
          <w:lang w:val="es-MX"/>
        </w:rPr>
        <w:t xml:space="preserve"> horas cátedras semanales</w:t>
      </w:r>
      <w:r w:rsidR="003B5ADE" w:rsidRPr="007B4CA5">
        <w:rPr>
          <w:rFonts w:ascii="Arial" w:hAnsi="Arial" w:cs="Arial"/>
          <w:color w:val="000000"/>
          <w:sz w:val="22"/>
          <w:szCs w:val="22"/>
          <w:lang w:val="es-MX"/>
        </w:rPr>
        <w:t>. (</w:t>
      </w:r>
      <w:r w:rsidR="000369B7" w:rsidRPr="007B4CA5">
        <w:rPr>
          <w:rFonts w:ascii="Arial" w:hAnsi="Arial" w:cs="Arial"/>
          <w:color w:val="000000"/>
          <w:sz w:val="22"/>
          <w:szCs w:val="22"/>
          <w:lang w:val="es-MX"/>
        </w:rPr>
        <w:t>128</w:t>
      </w:r>
      <w:r w:rsidR="003B5ADE" w:rsidRPr="007B4CA5">
        <w:rPr>
          <w:rFonts w:ascii="Arial" w:hAnsi="Arial" w:cs="Arial"/>
          <w:color w:val="000000"/>
          <w:sz w:val="22"/>
          <w:szCs w:val="22"/>
          <w:lang w:val="es-MX"/>
        </w:rPr>
        <w:t xml:space="preserve"> hs cátedras-85 hs reloj)</w:t>
      </w:r>
    </w:p>
    <w:p w:rsidR="0096436C" w:rsidRPr="007B4CA5" w:rsidRDefault="0096436C" w:rsidP="0096436C">
      <w:pPr>
        <w:jc w:val="both"/>
        <w:rPr>
          <w:rFonts w:ascii="Arial" w:hAnsi="Arial" w:cs="Arial"/>
          <w:sz w:val="22"/>
          <w:szCs w:val="22"/>
          <w:lang w:val="es-MX"/>
        </w:rPr>
      </w:pPr>
    </w:p>
    <w:p w:rsidR="0096436C" w:rsidRPr="007B4CA5" w:rsidRDefault="0096436C" w:rsidP="0096436C">
      <w:pPr>
        <w:jc w:val="both"/>
        <w:rPr>
          <w:rFonts w:ascii="Arial" w:hAnsi="Arial" w:cs="Arial"/>
          <w:sz w:val="22"/>
          <w:szCs w:val="22"/>
        </w:rPr>
      </w:pPr>
    </w:p>
    <w:p w:rsidR="0096436C" w:rsidRPr="007B4CA5" w:rsidRDefault="0096436C" w:rsidP="0096436C">
      <w:pPr>
        <w:jc w:val="both"/>
        <w:rPr>
          <w:rFonts w:ascii="Arial" w:hAnsi="Arial" w:cs="Arial"/>
          <w:sz w:val="22"/>
          <w:szCs w:val="22"/>
        </w:rPr>
      </w:pPr>
      <w:r w:rsidRPr="007B4CA5">
        <w:rPr>
          <w:rFonts w:ascii="Arial" w:hAnsi="Arial" w:cs="Arial"/>
          <w:sz w:val="22"/>
          <w:szCs w:val="22"/>
        </w:rPr>
        <w:t>FINALIDADES FORMATIVAS</w:t>
      </w:r>
    </w:p>
    <w:p w:rsidR="0096436C" w:rsidRPr="007B4CA5" w:rsidRDefault="0096436C" w:rsidP="0096436C">
      <w:pPr>
        <w:jc w:val="both"/>
        <w:rPr>
          <w:rFonts w:ascii="Arial" w:hAnsi="Arial" w:cs="Arial"/>
          <w:b/>
          <w:sz w:val="22"/>
          <w:szCs w:val="22"/>
        </w:rPr>
      </w:pPr>
    </w:p>
    <w:p w:rsidR="0096436C" w:rsidRPr="007B4CA5" w:rsidRDefault="0096436C" w:rsidP="0096436C">
      <w:pPr>
        <w:ind w:firstLine="567"/>
        <w:jc w:val="both"/>
        <w:rPr>
          <w:rFonts w:ascii="Arial" w:hAnsi="Arial" w:cs="Arial"/>
          <w:sz w:val="22"/>
          <w:szCs w:val="22"/>
        </w:rPr>
      </w:pPr>
      <w:r w:rsidRPr="007B4CA5">
        <w:rPr>
          <w:rFonts w:ascii="Arial" w:hAnsi="Arial" w:cs="Arial"/>
          <w:sz w:val="22"/>
          <w:szCs w:val="22"/>
        </w:rPr>
        <w:t xml:space="preserve">En esta unidad curricular se abordan los conocimientos de </w:t>
      </w:r>
      <w:smartTag w:uri="urn:schemas-microsoft-com:office:smarttags" w:element="PersonName">
        <w:smartTagPr>
          <w:attr w:name="ProductID" w:val="la Arqueolog￭a"/>
        </w:smartTagPr>
        <w:r w:rsidRPr="007B4CA5">
          <w:rPr>
            <w:rFonts w:ascii="Arial" w:hAnsi="Arial" w:cs="Arial"/>
            <w:sz w:val="22"/>
            <w:szCs w:val="22"/>
          </w:rPr>
          <w:t>la Arqueología</w:t>
        </w:r>
      </w:smartTag>
      <w:r w:rsidRPr="007B4CA5">
        <w:rPr>
          <w:rFonts w:ascii="Arial" w:hAnsi="Arial" w:cs="Arial"/>
          <w:sz w:val="22"/>
          <w:szCs w:val="22"/>
        </w:rPr>
        <w:t xml:space="preserve"> y </w:t>
      </w:r>
      <w:smartTag w:uri="urn:schemas-microsoft-com:office:smarttags" w:element="PersonName">
        <w:smartTagPr>
          <w:attr w:name="ProductID" w:val="la Etnohistoria"/>
        </w:smartTagPr>
        <w:r w:rsidRPr="007B4CA5">
          <w:rPr>
            <w:rFonts w:ascii="Arial" w:hAnsi="Arial" w:cs="Arial"/>
            <w:sz w:val="22"/>
            <w:szCs w:val="22"/>
          </w:rPr>
          <w:t>la Etnohistoria</w:t>
        </w:r>
      </w:smartTag>
      <w:r w:rsidRPr="007B4CA5">
        <w:rPr>
          <w:rFonts w:ascii="Arial" w:hAnsi="Arial" w:cs="Arial"/>
          <w:sz w:val="22"/>
          <w:szCs w:val="22"/>
        </w:rPr>
        <w:t>, se consideran sus aportes para la comprensión de los procesos históricos de hominizac</w:t>
      </w:r>
      <w:r w:rsidR="00EE07E5" w:rsidRPr="007B4CA5">
        <w:rPr>
          <w:rFonts w:ascii="Arial" w:hAnsi="Arial" w:cs="Arial"/>
          <w:sz w:val="22"/>
          <w:szCs w:val="22"/>
        </w:rPr>
        <w:t>ión, nomadismo, sedentarización</w:t>
      </w:r>
      <w:r w:rsidRPr="007B4CA5">
        <w:rPr>
          <w:rFonts w:ascii="Arial" w:hAnsi="Arial" w:cs="Arial"/>
          <w:sz w:val="22"/>
          <w:szCs w:val="22"/>
        </w:rPr>
        <w:t xml:space="preserve"> y los desarrollos culturales regionales</w:t>
      </w:r>
      <w:r w:rsidR="00EE07E5" w:rsidRPr="007B4CA5">
        <w:rPr>
          <w:rFonts w:ascii="Arial" w:hAnsi="Arial" w:cs="Arial"/>
          <w:sz w:val="22"/>
          <w:szCs w:val="22"/>
        </w:rPr>
        <w:t>.</w:t>
      </w:r>
    </w:p>
    <w:p w:rsidR="0096436C" w:rsidRPr="007B4CA5" w:rsidRDefault="0096436C" w:rsidP="0096436C">
      <w:pPr>
        <w:ind w:firstLine="567"/>
        <w:jc w:val="both"/>
        <w:rPr>
          <w:rFonts w:ascii="Arial" w:hAnsi="Arial" w:cs="Arial"/>
          <w:sz w:val="22"/>
          <w:szCs w:val="22"/>
        </w:rPr>
      </w:pPr>
      <w:smartTag w:uri="urn:schemas-microsoft-com:office:smarttags" w:element="PersonName">
        <w:smartTagPr>
          <w:attr w:name="ProductID" w:val="la Etnohistoria"/>
        </w:smartTagPr>
        <w:r w:rsidRPr="007B4CA5">
          <w:rPr>
            <w:rFonts w:ascii="Arial" w:hAnsi="Arial" w:cs="Arial"/>
            <w:sz w:val="22"/>
            <w:szCs w:val="22"/>
          </w:rPr>
          <w:t>La Etnohistoria</w:t>
        </w:r>
      </w:smartTag>
      <w:r w:rsidRPr="007B4CA5">
        <w:rPr>
          <w:rFonts w:ascii="Arial" w:hAnsi="Arial" w:cs="Arial"/>
          <w:sz w:val="22"/>
          <w:szCs w:val="22"/>
        </w:rPr>
        <w:t xml:space="preserve"> como campo del conocimiento social en proceso de consolidación y reconocimiento posibilita interrelacionar los aportes conceptuales de la historia y la antropología</w:t>
      </w:r>
      <w:r w:rsidR="00EE07E5" w:rsidRPr="007B4CA5">
        <w:rPr>
          <w:rFonts w:ascii="Arial" w:hAnsi="Arial" w:cs="Arial"/>
          <w:sz w:val="22"/>
          <w:szCs w:val="22"/>
        </w:rPr>
        <w:t>,</w:t>
      </w:r>
      <w:r w:rsidRPr="007B4CA5">
        <w:rPr>
          <w:rFonts w:ascii="Arial" w:hAnsi="Arial" w:cs="Arial"/>
          <w:sz w:val="22"/>
          <w:szCs w:val="22"/>
        </w:rPr>
        <w:t xml:space="preserve"> permitiendo un análisis complejo y enriquecido de los procesos socio</w:t>
      </w:r>
      <w:r w:rsidR="00566FA3" w:rsidRPr="007B4CA5">
        <w:rPr>
          <w:rFonts w:ascii="Arial" w:hAnsi="Arial" w:cs="Arial"/>
          <w:sz w:val="22"/>
          <w:szCs w:val="22"/>
        </w:rPr>
        <w:t>-</w:t>
      </w:r>
      <w:r w:rsidRPr="007B4CA5">
        <w:rPr>
          <w:rFonts w:ascii="Arial" w:hAnsi="Arial" w:cs="Arial"/>
          <w:sz w:val="22"/>
          <w:szCs w:val="22"/>
        </w:rPr>
        <w:t xml:space="preserve">históricos; este análisis se complementa con los aportes del conocimiento arqueológico </w:t>
      </w:r>
      <w:r w:rsidR="00833C07" w:rsidRPr="007B4CA5">
        <w:rPr>
          <w:rFonts w:ascii="Arial" w:hAnsi="Arial" w:cs="Arial"/>
          <w:sz w:val="22"/>
          <w:szCs w:val="22"/>
        </w:rPr>
        <w:t>para el conocimiento de la historia de las sociedades que no dejaron fuentes escritas</w:t>
      </w:r>
      <w:r w:rsidRPr="007B4CA5">
        <w:rPr>
          <w:rFonts w:ascii="Arial" w:hAnsi="Arial" w:cs="Arial"/>
          <w:sz w:val="22"/>
          <w:szCs w:val="22"/>
        </w:rPr>
        <w:t>.</w:t>
      </w:r>
    </w:p>
    <w:p w:rsidR="0096436C" w:rsidRPr="007B4CA5" w:rsidRDefault="0096436C" w:rsidP="0096436C">
      <w:pPr>
        <w:ind w:firstLine="567"/>
        <w:jc w:val="both"/>
        <w:rPr>
          <w:rFonts w:ascii="Arial" w:hAnsi="Arial" w:cs="Arial"/>
          <w:sz w:val="22"/>
          <w:szCs w:val="22"/>
        </w:rPr>
      </w:pPr>
      <w:r w:rsidRPr="007B4CA5">
        <w:rPr>
          <w:rFonts w:ascii="Arial" w:hAnsi="Arial" w:cs="Arial"/>
          <w:sz w:val="22"/>
          <w:szCs w:val="22"/>
        </w:rPr>
        <w:t>En este sentido se asume la complejidad y diversidad de las sociedades americanas, en su dimensión social,</w:t>
      </w:r>
      <w:r w:rsidR="00566FA3" w:rsidRPr="007B4CA5">
        <w:rPr>
          <w:rFonts w:ascii="Arial" w:hAnsi="Arial" w:cs="Arial"/>
          <w:sz w:val="22"/>
          <w:szCs w:val="22"/>
        </w:rPr>
        <w:t xml:space="preserve"> económica, política y cultural</w:t>
      </w:r>
      <w:r w:rsidRPr="007B4CA5">
        <w:rPr>
          <w:rFonts w:ascii="Arial" w:hAnsi="Arial" w:cs="Arial"/>
          <w:sz w:val="22"/>
          <w:szCs w:val="22"/>
        </w:rPr>
        <w:t xml:space="preserve"> reconociendo las particularidades y semejanzas entre ellas existentes. En este sentido, cobran relevancia los estudios comparados y los análisis a escala regional y local, que posibilitan identificar las transversalidades históricas presentes en las diferentes sociedades estudiadas.</w:t>
      </w:r>
    </w:p>
    <w:p w:rsidR="0096436C" w:rsidRPr="007B4CA5" w:rsidRDefault="0096436C" w:rsidP="0096436C">
      <w:pPr>
        <w:jc w:val="both"/>
        <w:rPr>
          <w:rFonts w:ascii="Arial" w:hAnsi="Arial" w:cs="Arial"/>
          <w:sz w:val="22"/>
          <w:szCs w:val="22"/>
        </w:rPr>
      </w:pPr>
    </w:p>
    <w:p w:rsidR="0096436C" w:rsidRPr="007B4CA5" w:rsidRDefault="0096436C" w:rsidP="0096436C">
      <w:pPr>
        <w:jc w:val="both"/>
        <w:rPr>
          <w:rFonts w:ascii="Arial" w:hAnsi="Arial" w:cs="Arial"/>
          <w:sz w:val="22"/>
          <w:szCs w:val="22"/>
        </w:rPr>
      </w:pPr>
      <w:r w:rsidRPr="007B4CA5">
        <w:rPr>
          <w:rFonts w:ascii="Arial" w:hAnsi="Arial" w:cs="Arial"/>
          <w:sz w:val="22"/>
          <w:szCs w:val="22"/>
        </w:rPr>
        <w:t xml:space="preserve">EJES DE CONTENIDOS. </w:t>
      </w:r>
    </w:p>
    <w:p w:rsidR="0096436C" w:rsidRPr="007B4CA5" w:rsidRDefault="0096436C" w:rsidP="0096436C">
      <w:pPr>
        <w:jc w:val="both"/>
        <w:rPr>
          <w:rFonts w:ascii="Arial" w:hAnsi="Arial" w:cs="Arial"/>
          <w:sz w:val="22"/>
          <w:szCs w:val="22"/>
        </w:rPr>
      </w:pPr>
    </w:p>
    <w:p w:rsidR="0096436C" w:rsidRPr="007B4CA5" w:rsidRDefault="0096436C" w:rsidP="0096436C">
      <w:pPr>
        <w:jc w:val="both"/>
        <w:rPr>
          <w:rFonts w:ascii="Arial" w:hAnsi="Arial" w:cs="Arial"/>
          <w:sz w:val="22"/>
          <w:szCs w:val="22"/>
        </w:rPr>
      </w:pPr>
      <w:r w:rsidRPr="007B4CA5">
        <w:rPr>
          <w:rFonts w:ascii="Arial" w:hAnsi="Arial" w:cs="Arial"/>
          <w:sz w:val="22"/>
          <w:szCs w:val="22"/>
        </w:rPr>
        <w:t>EJE I:</w:t>
      </w:r>
      <w:r w:rsidR="00175036" w:rsidRPr="007B4CA5">
        <w:rPr>
          <w:rFonts w:ascii="Arial" w:hAnsi="Arial" w:cs="Arial"/>
          <w:sz w:val="22"/>
          <w:szCs w:val="22"/>
        </w:rPr>
        <w:t xml:space="preserve"> Prehistoria y arqueología en el viejo mundo</w:t>
      </w:r>
    </w:p>
    <w:p w:rsidR="0096436C" w:rsidRPr="007B4CA5" w:rsidRDefault="0096436C" w:rsidP="00C755C9">
      <w:pPr>
        <w:jc w:val="both"/>
        <w:rPr>
          <w:rFonts w:ascii="Arial" w:hAnsi="Arial" w:cs="Arial"/>
          <w:sz w:val="22"/>
          <w:szCs w:val="22"/>
        </w:rPr>
      </w:pPr>
      <w:r w:rsidRPr="007B4CA5">
        <w:rPr>
          <w:rFonts w:ascii="Arial" w:hAnsi="Arial" w:cs="Arial"/>
          <w:sz w:val="22"/>
          <w:szCs w:val="22"/>
        </w:rPr>
        <w:t>Arqueología y Etnohistoria</w:t>
      </w:r>
      <w:r w:rsidR="00C755C9" w:rsidRPr="007B4CA5">
        <w:rPr>
          <w:rFonts w:ascii="Arial" w:hAnsi="Arial" w:cs="Arial"/>
          <w:sz w:val="22"/>
          <w:szCs w:val="22"/>
        </w:rPr>
        <w:t xml:space="preserve">: conceptos fundamentales. El paleolítico. La revolución neolítica. </w:t>
      </w:r>
      <w:r w:rsidR="009F3142" w:rsidRPr="007B4CA5">
        <w:rPr>
          <w:rFonts w:ascii="Arial" w:hAnsi="Arial" w:cs="Arial"/>
          <w:sz w:val="22"/>
          <w:szCs w:val="22"/>
        </w:rPr>
        <w:t xml:space="preserve">Arte y religiosidad durante los tiempos prehistóricos. La división del trabajo en las comunidades primitivas. </w:t>
      </w:r>
    </w:p>
    <w:p w:rsidR="0096436C" w:rsidRPr="007B4CA5" w:rsidRDefault="0096436C" w:rsidP="0096436C">
      <w:pPr>
        <w:pStyle w:val="Textoindependiente"/>
        <w:spacing w:line="240" w:lineRule="auto"/>
        <w:rPr>
          <w:rFonts w:ascii="Arial" w:hAnsi="Arial" w:cs="Arial"/>
          <w:sz w:val="22"/>
          <w:szCs w:val="22"/>
        </w:rPr>
      </w:pPr>
    </w:p>
    <w:p w:rsidR="0096436C" w:rsidRPr="007B4CA5" w:rsidRDefault="0096436C" w:rsidP="0096436C">
      <w:pPr>
        <w:pStyle w:val="Textoindependiente"/>
        <w:spacing w:line="240" w:lineRule="auto"/>
        <w:rPr>
          <w:rFonts w:ascii="Arial" w:hAnsi="Arial" w:cs="Arial"/>
          <w:sz w:val="22"/>
          <w:szCs w:val="22"/>
        </w:rPr>
      </w:pPr>
      <w:r w:rsidRPr="007B4CA5">
        <w:rPr>
          <w:rFonts w:ascii="Arial" w:hAnsi="Arial" w:cs="Arial"/>
          <w:sz w:val="22"/>
          <w:szCs w:val="22"/>
        </w:rPr>
        <w:t>EJE II:</w:t>
      </w:r>
      <w:r w:rsidR="00175036" w:rsidRPr="007B4CA5">
        <w:rPr>
          <w:rFonts w:ascii="Arial" w:hAnsi="Arial" w:cs="Arial"/>
          <w:sz w:val="22"/>
          <w:szCs w:val="22"/>
        </w:rPr>
        <w:t xml:space="preserve"> </w:t>
      </w:r>
      <w:smartTag w:uri="urn:schemas-microsoft-com:office:smarttags" w:element="PersonName">
        <w:smartTagPr>
          <w:attr w:name="ProductID" w:val="La América"/>
        </w:smartTagPr>
        <w:r w:rsidR="00175036" w:rsidRPr="007B4CA5">
          <w:rPr>
            <w:rFonts w:ascii="Arial" w:hAnsi="Arial" w:cs="Arial"/>
            <w:sz w:val="22"/>
            <w:szCs w:val="22"/>
          </w:rPr>
          <w:t>La América</w:t>
        </w:r>
      </w:smartTag>
      <w:r w:rsidR="00175036" w:rsidRPr="007B4CA5">
        <w:rPr>
          <w:rFonts w:ascii="Arial" w:hAnsi="Arial" w:cs="Arial"/>
          <w:sz w:val="22"/>
          <w:szCs w:val="22"/>
        </w:rPr>
        <w:t xml:space="preserve"> indígena </w:t>
      </w:r>
    </w:p>
    <w:p w:rsidR="0096436C" w:rsidRPr="007B4CA5" w:rsidRDefault="00A80642" w:rsidP="0096436C">
      <w:pPr>
        <w:jc w:val="both"/>
        <w:rPr>
          <w:rFonts w:ascii="Arial" w:hAnsi="Arial" w:cs="Arial"/>
          <w:sz w:val="22"/>
          <w:szCs w:val="22"/>
        </w:rPr>
      </w:pPr>
      <w:r w:rsidRPr="007B4CA5">
        <w:rPr>
          <w:rFonts w:ascii="Arial" w:hAnsi="Arial" w:cs="Arial"/>
          <w:sz w:val="22"/>
          <w:szCs w:val="22"/>
        </w:rPr>
        <w:t xml:space="preserve">El poblamiento de América. Las primeras sociedades americanas: cazadores-recolectores y agricultores. </w:t>
      </w:r>
      <w:r w:rsidR="00701824" w:rsidRPr="007B4CA5">
        <w:rPr>
          <w:rFonts w:ascii="Arial" w:hAnsi="Arial" w:cs="Arial"/>
          <w:sz w:val="22"/>
          <w:szCs w:val="22"/>
        </w:rPr>
        <w:t xml:space="preserve">Los pueblos originarios del Preclásico en Mesoamérica y en la cordillera de los Andes. Las sociedades estatales </w:t>
      </w:r>
      <w:r w:rsidR="00C05933" w:rsidRPr="007B4CA5">
        <w:rPr>
          <w:rFonts w:ascii="Arial" w:hAnsi="Arial" w:cs="Arial"/>
          <w:sz w:val="22"/>
          <w:szCs w:val="22"/>
        </w:rPr>
        <w:t>y señoríos americano</w:t>
      </w:r>
      <w:r w:rsidR="00701824" w:rsidRPr="007B4CA5">
        <w:rPr>
          <w:rFonts w:ascii="Arial" w:hAnsi="Arial" w:cs="Arial"/>
          <w:sz w:val="22"/>
          <w:szCs w:val="22"/>
        </w:rPr>
        <w:t>s de</w:t>
      </w:r>
      <w:r w:rsidR="00C05933" w:rsidRPr="007B4CA5">
        <w:rPr>
          <w:rFonts w:ascii="Arial" w:hAnsi="Arial" w:cs="Arial"/>
          <w:sz w:val="22"/>
          <w:szCs w:val="22"/>
        </w:rPr>
        <w:t>l</w:t>
      </w:r>
      <w:r w:rsidR="00701824" w:rsidRPr="007B4CA5">
        <w:rPr>
          <w:rFonts w:ascii="Arial" w:hAnsi="Arial" w:cs="Arial"/>
          <w:sz w:val="22"/>
          <w:szCs w:val="22"/>
        </w:rPr>
        <w:t xml:space="preserve"> período Cl</w:t>
      </w:r>
      <w:r w:rsidR="00C05933" w:rsidRPr="007B4CA5">
        <w:rPr>
          <w:rFonts w:ascii="Arial" w:hAnsi="Arial" w:cs="Arial"/>
          <w:sz w:val="22"/>
          <w:szCs w:val="22"/>
        </w:rPr>
        <w:t>ásico y P</w:t>
      </w:r>
      <w:r w:rsidR="00701824" w:rsidRPr="007B4CA5">
        <w:rPr>
          <w:rFonts w:ascii="Arial" w:hAnsi="Arial" w:cs="Arial"/>
          <w:sz w:val="22"/>
          <w:szCs w:val="22"/>
        </w:rPr>
        <w:t>ostcl</w:t>
      </w:r>
      <w:r w:rsidR="00C05933" w:rsidRPr="007B4CA5">
        <w:rPr>
          <w:rFonts w:ascii="Arial" w:hAnsi="Arial" w:cs="Arial"/>
          <w:sz w:val="22"/>
          <w:szCs w:val="22"/>
        </w:rPr>
        <w:t>á</w:t>
      </w:r>
      <w:r w:rsidR="00701824" w:rsidRPr="007B4CA5">
        <w:rPr>
          <w:rFonts w:ascii="Arial" w:hAnsi="Arial" w:cs="Arial"/>
          <w:sz w:val="22"/>
          <w:szCs w:val="22"/>
        </w:rPr>
        <w:t>sico</w:t>
      </w:r>
      <w:r w:rsidR="00C05933" w:rsidRPr="007B4CA5">
        <w:rPr>
          <w:rFonts w:ascii="Arial" w:hAnsi="Arial" w:cs="Arial"/>
          <w:sz w:val="22"/>
          <w:szCs w:val="22"/>
        </w:rPr>
        <w:t>. Los imperios precolombinos</w:t>
      </w:r>
      <w:r w:rsidR="002F762B" w:rsidRPr="007B4CA5">
        <w:rPr>
          <w:rFonts w:ascii="Arial" w:hAnsi="Arial" w:cs="Arial"/>
          <w:sz w:val="22"/>
          <w:szCs w:val="22"/>
        </w:rPr>
        <w:t xml:space="preserve">. </w:t>
      </w:r>
      <w:r w:rsidR="00701824" w:rsidRPr="007B4CA5">
        <w:rPr>
          <w:rFonts w:ascii="Arial" w:hAnsi="Arial" w:cs="Arial"/>
          <w:sz w:val="22"/>
          <w:szCs w:val="22"/>
        </w:rPr>
        <w:t xml:space="preserve"> </w:t>
      </w:r>
    </w:p>
    <w:p w:rsidR="00701824" w:rsidRPr="007B4CA5" w:rsidRDefault="00701824" w:rsidP="0096436C">
      <w:pPr>
        <w:jc w:val="both"/>
        <w:rPr>
          <w:rFonts w:ascii="Arial" w:hAnsi="Arial" w:cs="Arial"/>
          <w:sz w:val="22"/>
          <w:szCs w:val="22"/>
        </w:rPr>
      </w:pPr>
    </w:p>
    <w:p w:rsidR="0096436C" w:rsidRPr="007B4CA5" w:rsidRDefault="0096436C" w:rsidP="0096436C">
      <w:pPr>
        <w:jc w:val="both"/>
        <w:rPr>
          <w:rFonts w:ascii="Arial" w:hAnsi="Arial" w:cs="Arial"/>
          <w:sz w:val="22"/>
          <w:szCs w:val="22"/>
        </w:rPr>
      </w:pPr>
      <w:r w:rsidRPr="007B4CA5">
        <w:rPr>
          <w:rFonts w:ascii="Arial" w:hAnsi="Arial" w:cs="Arial"/>
          <w:sz w:val="22"/>
          <w:szCs w:val="22"/>
        </w:rPr>
        <w:t>BIBLIOGRAFÍA</w:t>
      </w:r>
    </w:p>
    <w:p w:rsidR="0096436C" w:rsidRPr="007B4CA5" w:rsidRDefault="0096436C" w:rsidP="0096436C">
      <w:pPr>
        <w:jc w:val="both"/>
        <w:rPr>
          <w:rFonts w:ascii="Arial" w:hAnsi="Arial" w:cs="Arial"/>
          <w:sz w:val="22"/>
          <w:szCs w:val="22"/>
        </w:rPr>
      </w:pPr>
    </w:p>
    <w:p w:rsidR="0096436C" w:rsidRPr="007B4CA5" w:rsidRDefault="0096436C" w:rsidP="00A44EDD">
      <w:pPr>
        <w:numPr>
          <w:ilvl w:val="0"/>
          <w:numId w:val="9"/>
        </w:numPr>
        <w:jc w:val="both"/>
        <w:rPr>
          <w:rFonts w:ascii="Arial" w:hAnsi="Arial" w:cs="Arial"/>
          <w:sz w:val="22"/>
          <w:szCs w:val="22"/>
        </w:rPr>
      </w:pPr>
      <w:r w:rsidRPr="007B4CA5">
        <w:rPr>
          <w:rFonts w:ascii="Arial" w:hAnsi="Arial" w:cs="Arial"/>
          <w:sz w:val="22"/>
          <w:szCs w:val="22"/>
        </w:rPr>
        <w:t>Aguerre, A.M y L. J. Lanata</w:t>
      </w:r>
      <w:r w:rsidR="00206FE9" w:rsidRPr="007B4CA5">
        <w:rPr>
          <w:rFonts w:ascii="Arial" w:hAnsi="Arial" w:cs="Arial"/>
          <w:sz w:val="22"/>
          <w:szCs w:val="22"/>
        </w:rPr>
        <w:t>,</w:t>
      </w:r>
      <w:r w:rsidRPr="007B4CA5">
        <w:rPr>
          <w:rFonts w:ascii="Arial" w:hAnsi="Arial" w:cs="Arial"/>
          <w:sz w:val="22"/>
          <w:szCs w:val="22"/>
        </w:rPr>
        <w:t xml:space="preserve"> </w:t>
      </w:r>
      <w:r w:rsidRPr="007B4CA5">
        <w:rPr>
          <w:rFonts w:ascii="Arial" w:hAnsi="Arial" w:cs="Arial"/>
          <w:i/>
          <w:sz w:val="22"/>
          <w:szCs w:val="22"/>
        </w:rPr>
        <w:t>Explorando algunos temas de arqueología</w:t>
      </w:r>
      <w:r w:rsidR="00206FE9" w:rsidRPr="007B4CA5">
        <w:rPr>
          <w:rFonts w:ascii="Arial" w:hAnsi="Arial" w:cs="Arial"/>
          <w:sz w:val="22"/>
          <w:szCs w:val="22"/>
        </w:rPr>
        <w:t>,</w:t>
      </w:r>
      <w:r w:rsidRPr="007B4CA5">
        <w:rPr>
          <w:rFonts w:ascii="Arial" w:hAnsi="Arial" w:cs="Arial"/>
          <w:sz w:val="22"/>
          <w:szCs w:val="22"/>
        </w:rPr>
        <w:t xml:space="preserve"> </w:t>
      </w:r>
      <w:r w:rsidR="00206FE9" w:rsidRPr="007B4CA5">
        <w:rPr>
          <w:rFonts w:ascii="Arial" w:hAnsi="Arial" w:cs="Arial"/>
          <w:sz w:val="22"/>
          <w:szCs w:val="22"/>
        </w:rPr>
        <w:t>Barcelona, Ed. Gedisa, 2004</w:t>
      </w:r>
    </w:p>
    <w:p w:rsidR="0096436C" w:rsidRPr="007B4CA5" w:rsidRDefault="004F1E38" w:rsidP="00A61FDE">
      <w:pPr>
        <w:numPr>
          <w:ilvl w:val="0"/>
          <w:numId w:val="9"/>
        </w:numPr>
        <w:jc w:val="both"/>
        <w:rPr>
          <w:rFonts w:ascii="Arial" w:hAnsi="Arial" w:cs="Arial"/>
          <w:sz w:val="22"/>
          <w:szCs w:val="22"/>
        </w:rPr>
      </w:pPr>
      <w:r w:rsidRPr="007B4CA5">
        <w:rPr>
          <w:rFonts w:ascii="Arial" w:hAnsi="Arial" w:cs="Arial"/>
          <w:sz w:val="22"/>
          <w:szCs w:val="22"/>
        </w:rPr>
        <w:t xml:space="preserve">Gordon Childe, V., </w:t>
      </w:r>
      <w:r w:rsidRPr="007B4CA5">
        <w:rPr>
          <w:rFonts w:ascii="Arial" w:hAnsi="Arial" w:cs="Arial"/>
          <w:i/>
          <w:sz w:val="22"/>
          <w:szCs w:val="22"/>
        </w:rPr>
        <w:t>Los orígenes de la civilización</w:t>
      </w:r>
      <w:r w:rsidRPr="007B4CA5">
        <w:rPr>
          <w:rFonts w:ascii="Arial" w:hAnsi="Arial" w:cs="Arial"/>
          <w:sz w:val="22"/>
          <w:szCs w:val="22"/>
        </w:rPr>
        <w:t>, Ed. Fondo de Cultura Económica, Buenos Aires</w:t>
      </w:r>
      <w:r w:rsidR="00206FE9" w:rsidRPr="007B4CA5">
        <w:rPr>
          <w:rFonts w:ascii="Arial" w:hAnsi="Arial" w:cs="Arial"/>
          <w:sz w:val="22"/>
          <w:szCs w:val="22"/>
        </w:rPr>
        <w:t>, 1990</w:t>
      </w:r>
      <w:r w:rsidRPr="007B4CA5">
        <w:rPr>
          <w:rFonts w:ascii="Arial" w:hAnsi="Arial" w:cs="Arial"/>
          <w:sz w:val="22"/>
          <w:szCs w:val="22"/>
        </w:rPr>
        <w:t xml:space="preserve">    </w:t>
      </w:r>
    </w:p>
    <w:p w:rsidR="004F1E38" w:rsidRPr="007B4CA5" w:rsidRDefault="00126DDE" w:rsidP="00A61FDE">
      <w:pPr>
        <w:numPr>
          <w:ilvl w:val="0"/>
          <w:numId w:val="9"/>
        </w:numPr>
        <w:jc w:val="both"/>
        <w:rPr>
          <w:rFonts w:ascii="Arial" w:hAnsi="Arial" w:cs="Arial"/>
          <w:sz w:val="22"/>
          <w:szCs w:val="22"/>
        </w:rPr>
      </w:pPr>
      <w:r w:rsidRPr="007B4CA5">
        <w:rPr>
          <w:rFonts w:ascii="Arial" w:hAnsi="Arial" w:cs="Arial"/>
          <w:sz w:val="22"/>
          <w:szCs w:val="22"/>
        </w:rPr>
        <w:lastRenderedPageBreak/>
        <w:t xml:space="preserve">Berberian, E. y Raffino, R, </w:t>
      </w:r>
      <w:r w:rsidRPr="007B4CA5">
        <w:rPr>
          <w:rFonts w:ascii="Arial" w:hAnsi="Arial" w:cs="Arial"/>
          <w:i/>
          <w:sz w:val="22"/>
          <w:szCs w:val="22"/>
        </w:rPr>
        <w:t>Manual de arqueología prehistórica</w:t>
      </w:r>
      <w:r w:rsidRPr="007B4CA5">
        <w:rPr>
          <w:rFonts w:ascii="Arial" w:hAnsi="Arial" w:cs="Arial"/>
          <w:sz w:val="22"/>
          <w:szCs w:val="22"/>
        </w:rPr>
        <w:t xml:space="preserve">, </w:t>
      </w:r>
      <w:r w:rsidR="00206FE9" w:rsidRPr="007B4CA5">
        <w:rPr>
          <w:rFonts w:ascii="Arial" w:hAnsi="Arial" w:cs="Arial"/>
          <w:sz w:val="22"/>
          <w:szCs w:val="22"/>
        </w:rPr>
        <w:t xml:space="preserve">Córdoba, </w:t>
      </w:r>
      <w:r w:rsidRPr="007B4CA5">
        <w:rPr>
          <w:rFonts w:ascii="Arial" w:hAnsi="Arial" w:cs="Arial"/>
          <w:sz w:val="22"/>
          <w:szCs w:val="22"/>
        </w:rPr>
        <w:t xml:space="preserve">Ed. Comechingonía, </w:t>
      </w:r>
      <w:r w:rsidR="00206FE9" w:rsidRPr="007B4CA5">
        <w:rPr>
          <w:rFonts w:ascii="Arial" w:hAnsi="Arial" w:cs="Arial"/>
          <w:sz w:val="22"/>
          <w:szCs w:val="22"/>
        </w:rPr>
        <w:t>1994</w:t>
      </w:r>
      <w:r w:rsidRPr="007B4CA5">
        <w:rPr>
          <w:rFonts w:ascii="Arial" w:hAnsi="Arial" w:cs="Arial"/>
          <w:sz w:val="22"/>
          <w:szCs w:val="22"/>
        </w:rPr>
        <w:t xml:space="preserve">. </w:t>
      </w:r>
    </w:p>
    <w:p w:rsidR="005A2A61" w:rsidRPr="007B4CA5" w:rsidRDefault="005A2A61" w:rsidP="00A61FDE">
      <w:pPr>
        <w:numPr>
          <w:ilvl w:val="0"/>
          <w:numId w:val="9"/>
        </w:numPr>
        <w:jc w:val="both"/>
        <w:rPr>
          <w:rFonts w:ascii="Arial" w:hAnsi="Arial" w:cs="Arial"/>
          <w:sz w:val="22"/>
          <w:szCs w:val="22"/>
        </w:rPr>
      </w:pPr>
      <w:r w:rsidRPr="007B4CA5">
        <w:rPr>
          <w:rFonts w:ascii="Arial" w:hAnsi="Arial" w:cs="Arial"/>
          <w:sz w:val="22"/>
          <w:szCs w:val="22"/>
        </w:rPr>
        <w:t xml:space="preserve">Bethell, Leslie, ed., </w:t>
      </w:r>
      <w:r w:rsidRPr="007B4CA5">
        <w:rPr>
          <w:rFonts w:ascii="Arial" w:hAnsi="Arial" w:cs="Arial"/>
          <w:i/>
          <w:sz w:val="22"/>
          <w:szCs w:val="22"/>
        </w:rPr>
        <w:t xml:space="preserve">Historia de América Latina. América latina colonial: </w:t>
      </w:r>
      <w:smartTag w:uri="urn:schemas-microsoft-com:office:smarttags" w:element="PersonName">
        <w:smartTagPr>
          <w:attr w:name="ProductID" w:val=""/>
        </w:smartTagPr>
        <w:r w:rsidRPr="007B4CA5">
          <w:rPr>
            <w:rFonts w:ascii="Arial" w:hAnsi="Arial" w:cs="Arial"/>
            <w:i/>
            <w:sz w:val="22"/>
            <w:szCs w:val="22"/>
          </w:rPr>
          <w:t>la América</w:t>
        </w:r>
      </w:smartTag>
      <w:r w:rsidRPr="007B4CA5">
        <w:rPr>
          <w:rFonts w:ascii="Arial" w:hAnsi="Arial" w:cs="Arial"/>
          <w:i/>
          <w:sz w:val="22"/>
          <w:szCs w:val="22"/>
        </w:rPr>
        <w:t xml:space="preserve"> precolombina y la conquista</w:t>
      </w:r>
      <w:r w:rsidRPr="007B4CA5">
        <w:rPr>
          <w:rFonts w:ascii="Arial" w:hAnsi="Arial" w:cs="Arial"/>
          <w:sz w:val="22"/>
          <w:szCs w:val="22"/>
        </w:rPr>
        <w:t xml:space="preserve">, T. I, </w:t>
      </w:r>
      <w:r w:rsidR="00255167" w:rsidRPr="007B4CA5">
        <w:rPr>
          <w:rFonts w:ascii="Arial" w:hAnsi="Arial" w:cs="Arial"/>
          <w:sz w:val="22"/>
          <w:szCs w:val="22"/>
        </w:rPr>
        <w:t xml:space="preserve">Barcelona, </w:t>
      </w:r>
      <w:r w:rsidRPr="007B4CA5">
        <w:rPr>
          <w:rFonts w:ascii="Arial" w:hAnsi="Arial" w:cs="Arial"/>
          <w:sz w:val="22"/>
          <w:szCs w:val="22"/>
        </w:rPr>
        <w:t xml:space="preserve">Ed. Crítica, </w:t>
      </w:r>
      <w:r w:rsidR="00255167" w:rsidRPr="007B4CA5">
        <w:rPr>
          <w:rFonts w:ascii="Arial" w:hAnsi="Arial" w:cs="Arial"/>
          <w:sz w:val="22"/>
          <w:szCs w:val="22"/>
        </w:rPr>
        <w:t>1990</w:t>
      </w:r>
    </w:p>
    <w:p w:rsidR="00EC107E" w:rsidRPr="007B4CA5" w:rsidRDefault="00EC107E" w:rsidP="00A61FDE">
      <w:pPr>
        <w:numPr>
          <w:ilvl w:val="0"/>
          <w:numId w:val="9"/>
        </w:numPr>
        <w:jc w:val="both"/>
        <w:rPr>
          <w:rFonts w:ascii="Arial" w:hAnsi="Arial" w:cs="Arial"/>
          <w:sz w:val="22"/>
          <w:szCs w:val="22"/>
        </w:rPr>
      </w:pPr>
      <w:r w:rsidRPr="007B4CA5">
        <w:rPr>
          <w:rFonts w:ascii="Arial" w:hAnsi="Arial" w:cs="Arial"/>
          <w:sz w:val="22"/>
          <w:szCs w:val="22"/>
        </w:rPr>
        <w:t xml:space="preserve">Mandrini, Raúl, </w:t>
      </w:r>
      <w:smartTag w:uri="urn:schemas-microsoft-com:office:smarttags" w:element="PersonName">
        <w:smartTagPr>
          <w:attr w:name="ProductID" w:val="La Argentina Aborigen."/>
        </w:smartTagPr>
        <w:r w:rsidRPr="007B4CA5">
          <w:rPr>
            <w:rFonts w:ascii="Arial" w:hAnsi="Arial" w:cs="Arial"/>
            <w:i/>
            <w:sz w:val="22"/>
            <w:szCs w:val="22"/>
          </w:rPr>
          <w:t>La Argentina Aborigen.</w:t>
        </w:r>
      </w:smartTag>
      <w:r w:rsidRPr="007B4CA5">
        <w:rPr>
          <w:rFonts w:ascii="Arial" w:hAnsi="Arial" w:cs="Arial"/>
          <w:i/>
          <w:sz w:val="22"/>
          <w:szCs w:val="22"/>
        </w:rPr>
        <w:t xml:space="preserve"> De los primeros pobladores a 1910</w:t>
      </w:r>
      <w:r w:rsidR="0014696A" w:rsidRPr="007B4CA5">
        <w:rPr>
          <w:rFonts w:ascii="Arial" w:hAnsi="Arial" w:cs="Arial"/>
          <w:sz w:val="22"/>
          <w:szCs w:val="22"/>
        </w:rPr>
        <w:t>,</w:t>
      </w:r>
      <w:r w:rsidRPr="007B4CA5">
        <w:rPr>
          <w:rFonts w:ascii="Arial" w:hAnsi="Arial" w:cs="Arial"/>
          <w:i/>
          <w:sz w:val="22"/>
          <w:szCs w:val="22"/>
        </w:rPr>
        <w:t xml:space="preserve"> </w:t>
      </w:r>
      <w:r w:rsidR="0014696A" w:rsidRPr="007B4CA5">
        <w:rPr>
          <w:rFonts w:ascii="Arial" w:hAnsi="Arial" w:cs="Arial"/>
          <w:sz w:val="22"/>
          <w:szCs w:val="22"/>
        </w:rPr>
        <w:t xml:space="preserve">Buenos Aires, </w:t>
      </w:r>
      <w:r w:rsidRPr="007B4CA5">
        <w:rPr>
          <w:rFonts w:ascii="Arial" w:hAnsi="Arial" w:cs="Arial"/>
          <w:sz w:val="22"/>
          <w:szCs w:val="22"/>
        </w:rPr>
        <w:t xml:space="preserve">Ed. Siglo </w:t>
      </w:r>
      <w:r w:rsidR="0014696A" w:rsidRPr="007B4CA5">
        <w:rPr>
          <w:rFonts w:ascii="Arial" w:hAnsi="Arial" w:cs="Arial"/>
          <w:sz w:val="22"/>
          <w:szCs w:val="22"/>
        </w:rPr>
        <w:t>XXI</w:t>
      </w:r>
      <w:r w:rsidRPr="007B4CA5">
        <w:rPr>
          <w:rFonts w:ascii="Arial" w:hAnsi="Arial" w:cs="Arial"/>
          <w:sz w:val="22"/>
          <w:szCs w:val="22"/>
        </w:rPr>
        <w:t xml:space="preserve">, </w:t>
      </w:r>
      <w:r w:rsidR="0014696A" w:rsidRPr="007B4CA5">
        <w:rPr>
          <w:rFonts w:ascii="Arial" w:hAnsi="Arial" w:cs="Arial"/>
          <w:sz w:val="22"/>
          <w:szCs w:val="22"/>
        </w:rPr>
        <w:t>2012</w:t>
      </w:r>
      <w:r w:rsidR="005A2A61" w:rsidRPr="007B4CA5">
        <w:rPr>
          <w:rFonts w:ascii="Arial" w:hAnsi="Arial" w:cs="Arial"/>
          <w:sz w:val="22"/>
          <w:szCs w:val="22"/>
        </w:rPr>
        <w:t xml:space="preserve"> </w:t>
      </w:r>
      <w:r w:rsidRPr="007B4CA5">
        <w:rPr>
          <w:rFonts w:ascii="Arial" w:hAnsi="Arial" w:cs="Arial"/>
          <w:sz w:val="22"/>
          <w:szCs w:val="22"/>
        </w:rPr>
        <w:t xml:space="preserve"> </w:t>
      </w:r>
    </w:p>
    <w:p w:rsidR="000C0077" w:rsidRPr="007B4CA5" w:rsidRDefault="005A2A61" w:rsidP="00A61FDE">
      <w:pPr>
        <w:numPr>
          <w:ilvl w:val="0"/>
          <w:numId w:val="9"/>
        </w:numPr>
        <w:jc w:val="both"/>
        <w:rPr>
          <w:rFonts w:ascii="Arial" w:hAnsi="Arial" w:cs="Arial"/>
          <w:sz w:val="22"/>
          <w:szCs w:val="22"/>
        </w:rPr>
      </w:pPr>
      <w:r w:rsidRPr="007B4CA5">
        <w:rPr>
          <w:rFonts w:ascii="Arial" w:hAnsi="Arial" w:cs="Arial"/>
          <w:sz w:val="22"/>
          <w:szCs w:val="22"/>
        </w:rPr>
        <w:t>M</w:t>
      </w:r>
      <w:r w:rsidR="0014696A" w:rsidRPr="007B4CA5">
        <w:rPr>
          <w:rFonts w:ascii="Arial" w:hAnsi="Arial" w:cs="Arial"/>
          <w:sz w:val="22"/>
          <w:szCs w:val="22"/>
        </w:rPr>
        <w:t xml:space="preserve">artínez Sarasola, Carlos, </w:t>
      </w:r>
      <w:r w:rsidR="009966E0" w:rsidRPr="007B4CA5">
        <w:rPr>
          <w:rFonts w:ascii="Arial" w:hAnsi="Arial" w:cs="Arial"/>
          <w:i/>
          <w:sz w:val="22"/>
          <w:szCs w:val="22"/>
        </w:rPr>
        <w:t xml:space="preserve">Nuestros paisanos los indios. Vida, historia y destino de las comunidades indígenas en </w:t>
      </w:r>
      <w:smartTag w:uri="urn:schemas-microsoft-com:office:smarttags" w:element="PersonName">
        <w:smartTagPr>
          <w:attr w:name="ProductID" w:val="la Argentina"/>
        </w:smartTagPr>
        <w:r w:rsidR="009966E0" w:rsidRPr="007B4CA5">
          <w:rPr>
            <w:rFonts w:ascii="Arial" w:hAnsi="Arial" w:cs="Arial"/>
            <w:i/>
            <w:sz w:val="22"/>
            <w:szCs w:val="22"/>
          </w:rPr>
          <w:t>la Argentina</w:t>
        </w:r>
      </w:smartTag>
      <w:r w:rsidR="009966E0" w:rsidRPr="007B4CA5">
        <w:rPr>
          <w:rFonts w:ascii="Arial" w:hAnsi="Arial" w:cs="Arial"/>
          <w:sz w:val="22"/>
          <w:szCs w:val="22"/>
        </w:rPr>
        <w:t xml:space="preserve">, </w:t>
      </w:r>
      <w:r w:rsidR="0014696A" w:rsidRPr="007B4CA5">
        <w:rPr>
          <w:rFonts w:ascii="Arial" w:hAnsi="Arial" w:cs="Arial"/>
          <w:sz w:val="22"/>
          <w:szCs w:val="22"/>
        </w:rPr>
        <w:t xml:space="preserve">Buenos Aires, </w:t>
      </w:r>
      <w:r w:rsidR="009966E0" w:rsidRPr="007B4CA5">
        <w:rPr>
          <w:rFonts w:ascii="Arial" w:hAnsi="Arial" w:cs="Arial"/>
          <w:sz w:val="22"/>
          <w:szCs w:val="22"/>
        </w:rPr>
        <w:t xml:space="preserve">Ed. Del Nuevo Extremo, </w:t>
      </w:r>
      <w:r w:rsidR="0014696A" w:rsidRPr="007B4CA5">
        <w:rPr>
          <w:rFonts w:ascii="Arial" w:hAnsi="Arial" w:cs="Arial"/>
          <w:sz w:val="22"/>
          <w:szCs w:val="22"/>
        </w:rPr>
        <w:t>2011</w:t>
      </w:r>
      <w:r w:rsidR="009966E0" w:rsidRPr="007B4CA5">
        <w:rPr>
          <w:rFonts w:ascii="Arial" w:hAnsi="Arial" w:cs="Arial"/>
          <w:sz w:val="22"/>
          <w:szCs w:val="22"/>
        </w:rPr>
        <w:t xml:space="preserve">. </w:t>
      </w:r>
    </w:p>
    <w:p w:rsidR="009F24D5" w:rsidRPr="007B4CA5" w:rsidRDefault="009F24D5" w:rsidP="003B0DB0">
      <w:pPr>
        <w:ind w:left="360"/>
        <w:jc w:val="both"/>
        <w:rPr>
          <w:rFonts w:ascii="Arial" w:hAnsi="Arial" w:cs="Arial"/>
          <w:sz w:val="22"/>
          <w:szCs w:val="22"/>
        </w:rPr>
      </w:pPr>
    </w:p>
    <w:p w:rsidR="009F24D5" w:rsidRPr="007B4CA5" w:rsidRDefault="009F24D5" w:rsidP="009F24D5">
      <w:pPr>
        <w:pBdr>
          <w:bottom w:val="single" w:sz="4" w:space="1" w:color="auto"/>
        </w:pBdr>
        <w:ind w:hanging="5"/>
        <w:jc w:val="both"/>
        <w:rPr>
          <w:rFonts w:ascii="Arial" w:hAnsi="Arial" w:cs="Arial"/>
          <w:b/>
          <w:sz w:val="22"/>
          <w:szCs w:val="22"/>
        </w:rPr>
      </w:pPr>
      <w:r w:rsidRPr="007B4CA5">
        <w:rPr>
          <w:rFonts w:ascii="Arial" w:hAnsi="Arial" w:cs="Arial"/>
          <w:b/>
          <w:sz w:val="22"/>
          <w:szCs w:val="22"/>
        </w:rPr>
        <w:t>PRIMER AÑO</w:t>
      </w:r>
    </w:p>
    <w:p w:rsidR="009F24D5" w:rsidRPr="007B4CA5" w:rsidRDefault="009F24D5" w:rsidP="009F24D5">
      <w:pPr>
        <w:jc w:val="both"/>
        <w:rPr>
          <w:rFonts w:ascii="Arial" w:hAnsi="Arial" w:cs="Arial"/>
          <w:sz w:val="22"/>
          <w:szCs w:val="22"/>
        </w:rPr>
      </w:pPr>
    </w:p>
    <w:p w:rsidR="009F24D5" w:rsidRPr="007B4CA5" w:rsidRDefault="009F24D5" w:rsidP="009F24D5">
      <w:pP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w:smartTagPr>
        <w:r w:rsidRPr="007B4CA5">
          <w:rPr>
            <w:rFonts w:ascii="Arial" w:hAnsi="Arial" w:cs="Arial"/>
            <w:b/>
            <w:sz w:val="22"/>
            <w:szCs w:val="22"/>
          </w:rPr>
          <w:t>la Formación</w:t>
        </w:r>
      </w:smartTag>
      <w:r w:rsidRPr="007B4CA5">
        <w:rPr>
          <w:rFonts w:ascii="Arial" w:hAnsi="Arial" w:cs="Arial"/>
          <w:b/>
          <w:sz w:val="22"/>
          <w:szCs w:val="22"/>
        </w:rPr>
        <w:t xml:space="preserve"> de </w:t>
      </w:r>
      <w:smartTag w:uri="urn:schemas-microsoft-com:office:smarttags" w:element="PersonName">
        <w:smartTagPr>
          <w:attr w:name="ProductID" w:val="la Pr￡ctica"/>
        </w:smartTagPr>
        <w:r w:rsidRPr="007B4CA5">
          <w:rPr>
            <w:rFonts w:ascii="Arial" w:hAnsi="Arial" w:cs="Arial"/>
            <w:b/>
            <w:sz w:val="22"/>
            <w:szCs w:val="22"/>
          </w:rPr>
          <w:t>la Práctica</w:t>
        </w:r>
      </w:smartTag>
    </w:p>
    <w:p w:rsidR="009F24D5" w:rsidRPr="007B4CA5" w:rsidRDefault="009F24D5" w:rsidP="009F24D5">
      <w:pPr>
        <w:spacing w:line="276" w:lineRule="auto"/>
        <w:ind w:hanging="5"/>
        <w:jc w:val="both"/>
        <w:rPr>
          <w:rFonts w:ascii="Arial" w:hAnsi="Arial" w:cs="Arial"/>
          <w:b/>
          <w:sz w:val="22"/>
          <w:szCs w:val="22"/>
        </w:rPr>
      </w:pPr>
    </w:p>
    <w:p w:rsidR="009F24D5" w:rsidRPr="007B4CA5" w:rsidRDefault="009F24D5" w:rsidP="009F24D5">
      <w:pPr>
        <w:spacing w:line="276" w:lineRule="auto"/>
        <w:ind w:hanging="5"/>
        <w:jc w:val="both"/>
        <w:rPr>
          <w:rFonts w:ascii="Arial" w:hAnsi="Arial" w:cs="Arial"/>
          <w:b/>
          <w:sz w:val="22"/>
          <w:szCs w:val="22"/>
        </w:rPr>
      </w:pPr>
      <w:r w:rsidRPr="007B4CA5">
        <w:rPr>
          <w:rFonts w:ascii="Arial" w:hAnsi="Arial" w:cs="Arial"/>
          <w:b/>
          <w:sz w:val="22"/>
          <w:szCs w:val="22"/>
        </w:rPr>
        <w:t xml:space="preserve">PRÁCTICA DOCENTE I: </w:t>
      </w:r>
    </w:p>
    <w:p w:rsidR="009F24D5" w:rsidRPr="007B4CA5" w:rsidRDefault="009F24D5" w:rsidP="009F24D5">
      <w:pPr>
        <w:spacing w:line="276" w:lineRule="auto"/>
        <w:jc w:val="both"/>
        <w:rPr>
          <w:rFonts w:ascii="Arial" w:hAnsi="Arial" w:cs="Arial"/>
          <w:bCs/>
          <w:sz w:val="22"/>
          <w:szCs w:val="22"/>
          <w:lang w:eastAsia="es-AR"/>
        </w:rPr>
      </w:pPr>
    </w:p>
    <w:p w:rsidR="009F24D5" w:rsidRPr="007B4CA5" w:rsidRDefault="009F24D5" w:rsidP="009F24D5">
      <w:pPr>
        <w:spacing w:line="276" w:lineRule="auto"/>
        <w:jc w:val="both"/>
        <w:rPr>
          <w:rFonts w:ascii="Arial" w:hAnsi="Arial" w:cs="Arial"/>
          <w:sz w:val="22"/>
          <w:szCs w:val="22"/>
          <w:lang w:eastAsia="es-AR"/>
        </w:rPr>
      </w:pPr>
      <w:r w:rsidRPr="007B4CA5">
        <w:rPr>
          <w:rFonts w:ascii="Arial" w:hAnsi="Arial" w:cs="Arial"/>
          <w:bCs/>
          <w:sz w:val="22"/>
          <w:szCs w:val="22"/>
          <w:lang w:eastAsia="es-AR"/>
        </w:rPr>
        <w:t>FORMATO: Trabajo de Campo/Taller</w:t>
      </w:r>
    </w:p>
    <w:p w:rsidR="009F24D5" w:rsidRPr="007B4CA5" w:rsidRDefault="009F24D5" w:rsidP="009F24D5">
      <w:pPr>
        <w:spacing w:line="276" w:lineRule="auto"/>
        <w:jc w:val="both"/>
        <w:rPr>
          <w:rFonts w:ascii="Arial" w:hAnsi="Arial" w:cs="Arial"/>
          <w:sz w:val="22"/>
          <w:szCs w:val="22"/>
          <w:lang w:eastAsia="es-AR"/>
        </w:rPr>
      </w:pPr>
      <w:r w:rsidRPr="007B4CA5">
        <w:rPr>
          <w:rFonts w:ascii="Arial" w:hAnsi="Arial" w:cs="Arial"/>
          <w:bCs/>
          <w:sz w:val="22"/>
          <w:szCs w:val="22"/>
          <w:lang w:eastAsia="es-AR"/>
        </w:rPr>
        <w:t>REGIMEN DEL CURSADO: Anual</w:t>
      </w:r>
    </w:p>
    <w:p w:rsidR="009F24D5" w:rsidRPr="007B4CA5" w:rsidRDefault="009F24D5" w:rsidP="009F24D5">
      <w:pPr>
        <w:spacing w:line="276" w:lineRule="auto"/>
        <w:jc w:val="both"/>
        <w:rPr>
          <w:rFonts w:ascii="Arial" w:hAnsi="Arial" w:cs="Arial"/>
          <w:sz w:val="22"/>
          <w:szCs w:val="22"/>
          <w:lang w:eastAsia="es-AR"/>
        </w:rPr>
      </w:pPr>
      <w:r w:rsidRPr="007B4CA5">
        <w:rPr>
          <w:rFonts w:ascii="Arial" w:hAnsi="Arial" w:cs="Arial"/>
          <w:bCs/>
          <w:sz w:val="22"/>
          <w:szCs w:val="22"/>
          <w:lang w:eastAsia="es-AR"/>
        </w:rPr>
        <w:t>UBICACIÓN EN EL DISEÑO CURRICULAR: 1° Año</w:t>
      </w:r>
    </w:p>
    <w:p w:rsidR="005D565C" w:rsidRPr="007B4CA5" w:rsidRDefault="005D565C" w:rsidP="005D565C">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4 horas cátedras semanales</w:t>
      </w:r>
      <w:r w:rsidR="003B5ADE" w:rsidRPr="007B4CA5">
        <w:rPr>
          <w:rFonts w:ascii="Arial" w:hAnsi="Arial" w:cs="Arial"/>
          <w:color w:val="000000"/>
          <w:sz w:val="22"/>
          <w:szCs w:val="22"/>
          <w:lang w:val="es-MX"/>
        </w:rPr>
        <w:t>. (128 hs cátedras-85 hs reloj)</w:t>
      </w:r>
    </w:p>
    <w:p w:rsidR="009F24D5" w:rsidRPr="007B4CA5" w:rsidRDefault="009F24D5" w:rsidP="009F24D5">
      <w:pPr>
        <w:spacing w:line="276" w:lineRule="auto"/>
        <w:jc w:val="both"/>
        <w:rPr>
          <w:rFonts w:ascii="Arial" w:hAnsi="Arial" w:cs="Arial"/>
          <w:sz w:val="22"/>
          <w:szCs w:val="22"/>
          <w:lang w:val="es-MX"/>
        </w:rPr>
      </w:pPr>
    </w:p>
    <w:p w:rsidR="009F24D5" w:rsidRPr="007B4CA5" w:rsidRDefault="009F24D5" w:rsidP="009F24D5">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FINALIDADES FORMATIVAS </w:t>
      </w:r>
    </w:p>
    <w:p w:rsidR="009F24D5" w:rsidRPr="007B4CA5" w:rsidRDefault="009F24D5" w:rsidP="009F24D5">
      <w:pPr>
        <w:shd w:val="clear" w:color="auto" w:fill="FFFFFF"/>
        <w:spacing w:line="276" w:lineRule="auto"/>
        <w:jc w:val="both"/>
        <w:rPr>
          <w:rFonts w:ascii="Arial" w:hAnsi="Arial" w:cs="Arial"/>
          <w:color w:val="000000"/>
          <w:sz w:val="22"/>
          <w:szCs w:val="22"/>
        </w:rPr>
      </w:pPr>
    </w:p>
    <w:p w:rsidR="009F24D5" w:rsidRPr="007B4CA5" w:rsidRDefault="009F24D5" w:rsidP="009F24D5">
      <w:pPr>
        <w:shd w:val="clear" w:color="auto" w:fill="FFFFFF"/>
        <w:spacing w:line="276" w:lineRule="auto"/>
        <w:ind w:firstLine="708"/>
        <w:jc w:val="both"/>
        <w:rPr>
          <w:rFonts w:ascii="Arial" w:hAnsi="Arial" w:cs="Arial"/>
          <w:sz w:val="22"/>
          <w:szCs w:val="22"/>
        </w:rPr>
      </w:pPr>
      <w:r w:rsidRPr="007B4CA5">
        <w:rPr>
          <w:rFonts w:ascii="Arial" w:hAnsi="Arial" w:cs="Arial"/>
          <w:sz w:val="22"/>
          <w:szCs w:val="22"/>
        </w:rPr>
        <w:t> Este espacio curricular se constituye en el punto que permite a quien lo transita, por un lado dar sus primeros pasos en la tarea docente, y por otro,  comprender a la escuela asociada como un escenario complejo, atravesado por múltiples dimensiones de la vida social e incorporar aquellas experiencias en otros entornos no formales que enriquezcan el análisis de la complejidad.</w:t>
      </w:r>
    </w:p>
    <w:p w:rsidR="009F24D5" w:rsidRPr="007B4CA5" w:rsidRDefault="009F24D5" w:rsidP="009F24D5">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Esta unidad curricular está orientada a analizar, desde la práctica docente, las problemáticas de los sujetos y el contexto en los diferentes niveles y modalidades educativos,  construyendo un verdadero vínculo entre IES y las instituciones educativas de los diferentes niveles y modalidades, ambos ámbitos formadores. Se iniciará a los/as estudiantes en el conocimiento de herramientas y marcos conceptuales para el análisis de las prácticas docentes. </w:t>
      </w:r>
    </w:p>
    <w:p w:rsidR="009F24D5" w:rsidRPr="007B4CA5" w:rsidRDefault="009F24D5" w:rsidP="009F24D5">
      <w:pPr>
        <w:shd w:val="clear" w:color="auto" w:fill="FFFFFF"/>
        <w:spacing w:line="276" w:lineRule="auto"/>
        <w:jc w:val="both"/>
        <w:rPr>
          <w:rFonts w:ascii="Arial" w:hAnsi="Arial" w:cs="Arial"/>
          <w:b/>
          <w:bCs/>
          <w:sz w:val="22"/>
          <w:szCs w:val="22"/>
        </w:rPr>
      </w:pPr>
      <w:r w:rsidRPr="007B4CA5">
        <w:rPr>
          <w:rFonts w:ascii="Arial" w:hAnsi="Arial" w:cs="Arial"/>
          <w:b/>
          <w:bCs/>
          <w:sz w:val="22"/>
          <w:szCs w:val="22"/>
        </w:rPr>
        <w:t>                                                                                                                               </w:t>
      </w:r>
    </w:p>
    <w:p w:rsidR="009F24D5" w:rsidRPr="007B4CA5" w:rsidRDefault="009F24D5" w:rsidP="009F24D5">
      <w:pPr>
        <w:spacing w:line="276" w:lineRule="auto"/>
        <w:jc w:val="both"/>
        <w:rPr>
          <w:rFonts w:ascii="Arial" w:hAnsi="Arial" w:cs="Arial"/>
          <w:bCs/>
          <w:sz w:val="22"/>
          <w:szCs w:val="22"/>
          <w:lang w:eastAsia="es-AR"/>
        </w:rPr>
      </w:pPr>
      <w:r w:rsidRPr="007B4CA5">
        <w:rPr>
          <w:rFonts w:ascii="Arial" w:hAnsi="Arial" w:cs="Arial"/>
          <w:sz w:val="22"/>
          <w:szCs w:val="22"/>
        </w:rPr>
        <w:t> </w:t>
      </w:r>
      <w:r w:rsidRPr="007B4CA5">
        <w:rPr>
          <w:rFonts w:ascii="Arial" w:hAnsi="Arial" w:cs="Arial"/>
          <w:bCs/>
          <w:sz w:val="22"/>
          <w:szCs w:val="22"/>
          <w:lang w:eastAsia="es-AR"/>
        </w:rPr>
        <w:t xml:space="preserve">EJES DE CONTENIDOS. </w:t>
      </w:r>
    </w:p>
    <w:p w:rsidR="009F24D5" w:rsidRPr="007B4CA5" w:rsidRDefault="009F24D5" w:rsidP="003426B2">
      <w:pPr>
        <w:shd w:val="clear" w:color="auto" w:fill="FFFFFF"/>
        <w:spacing w:line="276" w:lineRule="auto"/>
        <w:jc w:val="both"/>
        <w:rPr>
          <w:rFonts w:ascii="Arial" w:hAnsi="Arial" w:cs="Arial"/>
          <w:sz w:val="22"/>
          <w:szCs w:val="22"/>
        </w:rPr>
      </w:pP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bCs/>
          <w:sz w:val="22"/>
          <w:szCs w:val="22"/>
        </w:rPr>
        <w:t>a) Actividades a desarrollar en el IES</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bCs/>
          <w:sz w:val="22"/>
          <w:szCs w:val="22"/>
        </w:rPr>
        <w:t>Taller (cuatrimestral)</w:t>
      </w:r>
      <w:r w:rsidRPr="007B4CA5">
        <w:rPr>
          <w:rFonts w:ascii="Arial" w:hAnsi="Arial" w:cs="Arial"/>
          <w:sz w:val="22"/>
          <w:szCs w:val="22"/>
        </w:rPr>
        <w:t xml:space="preserve">: </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i/>
          <w:iCs/>
          <w:sz w:val="22"/>
          <w:szCs w:val="22"/>
        </w:rPr>
        <w:t xml:space="preserve">Métodos y Técnicas de Indagación, Recolección y Análisis de Información: </w:t>
      </w:r>
      <w:r w:rsidRPr="007B4CA5">
        <w:rPr>
          <w:rFonts w:ascii="Arial" w:hAnsi="Arial" w:cs="Arial"/>
          <w:sz w:val="22"/>
          <w:szCs w:val="22"/>
        </w:rPr>
        <w:t>Metodologías sistemáticas para recoger y organizar las informaciones empíricas primarias y secundarias en trabajos de campo, en las escuelas y la comunidad.</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t>Su propósito es que los estudiantes adquieran herramientas para la observación, analicen sus características  y reflexiones sobre la relevancia en la práctica docente.</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t>Las técnicas de recolección de datos, de procesamiento y análisis (entrevistas, análisis documental, técnicas de registro, elaboración de indicadores simples, elaboración de cuadros comparativos, búsqueda bibliográfica, etc.) serían otros conocimientos relevantes para el análisis de las prácticas docentes.</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lastRenderedPageBreak/>
        <w:t xml:space="preserve">Se deberá atender especialmente a las características de los sujetos y contextos, al vínculo docente/ alumno y las estrategias de enseñanza. Observación y registro de situaciones educativas focalizando en los sujetos de la educación, los vínculos educativos y las estrategias de enseñanza. Análisis de documentos  sobre </w:t>
      </w:r>
      <w:smartTag w:uri="urn:schemas-microsoft-com:office:smarttags" w:element="PersonName">
        <w:smartTagPr>
          <w:attr w:name="ProductID" w:val="la Educaci￳n Secundaria"/>
        </w:smartTagPr>
        <w:r w:rsidRPr="007B4CA5">
          <w:rPr>
            <w:rFonts w:ascii="Arial" w:hAnsi="Arial" w:cs="Arial"/>
            <w:sz w:val="22"/>
            <w:szCs w:val="22"/>
          </w:rPr>
          <w:t>la Educación Secundaria</w:t>
        </w:r>
      </w:smartTag>
      <w:r w:rsidRPr="007B4CA5">
        <w:rPr>
          <w:rFonts w:ascii="Arial" w:hAnsi="Arial" w:cs="Arial"/>
          <w:sz w:val="22"/>
          <w:szCs w:val="22"/>
        </w:rPr>
        <w:t xml:space="preserve"> en </w:t>
      </w:r>
      <w:smartTag w:uri="urn:schemas-microsoft-com:office:smarttags" w:element="PersonName">
        <w:smartTagPr>
          <w:attr w:name="ProductID" w:val="la Provincia"/>
        </w:smartTagPr>
        <w:r w:rsidRPr="007B4CA5">
          <w:rPr>
            <w:rFonts w:ascii="Arial" w:hAnsi="Arial" w:cs="Arial"/>
            <w:sz w:val="22"/>
            <w:szCs w:val="22"/>
          </w:rPr>
          <w:t>la Provincia</w:t>
        </w:r>
      </w:smartTag>
      <w:r w:rsidRPr="007B4CA5">
        <w:rPr>
          <w:rFonts w:ascii="Arial" w:hAnsi="Arial" w:cs="Arial"/>
          <w:sz w:val="22"/>
          <w:szCs w:val="22"/>
        </w:rPr>
        <w:t xml:space="preserve"> en las diferentes modalidades. Biografías escolares. Narración y análisis sobre las trayectorias educativas. Reflexión sobre rutinas, naturalizaciones y prácticas educativas cotidianas.</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i/>
          <w:iCs/>
          <w:sz w:val="22"/>
          <w:szCs w:val="22"/>
        </w:rPr>
        <w:t>Las instituciones educativas</w:t>
      </w:r>
      <w:r w:rsidRPr="007B4CA5">
        <w:rPr>
          <w:rFonts w:ascii="Arial" w:hAnsi="Arial" w:cs="Arial"/>
          <w:sz w:val="22"/>
          <w:szCs w:val="22"/>
        </w:rPr>
        <w:t>: Condiciones objetivas y subjetivas del trabajo docente. Su dimensión política y socio-comunitaria.</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t>Espacio sistemático para el abordaje de la institución escolar desde el estudio de su desarrollo en el tiempo y de las distintas conceptualizaciones que se han elaborado de ella. El análisis de las  distintas dimensiones de la vida institucional aportaría herramientas conceptuales para comprender la estructura formal de la institución escolar y la dinámica de las relaciones informales que se establecen en ella, así como cuestiones vinculadas con la cultura institucional, el proyecto formativo de la escuela, la participación, el poder, el conflicto y la concertación, el lugar de las normas, la comunicación, La convivencia, entre otras.</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t>El abordaje de tales contenidos debería ser enriquecido a partir de la articulación con la información relevada por los estudiantes en las observaciones realizadas durante su concurrencia a las escuelas asociadas.</w:t>
      </w:r>
    </w:p>
    <w:p w:rsidR="009F24D5" w:rsidRPr="007B4CA5" w:rsidRDefault="009F24D5" w:rsidP="003426B2">
      <w:pPr>
        <w:shd w:val="clear" w:color="auto" w:fill="FFFFFF"/>
        <w:spacing w:line="276" w:lineRule="auto"/>
        <w:jc w:val="both"/>
        <w:rPr>
          <w:rFonts w:ascii="Arial" w:hAnsi="Arial" w:cs="Arial"/>
          <w:sz w:val="22"/>
          <w:szCs w:val="22"/>
        </w:rPr>
      </w:pPr>
    </w:p>
    <w:p w:rsidR="009F24D5" w:rsidRPr="007B4CA5" w:rsidRDefault="009F24D5" w:rsidP="003426B2">
      <w:pPr>
        <w:shd w:val="clear" w:color="auto" w:fill="FFFFFF"/>
        <w:spacing w:line="276" w:lineRule="auto"/>
        <w:jc w:val="both"/>
        <w:rPr>
          <w:rFonts w:ascii="Arial" w:hAnsi="Arial" w:cs="Arial"/>
          <w:bCs/>
          <w:sz w:val="22"/>
          <w:szCs w:val="22"/>
        </w:rPr>
      </w:pPr>
      <w:r w:rsidRPr="007B4CA5">
        <w:rPr>
          <w:rFonts w:ascii="Arial" w:hAnsi="Arial" w:cs="Arial"/>
          <w:b/>
          <w:bCs/>
          <w:sz w:val="22"/>
          <w:szCs w:val="22"/>
        </w:rPr>
        <w:t> </w:t>
      </w:r>
      <w:r w:rsidRPr="007B4CA5">
        <w:rPr>
          <w:rFonts w:ascii="Arial" w:hAnsi="Arial" w:cs="Arial"/>
          <w:bCs/>
          <w:sz w:val="22"/>
          <w:szCs w:val="22"/>
        </w:rPr>
        <w:t xml:space="preserve">Taller de integración </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En tanto unidad pedagógica, es ineludible promover la integralidad del campo en la formación docente por ello esta instancia se estructura desde un formato de taller que permita la producción de saberes recuperando, resignificando y sistematizando los aportes y trabajos desarrollados en cada uno de los respectivos recorridos académicos y en las experiencias formativas en el IES y en las instituciones educativas o espacios de formación realizadas en el año. </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9F24D5" w:rsidRPr="007B4CA5" w:rsidRDefault="009F24D5" w:rsidP="003426B2">
      <w:pPr>
        <w:shd w:val="clear" w:color="auto" w:fill="FFFFFF"/>
        <w:spacing w:line="276" w:lineRule="auto"/>
        <w:jc w:val="both"/>
        <w:rPr>
          <w:rFonts w:ascii="Arial" w:hAnsi="Arial" w:cs="Arial"/>
          <w:bCs/>
          <w:sz w:val="22"/>
          <w:szCs w:val="22"/>
        </w:rPr>
      </w:pPr>
      <w:r w:rsidRPr="007B4CA5">
        <w:rPr>
          <w:rFonts w:ascii="Arial" w:hAnsi="Arial" w:cs="Arial"/>
          <w:bCs/>
          <w:sz w:val="22"/>
          <w:szCs w:val="22"/>
        </w:rPr>
        <w:t>b) Actividades de Campo en las Instituciones Asociadas y Espacios Alternativos de Formación (anual)</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Espacio orientado a facilitar las primeras participaciones de los estudiantes en contextos de </w:t>
      </w:r>
      <w:smartTag w:uri="urn:schemas-microsoft-com:office:smarttags" w:element="PersonName">
        <w:smartTagPr>
          <w:attr w:name="ProductID" w:val="la Pr￡ctica. Podr￭a"/>
        </w:smartTagPr>
        <w:r w:rsidRPr="007B4CA5">
          <w:rPr>
            <w:rFonts w:ascii="Arial" w:hAnsi="Arial" w:cs="Arial"/>
            <w:sz w:val="22"/>
            <w:szCs w:val="22"/>
          </w:rPr>
          <w:t>la Práctica. Podría</w:t>
        </w:r>
      </w:smartTag>
      <w:r w:rsidRPr="007B4CA5">
        <w:rPr>
          <w:rFonts w:ascii="Arial" w:hAnsi="Arial" w:cs="Arial"/>
          <w:sz w:val="22"/>
          <w:szCs w:val="22"/>
        </w:rPr>
        <w:t xml:space="preserve"> considerar la concurrencia a las escuelas asociadas y la participación en distintas actividades priorizadas en conjunto con dichas instituciones (como por ejemplo rutinas y eventos escolares, apoyo a los alumnos en tareas escolares, etc.)</w:t>
      </w:r>
    </w:p>
    <w:p w:rsidR="009F24D5" w:rsidRPr="007B4CA5" w:rsidRDefault="009F24D5" w:rsidP="003426B2">
      <w:pPr>
        <w:shd w:val="clear" w:color="auto" w:fill="FFFFFF"/>
        <w:spacing w:line="276" w:lineRule="auto"/>
        <w:jc w:val="both"/>
        <w:rPr>
          <w:rFonts w:ascii="Arial" w:hAnsi="Arial" w:cs="Arial"/>
          <w:sz w:val="22"/>
          <w:szCs w:val="22"/>
        </w:rPr>
      </w:pPr>
      <w:r w:rsidRPr="007B4CA5">
        <w:rPr>
          <w:rFonts w:ascii="Arial" w:hAnsi="Arial" w:cs="Arial"/>
          <w:sz w:val="22"/>
          <w:szCs w:val="22"/>
        </w:rPr>
        <w:t>Sería de fundamental importancia contemplar la rotación de los/as futuros docentes en distintos contextos socio- educativos.</w:t>
      </w:r>
    </w:p>
    <w:p w:rsidR="008A1E42" w:rsidRPr="007B4CA5" w:rsidRDefault="008A1E42" w:rsidP="003426B2">
      <w:pPr>
        <w:jc w:val="both"/>
        <w:rPr>
          <w:rFonts w:ascii="Arial" w:hAnsi="Arial" w:cs="Arial"/>
          <w:b/>
          <w:sz w:val="22"/>
          <w:szCs w:val="22"/>
        </w:rPr>
      </w:pPr>
    </w:p>
    <w:p w:rsidR="008A1E42" w:rsidRPr="007B4CA5" w:rsidRDefault="008A1E42" w:rsidP="008A1E42">
      <w:pPr>
        <w:ind w:hanging="5"/>
        <w:jc w:val="both"/>
        <w:rPr>
          <w:rFonts w:ascii="Arial" w:hAnsi="Arial" w:cs="Arial"/>
          <w:b/>
          <w:sz w:val="22"/>
          <w:szCs w:val="22"/>
        </w:rPr>
      </w:pPr>
    </w:p>
    <w:p w:rsidR="006E620D" w:rsidRPr="007B4CA5" w:rsidRDefault="006E620D" w:rsidP="008A1E42">
      <w:pPr>
        <w:ind w:hanging="5"/>
        <w:jc w:val="both"/>
        <w:rPr>
          <w:rFonts w:ascii="Arial" w:hAnsi="Arial" w:cs="Arial"/>
          <w:b/>
          <w:sz w:val="22"/>
          <w:szCs w:val="22"/>
        </w:rPr>
      </w:pPr>
    </w:p>
    <w:p w:rsidR="006E620D" w:rsidRPr="007B4CA5" w:rsidRDefault="006E620D" w:rsidP="008A1E42">
      <w:pPr>
        <w:ind w:hanging="5"/>
        <w:jc w:val="both"/>
        <w:rPr>
          <w:rFonts w:ascii="Arial" w:hAnsi="Arial" w:cs="Arial"/>
          <w:b/>
          <w:sz w:val="22"/>
          <w:szCs w:val="22"/>
        </w:rPr>
      </w:pPr>
    </w:p>
    <w:p w:rsidR="006E620D" w:rsidRPr="007B4CA5" w:rsidRDefault="006E620D" w:rsidP="008A1E42">
      <w:pPr>
        <w:ind w:hanging="5"/>
        <w:jc w:val="both"/>
        <w:rPr>
          <w:rFonts w:ascii="Arial" w:hAnsi="Arial" w:cs="Arial"/>
          <w:b/>
          <w:sz w:val="22"/>
          <w:szCs w:val="22"/>
        </w:rPr>
      </w:pPr>
    </w:p>
    <w:p w:rsidR="006E620D" w:rsidRPr="007B4CA5" w:rsidRDefault="006E620D" w:rsidP="008A1E42">
      <w:pPr>
        <w:ind w:hanging="5"/>
        <w:jc w:val="both"/>
        <w:rPr>
          <w:rFonts w:ascii="Arial" w:hAnsi="Arial" w:cs="Arial"/>
          <w:b/>
          <w:sz w:val="22"/>
          <w:szCs w:val="22"/>
        </w:rPr>
      </w:pPr>
    </w:p>
    <w:p w:rsidR="006E620D" w:rsidRDefault="006E620D" w:rsidP="008A1E42">
      <w:pPr>
        <w:ind w:hanging="5"/>
        <w:jc w:val="both"/>
        <w:rPr>
          <w:rFonts w:ascii="Arial" w:hAnsi="Arial" w:cs="Arial"/>
          <w:b/>
          <w:sz w:val="22"/>
          <w:szCs w:val="22"/>
        </w:rPr>
      </w:pPr>
    </w:p>
    <w:p w:rsidR="00F42E6E" w:rsidRDefault="00F42E6E" w:rsidP="008A1E42">
      <w:pPr>
        <w:ind w:hanging="5"/>
        <w:jc w:val="both"/>
        <w:rPr>
          <w:rFonts w:ascii="Arial" w:hAnsi="Arial" w:cs="Arial"/>
          <w:b/>
          <w:sz w:val="22"/>
          <w:szCs w:val="22"/>
        </w:rPr>
      </w:pPr>
    </w:p>
    <w:p w:rsidR="00F42E6E" w:rsidRPr="007B4CA5" w:rsidRDefault="00F42E6E" w:rsidP="008A1E42">
      <w:pPr>
        <w:ind w:hanging="5"/>
        <w:jc w:val="both"/>
        <w:rPr>
          <w:rFonts w:ascii="Arial" w:hAnsi="Arial" w:cs="Arial"/>
          <w:b/>
          <w:sz w:val="22"/>
          <w:szCs w:val="22"/>
        </w:rPr>
      </w:pPr>
    </w:p>
    <w:p w:rsidR="006E620D" w:rsidRPr="007B4CA5" w:rsidRDefault="006E620D" w:rsidP="008A1E42">
      <w:pPr>
        <w:ind w:hanging="5"/>
        <w:jc w:val="both"/>
        <w:rPr>
          <w:rFonts w:ascii="Arial" w:hAnsi="Arial" w:cs="Arial"/>
          <w:b/>
          <w:sz w:val="22"/>
          <w:szCs w:val="22"/>
        </w:rPr>
      </w:pPr>
    </w:p>
    <w:p w:rsidR="006E620D" w:rsidRPr="007B4CA5" w:rsidRDefault="006E620D" w:rsidP="008A1E42">
      <w:pPr>
        <w:ind w:hanging="5"/>
        <w:jc w:val="both"/>
        <w:rPr>
          <w:rFonts w:ascii="Arial" w:hAnsi="Arial" w:cs="Arial"/>
          <w:b/>
          <w:sz w:val="22"/>
          <w:szCs w:val="22"/>
        </w:rPr>
      </w:pPr>
    </w:p>
    <w:p w:rsidR="00E41120" w:rsidRPr="007B4CA5" w:rsidRDefault="00E41120" w:rsidP="009313FE">
      <w:pPr>
        <w:pBdr>
          <w:bottom w:val="single" w:sz="4" w:space="1" w:color="auto"/>
        </w:pBdr>
        <w:ind w:hanging="5"/>
        <w:jc w:val="both"/>
        <w:rPr>
          <w:rFonts w:ascii="Arial" w:hAnsi="Arial" w:cs="Arial"/>
          <w:b/>
          <w:sz w:val="22"/>
          <w:szCs w:val="22"/>
        </w:rPr>
      </w:pPr>
      <w:r w:rsidRPr="007B4CA5">
        <w:rPr>
          <w:rFonts w:ascii="Arial" w:hAnsi="Arial" w:cs="Arial"/>
          <w:b/>
          <w:sz w:val="22"/>
          <w:szCs w:val="22"/>
        </w:rPr>
        <w:lastRenderedPageBreak/>
        <w:t>SEGUNDO AÑO</w:t>
      </w:r>
    </w:p>
    <w:p w:rsidR="00E41120" w:rsidRPr="007B4CA5" w:rsidRDefault="00E41120" w:rsidP="009313FE">
      <w:pPr>
        <w:jc w:val="both"/>
        <w:rPr>
          <w:rFonts w:ascii="Arial" w:hAnsi="Arial" w:cs="Arial"/>
          <w:sz w:val="22"/>
          <w:szCs w:val="22"/>
        </w:rPr>
      </w:pPr>
    </w:p>
    <w:p w:rsidR="00E41120" w:rsidRPr="007B4CA5" w:rsidRDefault="00E41120" w:rsidP="00656FC6">
      <w:pP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General"/>
        </w:smartTagPr>
        <w:r w:rsidRPr="007B4CA5">
          <w:rPr>
            <w:rFonts w:ascii="Arial" w:hAnsi="Arial" w:cs="Arial"/>
            <w:b/>
            <w:sz w:val="22"/>
            <w:szCs w:val="22"/>
          </w:rPr>
          <w:t>la Formación General</w:t>
        </w:r>
      </w:smartTag>
    </w:p>
    <w:p w:rsidR="00E41120" w:rsidRPr="007B4CA5" w:rsidRDefault="00E41120" w:rsidP="00656FC6">
      <w:pPr>
        <w:jc w:val="right"/>
        <w:rPr>
          <w:rFonts w:ascii="Arial" w:hAnsi="Arial" w:cs="Arial"/>
          <w:b/>
          <w:sz w:val="22"/>
          <w:szCs w:val="22"/>
        </w:rPr>
      </w:pPr>
    </w:p>
    <w:p w:rsidR="00013926" w:rsidRPr="007B4CA5" w:rsidRDefault="006E620D" w:rsidP="00013926">
      <w:pPr>
        <w:shd w:val="clear" w:color="auto" w:fill="FFFFFF"/>
        <w:spacing w:line="276" w:lineRule="auto"/>
        <w:jc w:val="both"/>
        <w:rPr>
          <w:rFonts w:ascii="Arial" w:hAnsi="Arial" w:cs="Arial"/>
          <w:color w:val="000000"/>
          <w:sz w:val="22"/>
          <w:szCs w:val="22"/>
        </w:rPr>
      </w:pPr>
      <w:r w:rsidRPr="007B4CA5">
        <w:rPr>
          <w:rFonts w:ascii="Arial" w:hAnsi="Arial" w:cs="Arial"/>
          <w:b/>
          <w:bCs/>
          <w:color w:val="000000"/>
          <w:sz w:val="22"/>
          <w:szCs w:val="22"/>
        </w:rPr>
        <w:t xml:space="preserve">PSICOLOGÍA DE LA </w:t>
      </w:r>
      <w:r w:rsidR="00013926" w:rsidRPr="007B4CA5">
        <w:rPr>
          <w:rFonts w:ascii="Arial" w:hAnsi="Arial" w:cs="Arial"/>
          <w:b/>
          <w:bCs/>
          <w:color w:val="000000"/>
          <w:sz w:val="22"/>
          <w:szCs w:val="22"/>
        </w:rPr>
        <w:t>EDUCACIÓN</w:t>
      </w:r>
      <w:r w:rsidR="00013926" w:rsidRPr="007B4CA5">
        <w:rPr>
          <w:rFonts w:ascii="Arial" w:hAnsi="Arial" w:cs="Arial"/>
          <w:color w:val="000000"/>
          <w:sz w:val="22"/>
          <w:szCs w:val="22"/>
        </w:rPr>
        <w:t xml:space="preserve"> </w:t>
      </w:r>
    </w:p>
    <w:p w:rsidR="00013926" w:rsidRPr="007B4CA5" w:rsidRDefault="00013926" w:rsidP="00013926">
      <w:pPr>
        <w:shd w:val="clear" w:color="auto" w:fill="FFFFFF"/>
        <w:spacing w:line="276" w:lineRule="auto"/>
        <w:jc w:val="both"/>
        <w:rPr>
          <w:rFonts w:ascii="Arial" w:hAnsi="Arial" w:cs="Arial"/>
          <w:color w:val="000000"/>
          <w:sz w:val="22"/>
          <w:szCs w:val="22"/>
        </w:rPr>
      </w:pPr>
      <w:r w:rsidRPr="007B4CA5">
        <w:rPr>
          <w:rFonts w:ascii="Arial" w:hAnsi="Arial" w:cs="Arial"/>
          <w:b/>
          <w:bCs/>
          <w:sz w:val="22"/>
          <w:szCs w:val="22"/>
        </w:rPr>
        <w:t> </w:t>
      </w:r>
    </w:p>
    <w:p w:rsidR="00013926" w:rsidRPr="007B4CA5" w:rsidRDefault="00013926" w:rsidP="00013926">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FORMATO: </w:t>
      </w:r>
      <w:r w:rsidRPr="007B4CA5">
        <w:rPr>
          <w:rFonts w:ascii="Arial" w:hAnsi="Arial" w:cs="Arial"/>
          <w:color w:val="000000"/>
          <w:sz w:val="22"/>
          <w:szCs w:val="22"/>
        </w:rPr>
        <w:t>Asignatura</w:t>
      </w:r>
    </w:p>
    <w:p w:rsidR="00013926" w:rsidRPr="007B4CA5" w:rsidRDefault="00013926" w:rsidP="00013926">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RÉGIMEN DEL CURSADO: Anual </w:t>
      </w:r>
    </w:p>
    <w:p w:rsidR="00013926" w:rsidRPr="007B4CA5" w:rsidRDefault="00013926" w:rsidP="00013926">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UBICACIÓN EN EL DISEÑO CURRICULAR: 2° Año </w:t>
      </w:r>
    </w:p>
    <w:p w:rsidR="003E7D33" w:rsidRPr="007B4CA5" w:rsidRDefault="003E7D33" w:rsidP="003E7D33">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3 horas cátedras semanales</w:t>
      </w:r>
      <w:r w:rsidR="003B5ADE" w:rsidRPr="007B4CA5">
        <w:rPr>
          <w:rFonts w:ascii="Arial" w:hAnsi="Arial" w:cs="Arial"/>
          <w:color w:val="000000"/>
          <w:sz w:val="22"/>
          <w:szCs w:val="22"/>
          <w:lang w:val="es-MX"/>
        </w:rPr>
        <w:t>. (96 hs cátedras-64 hs reloj)</w:t>
      </w:r>
    </w:p>
    <w:p w:rsidR="00013926" w:rsidRPr="007B4CA5" w:rsidRDefault="00013926" w:rsidP="00013926">
      <w:pPr>
        <w:shd w:val="clear" w:color="auto" w:fill="FFFFFF"/>
        <w:spacing w:line="276" w:lineRule="auto"/>
        <w:rPr>
          <w:rFonts w:ascii="Arial" w:hAnsi="Arial" w:cs="Arial"/>
          <w:color w:val="000000"/>
          <w:sz w:val="22"/>
          <w:szCs w:val="22"/>
          <w:lang w:val="es-MX"/>
        </w:rPr>
      </w:pPr>
    </w:p>
    <w:p w:rsidR="00013926" w:rsidRPr="007B4CA5" w:rsidRDefault="00013926" w:rsidP="00013926">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FINALIDADES FORMATIVAS</w:t>
      </w:r>
    </w:p>
    <w:p w:rsidR="00013926" w:rsidRPr="007B4CA5" w:rsidRDefault="00013926" w:rsidP="00013926">
      <w:pPr>
        <w:shd w:val="clear" w:color="auto" w:fill="FFFFFF"/>
        <w:spacing w:line="276" w:lineRule="auto"/>
        <w:jc w:val="both"/>
        <w:rPr>
          <w:rFonts w:ascii="Arial" w:hAnsi="Arial" w:cs="Arial"/>
          <w:color w:val="000000"/>
          <w:sz w:val="22"/>
          <w:szCs w:val="22"/>
        </w:rPr>
      </w:pPr>
    </w:p>
    <w:p w:rsidR="00013926" w:rsidRPr="007B4CA5" w:rsidRDefault="00013926" w:rsidP="00013926">
      <w:pPr>
        <w:autoSpaceDE w:val="0"/>
        <w:autoSpaceDN w:val="0"/>
        <w:adjustRightInd w:val="0"/>
        <w:spacing w:line="276" w:lineRule="auto"/>
        <w:jc w:val="both"/>
        <w:rPr>
          <w:rFonts w:ascii="Arial" w:hAnsi="Arial" w:cs="Arial"/>
          <w:sz w:val="22"/>
          <w:szCs w:val="22"/>
        </w:rPr>
      </w:pPr>
      <w:r w:rsidRPr="007B4CA5">
        <w:rPr>
          <w:rFonts w:ascii="Arial" w:hAnsi="Arial" w:cs="Arial"/>
          <w:color w:val="FF0000"/>
          <w:sz w:val="22"/>
          <w:szCs w:val="22"/>
        </w:rPr>
        <w:t xml:space="preserve">         </w:t>
      </w:r>
      <w:r w:rsidRPr="007B4CA5">
        <w:rPr>
          <w:rFonts w:ascii="Arial" w:hAnsi="Arial" w:cs="Arial"/>
          <w:sz w:val="22"/>
          <w:szCs w:val="22"/>
        </w:rPr>
        <w:t xml:space="preserve">Esta unidad curricular posibilita el encuentro entre una disciplina vasta y heterogénea como es </w:t>
      </w:r>
      <w:smartTag w:uri="urn:schemas-microsoft-com:office:smarttags" w:element="PersonName">
        <w:smartTagPr>
          <w:attr w:name="ProductID" w:val="la Psicolog￭a"/>
        </w:smartTagPr>
        <w:r w:rsidRPr="007B4CA5">
          <w:rPr>
            <w:rFonts w:ascii="Arial" w:hAnsi="Arial" w:cs="Arial"/>
            <w:sz w:val="22"/>
            <w:szCs w:val="22"/>
          </w:rPr>
          <w:t>la Psicología</w:t>
        </w:r>
      </w:smartTag>
      <w:r w:rsidRPr="007B4CA5">
        <w:rPr>
          <w:rFonts w:ascii="Arial" w:hAnsi="Arial" w:cs="Arial"/>
          <w:sz w:val="22"/>
          <w:szCs w:val="22"/>
        </w:rPr>
        <w:t xml:space="preserve"> y un campo del quehacer profesional como lo es el ámbito educativo.</w:t>
      </w:r>
    </w:p>
    <w:p w:rsidR="00013926" w:rsidRPr="007B4CA5" w:rsidRDefault="00013926" w:rsidP="00013926">
      <w:pPr>
        <w:autoSpaceDE w:val="0"/>
        <w:autoSpaceDN w:val="0"/>
        <w:adjustRightInd w:val="0"/>
        <w:spacing w:line="276" w:lineRule="auto"/>
        <w:jc w:val="both"/>
        <w:rPr>
          <w:rFonts w:ascii="Arial" w:hAnsi="Arial" w:cs="Arial"/>
          <w:sz w:val="22"/>
          <w:szCs w:val="22"/>
        </w:rPr>
      </w:pPr>
      <w:r w:rsidRPr="007B4CA5">
        <w:rPr>
          <w:rFonts w:ascii="Arial" w:hAnsi="Arial" w:cs="Arial"/>
          <w:sz w:val="22"/>
          <w:szCs w:val="22"/>
        </w:rPr>
        <w:t xml:space="preserve">           El propósito de esta instancia es ofrecer marcos teóricos que permitan  Analizar las particularidades de los procesos de aprendizaje y construcción de conocimientos en el régimen de trabajo escolar y comprender las relaciones entre procesos de desarrollo, aprendizaje y enseñanza desde diferentes perspectivas teóricas.</w:t>
      </w:r>
    </w:p>
    <w:p w:rsidR="00013926" w:rsidRPr="007B4CA5" w:rsidRDefault="00013926" w:rsidP="00013926">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Además, otro propósito formativo relevante de esta unidad curricular lo constituye la reflexión crítica sobre las dimensiones afectivas, intelectuales, lingüísticas y sociales que intervienen en los procesos de enseñanza y aprendizaje estrechamente vinculado a las relaciones entre Psicología y Educación y a sus efectos sobre las prácticas de escolarización. </w:t>
      </w:r>
    </w:p>
    <w:p w:rsidR="00013926" w:rsidRPr="007B4CA5" w:rsidRDefault="00013926" w:rsidP="00013926">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En síntesis, se trata de brindar herramientas que contribuyan a comprender las filiaciones históricas, epistemológicas y antropológicas de las distintas teorías psicológicas contemporáneas y situarlas en escenarios educativos, poniendo en tensión sus diferencias y considerando los aportes conceptuales que complejicen la relación entre el sujeto, el aprendizaje escolar y la enseñanza. </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EJES DE CONTENIDOS. </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EJE I. Psicología y Educación</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Las relaciones entre Psicología y educación. Algunos problemas en la historia de las relaciones: aplicacionismo y reduccionismo. Sus efectos sobre la toma de decisiones psicoeducativas. La necesidad de atender a las especificidades de los procesos educativos y escolares. La tensión entre la homogeneidad y la atención a la diversidad en la enseñanza escolar moderna.</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EJE II. Aprendizaje y aprendizaje escolar</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El aprendizaje como proceso complejo y diverso. Las particularidades del aprendizaje y la construcción de conocimientos en la escuela. Conocimiento cotidiano, escolar y científico. Sus diferencias y relaciones. La interacción social como factor activante o formante del desarrollo. El impacto cognitivo de la escolarización. Algunas caracterizaciones de este impacto en los enfoques socioculturales y cognitivos. Algunos criterios de progreso en el aprendizaje escolar: el desarrollo de formas </w:t>
      </w:r>
      <w:r w:rsidRPr="007B4CA5">
        <w:rPr>
          <w:rFonts w:ascii="Arial" w:hAnsi="Arial" w:cs="Arial"/>
          <w:sz w:val="22"/>
          <w:szCs w:val="22"/>
        </w:rPr>
        <w:lastRenderedPageBreak/>
        <w:t>“descontextualizadas” de uso de los signos y la creciente autonomía. Análisis de los dispositivos tipo “andamiaje”.</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EJE III. Desarrollo, aprendizaje y enseñanza</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Problemas y perspectivas teóricas sobre las relaciones entre desarrollo, aprendizaje y enseñanza.</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b/>
          <w:sz w:val="22"/>
          <w:szCs w:val="22"/>
        </w:rPr>
        <w:t>Asociacionismo:</w:t>
      </w:r>
      <w:r w:rsidRPr="007B4CA5">
        <w:rPr>
          <w:rFonts w:ascii="Arial" w:hAnsi="Arial" w:cs="Arial"/>
          <w:sz w:val="22"/>
          <w:szCs w:val="22"/>
        </w:rPr>
        <w:t xml:space="preserve"> teorías asociacionistas. Principios básicos de su núcleo central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b/>
          <w:sz w:val="22"/>
          <w:szCs w:val="22"/>
        </w:rPr>
        <w:t xml:space="preserve">El conductismo: </w:t>
      </w:r>
      <w:r w:rsidRPr="007B4CA5">
        <w:rPr>
          <w:rFonts w:ascii="Arial" w:hAnsi="Arial" w:cs="Arial"/>
          <w:sz w:val="22"/>
          <w:szCs w:val="22"/>
        </w:rPr>
        <w:t xml:space="preserve">revolución conductista y la consolidación del movimiento. Núcleo central del programa conductista. La crisis del conductismo. El neoasociacionismo cognitivo. El conductismo en la actualidad Teorías y enfoques conductistas: condicionamiento clásico, instrumental y operante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b/>
          <w:sz w:val="22"/>
          <w:szCs w:val="22"/>
        </w:rPr>
        <w:t>Perspectiva Piagetiana:</w:t>
      </w:r>
      <w:r w:rsidRPr="007B4CA5">
        <w:rPr>
          <w:rFonts w:ascii="Arial" w:hAnsi="Arial" w:cs="Arial"/>
          <w:sz w:val="22"/>
          <w:szCs w:val="22"/>
        </w:rPr>
        <w:t xml:space="preserve"> teoría de la equilibración. Asimilación y acomodación. Respuesta a los conflictos cognitivos. Los desequilibrios de la teoría de la equilibración. Estadios o niveles de desarrollo. Vector del desarrollo. Importancia del error. Factores que influyen sobre el desarrollo intelectual del sujeto. Implicancias didácticas. De las pedagogías implícitas y explícitas.</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b/>
          <w:sz w:val="22"/>
          <w:szCs w:val="22"/>
        </w:rPr>
        <w:t>Perspectiva del aprendizaje significativo de Ausubel:</w:t>
      </w:r>
      <w:r w:rsidRPr="007B4CA5">
        <w:rPr>
          <w:rFonts w:ascii="Arial" w:hAnsi="Arial" w:cs="Arial"/>
          <w:sz w:val="22"/>
          <w:szCs w:val="22"/>
        </w:rPr>
        <w:t xml:space="preserve"> aprendizaje memorístico y significativo. Condiciones del aprendizaje significativo. Tipos de aprendizaje significativo. Implicancias didácticas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b/>
          <w:sz w:val="22"/>
          <w:szCs w:val="22"/>
        </w:rPr>
        <w:t>Perspectiva Vigotskiana:</w:t>
      </w:r>
      <w:r w:rsidRPr="007B4CA5">
        <w:rPr>
          <w:rFonts w:ascii="Arial" w:hAnsi="Arial" w:cs="Arial"/>
          <w:sz w:val="22"/>
          <w:szCs w:val="22"/>
        </w:rPr>
        <w:t xml:space="preserve"> la respuesta Vygotskiana ante la escisión de la psicología: actividad y mediación. Signos, herramientas. Relaciones entre aprendizaje/desarrollo. Formación de conceptos espontáneos y científicos. Procesos psicológicos superiores. Aprendizaje como proceso de internalización. Zona de desarrollo real, potencial y Próximo. Los procesos de aprendizaje escolar como experiencia “cognitiva” y social a la vez. El desarrollo y el aprendizaje como formas de apropiación de prácticas culturales. Implicancias didácticas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Alcances y límites de las perspectivas psicológicas sobre las relaciones entre desarrollo, aprendizaje y enseñanza.</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b/>
          <w:sz w:val="22"/>
          <w:szCs w:val="22"/>
        </w:rPr>
        <w:t>Teoría de las inteligencias múltiples de Gardner:</w:t>
      </w:r>
      <w:r w:rsidRPr="007B4CA5">
        <w:rPr>
          <w:rFonts w:ascii="Arial" w:hAnsi="Arial" w:cs="Arial"/>
          <w:sz w:val="22"/>
          <w:szCs w:val="22"/>
        </w:rPr>
        <w:t xml:space="preserve"> inteligencias múltiples. Educación de las inteligencias. Tic para estimular las inteligencias.</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b/>
          <w:sz w:val="22"/>
          <w:szCs w:val="22"/>
        </w:rPr>
        <w:t>Teoría psicoanalítica:</w:t>
      </w:r>
      <w:r w:rsidRPr="007B4CA5">
        <w:rPr>
          <w:rFonts w:ascii="Arial" w:hAnsi="Arial" w:cs="Arial"/>
          <w:sz w:val="22"/>
          <w:szCs w:val="22"/>
        </w:rPr>
        <w:t xml:space="preserve"> Sigmund Freud y el psicoanálisis. Teoría psicoanalítica de la personalidad. Tópicas freudianas. Mecanismos de defensa. Psicoanálisis y educación</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EJE IV. Las prácticas educativas desde una perspectiva psicoeducativa</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El problema de la motivación y el desarrollo de estrategias de aprendizaje autorregulado. La motivación desde las perspectivas psicoeducativas. Necesidad de revisión de algunos supuestos.</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Las interacciones en el aula y los procesos de enseñanza y aprendizaje. La variedad de modalidades de interacción: interacciones docente-alumnos y entre pares. Interacción y cambio cognitivo. Los mecanismos de influencia educativa.</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Otros aspectos de las relaciones docente –alumno en el dispositivo escolar. Asimetría y autoridad. Su influencia sobre la motivación y las posibilidades de apropiación e identificación.</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Concepciones sobre el fracaso escolar masivo: de la hipótesis del déficit a la comprensión de las relaciones entre sujeto y escuela. Las sospechas sobre la educabilidad de los alumnos de sectores populares.</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La educabilidad como capacidad de los individuos y la “educabilidad” como propiedad de las situaciones educativas. De la evaluación de la capacidad a la construcción de posibilidad. </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BIBLIOGRAFÍA </w:t>
      </w:r>
    </w:p>
    <w:p w:rsidR="00013926" w:rsidRPr="007B4CA5" w:rsidRDefault="00013926" w:rsidP="00A44EDD">
      <w:pPr>
        <w:numPr>
          <w:ilvl w:val="0"/>
          <w:numId w:val="29"/>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Armstrong T. (1999) </w:t>
      </w:r>
      <w:r w:rsidRPr="007B4CA5">
        <w:rPr>
          <w:rFonts w:ascii="Arial" w:hAnsi="Arial" w:cs="Arial"/>
          <w:i/>
          <w:iCs/>
          <w:sz w:val="22"/>
          <w:szCs w:val="22"/>
        </w:rPr>
        <w:t>Las Inteligencias Múltiples en el aula</w:t>
      </w:r>
      <w:r w:rsidRPr="007B4CA5">
        <w:rPr>
          <w:rFonts w:ascii="Arial" w:hAnsi="Arial" w:cs="Arial"/>
          <w:sz w:val="22"/>
          <w:szCs w:val="22"/>
        </w:rPr>
        <w:t xml:space="preserve">. Manantial. </w:t>
      </w:r>
    </w:p>
    <w:p w:rsidR="00013926" w:rsidRPr="007B4CA5" w:rsidRDefault="00013926" w:rsidP="00A44EDD">
      <w:pPr>
        <w:numPr>
          <w:ilvl w:val="0"/>
          <w:numId w:val="29"/>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Baquero, R. (2001), “Ángel Rivière y la agenda post-vigotskiana de la psicología del desarrollo”, en Rosas, R. (ed.): </w:t>
      </w:r>
      <w:r w:rsidRPr="007B4CA5">
        <w:rPr>
          <w:rFonts w:ascii="Arial" w:hAnsi="Arial" w:cs="Arial"/>
          <w:i/>
          <w:iCs/>
          <w:sz w:val="22"/>
          <w:szCs w:val="22"/>
        </w:rPr>
        <w:t>La mente reconsiderada: En homenaje a Ángel Rivière</w:t>
      </w:r>
      <w:r w:rsidRPr="007B4CA5">
        <w:rPr>
          <w:rFonts w:ascii="Arial" w:hAnsi="Arial" w:cs="Arial"/>
          <w:sz w:val="22"/>
          <w:szCs w:val="22"/>
        </w:rPr>
        <w:t>. Santiago: Psykhé Ediciones.</w:t>
      </w:r>
    </w:p>
    <w:p w:rsidR="00013926" w:rsidRPr="007B4CA5" w:rsidRDefault="00013926" w:rsidP="00A44EDD">
      <w:pPr>
        <w:numPr>
          <w:ilvl w:val="0"/>
          <w:numId w:val="29"/>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Baquero, R. (2007), “Los saberes sobre la escuela. Acerca de los límites de la producción de saberes sobre lo escolar”, en Baquero, R.; Diker, G. y Frigerio, G. (comps.) </w:t>
      </w:r>
      <w:r w:rsidRPr="007B4CA5">
        <w:rPr>
          <w:rFonts w:ascii="Arial" w:hAnsi="Arial" w:cs="Arial"/>
          <w:i/>
          <w:iCs/>
          <w:sz w:val="22"/>
          <w:szCs w:val="22"/>
        </w:rPr>
        <w:t>Las formas de lo escolar. Serie educación</w:t>
      </w:r>
      <w:r w:rsidRPr="007B4CA5">
        <w:rPr>
          <w:rFonts w:ascii="Arial" w:hAnsi="Arial" w:cs="Arial"/>
          <w:sz w:val="22"/>
          <w:szCs w:val="22"/>
        </w:rPr>
        <w:t>, Buenos Aires: Del Estante Editorial.</w:t>
      </w:r>
    </w:p>
    <w:p w:rsidR="00013926" w:rsidRPr="007B4CA5" w:rsidRDefault="00013926" w:rsidP="00A44EDD">
      <w:pPr>
        <w:numPr>
          <w:ilvl w:val="0"/>
          <w:numId w:val="29"/>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Bruner, J. (1988), Realidad mental y mundos posibles, Barcelona: Gedisa.</w:t>
      </w:r>
    </w:p>
    <w:p w:rsidR="006E620D" w:rsidRPr="007B4CA5" w:rsidRDefault="006E620D" w:rsidP="007B4CA5">
      <w:pPr>
        <w:shd w:val="clear" w:color="auto" w:fill="FFFFFF"/>
        <w:spacing w:line="276" w:lineRule="auto"/>
        <w:jc w:val="both"/>
        <w:rPr>
          <w:rFonts w:ascii="Arial" w:hAnsi="Arial" w:cs="Arial"/>
          <w:sz w:val="22"/>
          <w:szCs w:val="22"/>
        </w:rPr>
      </w:pPr>
    </w:p>
    <w:p w:rsidR="006E620D" w:rsidRPr="007B4CA5" w:rsidRDefault="006E620D" w:rsidP="006E620D">
      <w:pPr>
        <w:tabs>
          <w:tab w:val="num" w:pos="0"/>
        </w:tabs>
        <w:spacing w:before="100" w:beforeAutospacing="1" w:after="100" w:afterAutospacing="1" w:line="276" w:lineRule="auto"/>
        <w:contextualSpacing/>
        <w:jc w:val="both"/>
        <w:rPr>
          <w:rFonts w:ascii="Arial" w:hAnsi="Arial" w:cs="Arial"/>
          <w:b/>
          <w:bCs/>
          <w:sz w:val="22"/>
          <w:szCs w:val="22"/>
          <w:lang w:eastAsia="es-AR"/>
        </w:rPr>
      </w:pPr>
    </w:p>
    <w:p w:rsidR="006E620D" w:rsidRPr="007B4CA5" w:rsidRDefault="006E620D" w:rsidP="006E620D">
      <w:pPr>
        <w:shd w:val="clear" w:color="auto" w:fill="FFFFFF"/>
        <w:spacing w:line="276" w:lineRule="auto"/>
        <w:jc w:val="both"/>
        <w:rPr>
          <w:rFonts w:ascii="Arial" w:hAnsi="Arial" w:cs="Arial"/>
          <w:b/>
          <w:bCs/>
          <w:sz w:val="22"/>
          <w:szCs w:val="22"/>
        </w:rPr>
      </w:pPr>
      <w:r w:rsidRPr="007B4CA5">
        <w:rPr>
          <w:rFonts w:ascii="Arial" w:hAnsi="Arial" w:cs="Arial"/>
          <w:b/>
          <w:bCs/>
          <w:sz w:val="22"/>
          <w:szCs w:val="22"/>
        </w:rPr>
        <w:t>FILOSOFÍA DE LA EDUCACIÓN</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FORMATO: Asignatura</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RÉGIMEN DEL CURSADO: Anual </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UBICACIÓN EN EL DISEÑO CURRICULAR: 2° Año </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3 horas cátedras semanales. (96 hs cátedras-64 hs reloj)</w:t>
      </w:r>
    </w:p>
    <w:p w:rsidR="006E620D" w:rsidRPr="007B4CA5" w:rsidRDefault="006E620D" w:rsidP="006E620D">
      <w:pPr>
        <w:shd w:val="clear" w:color="auto" w:fill="FFFFFF"/>
        <w:spacing w:line="276" w:lineRule="auto"/>
        <w:jc w:val="both"/>
        <w:rPr>
          <w:rFonts w:ascii="Arial" w:hAnsi="Arial" w:cs="Arial"/>
          <w:color w:val="000000"/>
          <w:sz w:val="22"/>
          <w:szCs w:val="22"/>
        </w:rPr>
      </w:pP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FINALIDADES FORMATIVAS</w:t>
      </w:r>
    </w:p>
    <w:p w:rsidR="006E620D" w:rsidRPr="007B4CA5" w:rsidRDefault="006E620D" w:rsidP="006E620D">
      <w:pPr>
        <w:shd w:val="clear" w:color="auto" w:fill="FFFFFF"/>
        <w:spacing w:line="276" w:lineRule="auto"/>
        <w:jc w:val="both"/>
        <w:rPr>
          <w:rFonts w:ascii="Arial" w:hAnsi="Arial" w:cs="Arial"/>
          <w:color w:val="000000"/>
          <w:sz w:val="22"/>
          <w:szCs w:val="22"/>
        </w:rPr>
      </w:pPr>
    </w:p>
    <w:p w:rsidR="006E620D" w:rsidRPr="007B4CA5" w:rsidRDefault="006E620D" w:rsidP="006E620D">
      <w:pPr>
        <w:pStyle w:val="Default"/>
        <w:spacing w:line="276" w:lineRule="auto"/>
        <w:jc w:val="both"/>
        <w:rPr>
          <w:sz w:val="22"/>
          <w:szCs w:val="22"/>
        </w:rPr>
      </w:pPr>
      <w:r w:rsidRPr="007B4CA5">
        <w:rPr>
          <w:iCs/>
          <w:sz w:val="22"/>
          <w:szCs w:val="22"/>
        </w:rPr>
        <w:t>Esta unidad curricular</w:t>
      </w:r>
      <w:r w:rsidRPr="007B4CA5">
        <w:rPr>
          <w:sz w:val="22"/>
          <w:szCs w:val="22"/>
        </w:rPr>
        <w:t xml:space="preserve">  propone  se examinen críticamente cuestiones que subyacen a las posturas educacionales contemporáneas a través del desarrollo de  aquellas habilidades imprescindibles para el debate intelectual en general, y para el quehacer filosófico en particular.</w:t>
      </w:r>
    </w:p>
    <w:p w:rsidR="006E620D" w:rsidRPr="007B4CA5" w:rsidRDefault="006E620D" w:rsidP="006E620D">
      <w:pPr>
        <w:pStyle w:val="Default"/>
        <w:spacing w:line="276" w:lineRule="auto"/>
        <w:jc w:val="both"/>
        <w:rPr>
          <w:sz w:val="22"/>
          <w:szCs w:val="22"/>
        </w:rPr>
      </w:pPr>
      <w:r w:rsidRPr="007B4CA5">
        <w:rPr>
          <w:sz w:val="22"/>
          <w:szCs w:val="22"/>
        </w:rPr>
        <w:t xml:space="preserve">Permite problematizar conceptos (subjetividad, pensamiento, saber, enseñar, aprender, emancipación) que atraviesan el debate contemporáneo en los distintos campos que toman a la educación como objeto y concebir a la Filosofía de la Educación como un campo paradojal, esto es, un espacio en tensión que forma parte del campo filosófico y reflexionar, de forma crítica, sobre fundamentos filosóficos presentes en distintas posturas teóricas de la producción pedagógica. </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 xml:space="preserve">Este espacio se propone ofrecer a los futuros profesores una descripción exhaustiva de los conjuntos de saberes más relevantes que en la historia de la filosofía se han detenido a reflexionar metódicamente sobre la complejidad de la acción educativa y brindar ejercicios prácticos de interrogación filosófica capaces de ampliar el repertorio de interrogaciones, búsquedas y argumentaciones de la acción docente. </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 xml:space="preserve">Conectada con el presente y en diálogo permanente con el pasado, procura dotar a los futuros profesores de herramientas conceptuales para comprender la complejidad de las prácticas educativas que dan forma y sentido a su profesión. </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EJES DE CONTENIDOS</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 xml:space="preserve">EJE I: Filosofía y Educación. La argumentación filosófica-  Las preguntas centrales de la filosofía y las preguntas centrales de la práctica educativa .El surgimiento de la paideia. </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EJE II: La educación y sus problemas.</w:t>
      </w:r>
      <w:r w:rsidRPr="007B4CA5">
        <w:rPr>
          <w:sz w:val="22"/>
          <w:szCs w:val="22"/>
        </w:rPr>
        <w:t xml:space="preserve"> </w:t>
      </w:r>
      <w:r w:rsidRPr="007B4CA5">
        <w:rPr>
          <w:rFonts w:ascii="Arial" w:hAnsi="Arial" w:cs="Arial"/>
          <w:color w:val="000000"/>
          <w:sz w:val="22"/>
          <w:szCs w:val="22"/>
        </w:rPr>
        <w:t xml:space="preserve">Elementos constitutivos de la acción educativa. La educabilidad como problema. El concepto de perfectibilidad. La noción de Bildung. </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lastRenderedPageBreak/>
        <w:t xml:space="preserve">EJE III: Comenius, Kant y Rousseau. La falta de ser. Educación y naturaleza. Todo a todos. </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EJE IV. La educación y su relación con el conocimiento. Grandes corrientes gnoseológicas de la tradición occidental. Legitimidad del conocimiento que se enseña y se aprende. Conocimientos y saber. La transmisión y la enseñanza como problemas filosóficos. Maestros y discípulos en la historia de la filosofía.</w:t>
      </w:r>
    </w:p>
    <w:p w:rsidR="006E620D" w:rsidRPr="007B4CA5" w:rsidRDefault="006E620D" w:rsidP="006E620D">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BIBLIOGRAFÍA</w:t>
      </w:r>
    </w:p>
    <w:p w:rsidR="006E620D" w:rsidRPr="007B4CA5" w:rsidRDefault="006E620D" w:rsidP="006E620D">
      <w:pPr>
        <w:pStyle w:val="Prrafodelista"/>
        <w:numPr>
          <w:ilvl w:val="0"/>
          <w:numId w:val="45"/>
        </w:numPr>
        <w:shd w:val="clear" w:color="auto" w:fill="FFFFFF"/>
        <w:spacing w:after="0"/>
        <w:contextualSpacing/>
        <w:jc w:val="both"/>
        <w:rPr>
          <w:rFonts w:ascii="Arial" w:hAnsi="Arial" w:cs="Arial"/>
          <w:color w:val="000000"/>
        </w:rPr>
      </w:pPr>
      <w:r w:rsidRPr="007B4CA5">
        <w:rPr>
          <w:rFonts w:ascii="Arial" w:hAnsi="Arial" w:cs="Arial"/>
          <w:color w:val="000000"/>
        </w:rPr>
        <w:t xml:space="preserve">Cullen, C. (2004). </w:t>
      </w:r>
      <w:r w:rsidRPr="007B4CA5">
        <w:rPr>
          <w:rFonts w:ascii="Arial" w:hAnsi="Arial" w:cs="Arial"/>
          <w:i/>
          <w:color w:val="000000"/>
        </w:rPr>
        <w:t>Perfiles ético-políticos de la educación.</w:t>
      </w:r>
      <w:r w:rsidRPr="007B4CA5">
        <w:rPr>
          <w:rFonts w:ascii="Arial" w:hAnsi="Arial" w:cs="Arial"/>
          <w:color w:val="000000"/>
        </w:rPr>
        <w:t xml:space="preserve"> Buenos Aires: Paidós. </w:t>
      </w:r>
    </w:p>
    <w:p w:rsidR="006E620D" w:rsidRPr="007B4CA5" w:rsidRDefault="006E620D" w:rsidP="006E620D">
      <w:pPr>
        <w:pStyle w:val="Prrafodelista"/>
        <w:numPr>
          <w:ilvl w:val="0"/>
          <w:numId w:val="45"/>
        </w:numPr>
        <w:shd w:val="clear" w:color="auto" w:fill="FFFFFF"/>
        <w:spacing w:after="0"/>
        <w:contextualSpacing/>
        <w:jc w:val="both"/>
        <w:rPr>
          <w:rFonts w:ascii="Arial" w:hAnsi="Arial" w:cs="Arial"/>
          <w:color w:val="000000"/>
        </w:rPr>
      </w:pPr>
      <w:r w:rsidRPr="007B4CA5">
        <w:rPr>
          <w:rFonts w:ascii="Arial" w:hAnsi="Arial" w:cs="Arial"/>
          <w:color w:val="000000"/>
        </w:rPr>
        <w:t xml:space="preserve">Gvirtz, S. (2007). </w:t>
      </w:r>
      <w:r w:rsidRPr="007B4CA5">
        <w:rPr>
          <w:rFonts w:ascii="Arial" w:hAnsi="Arial" w:cs="Arial"/>
          <w:i/>
          <w:color w:val="000000"/>
        </w:rPr>
        <w:t>La educación ayer, hoy y mañana.</w:t>
      </w:r>
      <w:r w:rsidRPr="007B4CA5">
        <w:rPr>
          <w:rFonts w:ascii="Arial" w:hAnsi="Arial" w:cs="Arial"/>
          <w:color w:val="000000"/>
        </w:rPr>
        <w:t xml:space="preserve"> Buenos Aires: Aique. </w:t>
      </w:r>
    </w:p>
    <w:p w:rsidR="006E620D" w:rsidRPr="007B4CA5" w:rsidRDefault="006E620D" w:rsidP="006E620D">
      <w:pPr>
        <w:pStyle w:val="Prrafodelista"/>
        <w:numPr>
          <w:ilvl w:val="0"/>
          <w:numId w:val="45"/>
        </w:numPr>
        <w:shd w:val="clear" w:color="auto" w:fill="FFFFFF"/>
        <w:spacing w:after="0"/>
        <w:contextualSpacing/>
        <w:jc w:val="both"/>
        <w:rPr>
          <w:rFonts w:ascii="Arial" w:hAnsi="Arial" w:cs="Arial"/>
          <w:color w:val="000000"/>
        </w:rPr>
      </w:pPr>
      <w:r w:rsidRPr="007B4CA5">
        <w:rPr>
          <w:rFonts w:ascii="Arial" w:hAnsi="Arial" w:cs="Arial"/>
          <w:color w:val="000000"/>
        </w:rPr>
        <w:t xml:space="preserve">Kohan, W. (1996). “Filosofía de la educación. Algunas perspectivas actuales” en Revista Aula 8. Ediciones Universidad de Salamanca. </w:t>
      </w:r>
    </w:p>
    <w:p w:rsidR="006E620D" w:rsidRPr="007B4CA5" w:rsidRDefault="006E620D" w:rsidP="006E620D">
      <w:pPr>
        <w:pStyle w:val="Prrafodelista"/>
        <w:numPr>
          <w:ilvl w:val="0"/>
          <w:numId w:val="45"/>
        </w:numPr>
        <w:shd w:val="clear" w:color="auto" w:fill="FFFFFF"/>
        <w:spacing w:after="0"/>
        <w:contextualSpacing/>
        <w:jc w:val="both"/>
        <w:rPr>
          <w:rFonts w:ascii="Arial" w:hAnsi="Arial" w:cs="Arial"/>
          <w:color w:val="000000"/>
        </w:rPr>
      </w:pPr>
      <w:r w:rsidRPr="007B4CA5">
        <w:rPr>
          <w:rFonts w:ascii="Arial" w:hAnsi="Arial" w:cs="Arial"/>
          <w:color w:val="000000"/>
        </w:rPr>
        <w:t xml:space="preserve">Muscará, F. (2010). </w:t>
      </w:r>
      <w:r w:rsidRPr="007B4CA5">
        <w:rPr>
          <w:rFonts w:ascii="Arial" w:hAnsi="Arial" w:cs="Arial"/>
          <w:i/>
          <w:color w:val="000000"/>
        </w:rPr>
        <w:t>La educación en la historia: de la sabiduría a la incertidumbre.</w:t>
      </w:r>
      <w:r w:rsidRPr="007B4CA5">
        <w:rPr>
          <w:rFonts w:ascii="Arial" w:hAnsi="Arial" w:cs="Arial"/>
          <w:color w:val="000000"/>
        </w:rPr>
        <w:t xml:space="preserve"> Buenos Aires: Educa. </w:t>
      </w:r>
    </w:p>
    <w:p w:rsidR="006E620D" w:rsidRPr="007B4CA5" w:rsidRDefault="006E620D" w:rsidP="006E620D">
      <w:pPr>
        <w:pStyle w:val="Prrafodelista"/>
        <w:numPr>
          <w:ilvl w:val="0"/>
          <w:numId w:val="46"/>
        </w:numPr>
        <w:shd w:val="clear" w:color="auto" w:fill="FFFFFF"/>
        <w:spacing w:after="0"/>
        <w:contextualSpacing/>
        <w:jc w:val="both"/>
        <w:rPr>
          <w:rFonts w:ascii="Arial" w:hAnsi="Arial" w:cs="Arial"/>
          <w:color w:val="000000"/>
        </w:rPr>
      </w:pPr>
      <w:r w:rsidRPr="007B4CA5">
        <w:rPr>
          <w:rFonts w:ascii="Arial" w:hAnsi="Arial" w:cs="Arial"/>
          <w:color w:val="000000"/>
        </w:rPr>
        <w:t xml:space="preserve">Obiols, G. (1993). </w:t>
      </w:r>
      <w:r w:rsidRPr="007B4CA5">
        <w:rPr>
          <w:rFonts w:ascii="Arial" w:hAnsi="Arial" w:cs="Arial"/>
          <w:i/>
          <w:color w:val="000000"/>
        </w:rPr>
        <w:t>La filosofía y el filosofar: problemas de su enseñanza.</w:t>
      </w:r>
      <w:r w:rsidRPr="007B4CA5">
        <w:rPr>
          <w:rFonts w:ascii="Arial" w:hAnsi="Arial" w:cs="Arial"/>
          <w:color w:val="000000"/>
        </w:rPr>
        <w:t xml:space="preserve"> Buenos Aires: Centro Editor de América Latina. </w:t>
      </w:r>
    </w:p>
    <w:p w:rsidR="006E620D" w:rsidRPr="007B4CA5" w:rsidRDefault="006E620D" w:rsidP="006E620D">
      <w:pPr>
        <w:pStyle w:val="Prrafodelista"/>
        <w:numPr>
          <w:ilvl w:val="0"/>
          <w:numId w:val="46"/>
        </w:numPr>
        <w:shd w:val="clear" w:color="auto" w:fill="FFFFFF"/>
        <w:spacing w:after="0"/>
        <w:contextualSpacing/>
        <w:jc w:val="both"/>
        <w:rPr>
          <w:rFonts w:ascii="Arial" w:hAnsi="Arial" w:cs="Arial"/>
          <w:color w:val="000000"/>
        </w:rPr>
      </w:pPr>
      <w:r w:rsidRPr="007B4CA5">
        <w:rPr>
          <w:rFonts w:ascii="Arial" w:hAnsi="Arial" w:cs="Arial"/>
          <w:color w:val="000000"/>
        </w:rPr>
        <w:t xml:space="preserve">AA.VV. (2003). </w:t>
      </w:r>
      <w:r w:rsidRPr="007B4CA5">
        <w:rPr>
          <w:rFonts w:ascii="Arial" w:hAnsi="Arial" w:cs="Arial"/>
          <w:i/>
          <w:color w:val="000000"/>
        </w:rPr>
        <w:t>Educación y filosofía: enfoques contemporáneos</w:t>
      </w:r>
      <w:r w:rsidRPr="007B4CA5">
        <w:rPr>
          <w:rFonts w:ascii="Arial" w:hAnsi="Arial" w:cs="Arial"/>
          <w:color w:val="000000"/>
        </w:rPr>
        <w:t xml:space="preserve">. Buenos Aires: Eudeba. </w:t>
      </w:r>
    </w:p>
    <w:p w:rsidR="006E620D" w:rsidRPr="007B4CA5" w:rsidRDefault="006E620D" w:rsidP="006E620D">
      <w:pPr>
        <w:pStyle w:val="Prrafodelista"/>
        <w:numPr>
          <w:ilvl w:val="0"/>
          <w:numId w:val="46"/>
        </w:numPr>
        <w:shd w:val="clear" w:color="auto" w:fill="FFFFFF"/>
        <w:spacing w:after="0"/>
        <w:contextualSpacing/>
        <w:jc w:val="both"/>
        <w:rPr>
          <w:rFonts w:ascii="Arial" w:hAnsi="Arial" w:cs="Arial"/>
          <w:color w:val="000000"/>
        </w:rPr>
      </w:pPr>
      <w:r w:rsidRPr="007B4CA5">
        <w:rPr>
          <w:rFonts w:ascii="Arial" w:hAnsi="Arial" w:cs="Arial"/>
          <w:color w:val="000000"/>
        </w:rPr>
        <w:t>Rancière, J. (2003). El maestro ignorante. Barcelona: Laertes.</w:t>
      </w:r>
    </w:p>
    <w:p w:rsidR="006E620D" w:rsidRPr="007B4CA5" w:rsidRDefault="006E620D" w:rsidP="006E620D">
      <w:pPr>
        <w:pBdr>
          <w:bottom w:val="single" w:sz="4" w:space="1" w:color="auto"/>
        </w:pBdr>
        <w:shd w:val="clear" w:color="auto" w:fill="FFFFFF"/>
        <w:spacing w:line="276" w:lineRule="auto"/>
        <w:jc w:val="both"/>
        <w:rPr>
          <w:rFonts w:ascii="Arial" w:hAnsi="Arial" w:cs="Arial"/>
          <w:sz w:val="22"/>
          <w:szCs w:val="22"/>
        </w:rPr>
      </w:pPr>
    </w:p>
    <w:p w:rsidR="00013926" w:rsidRPr="007B4CA5" w:rsidRDefault="00013926" w:rsidP="00013926">
      <w:pPr>
        <w:tabs>
          <w:tab w:val="num" w:pos="0"/>
        </w:tabs>
        <w:spacing w:before="100" w:beforeAutospacing="1" w:after="100" w:afterAutospacing="1" w:line="276" w:lineRule="auto"/>
        <w:contextualSpacing/>
        <w:jc w:val="both"/>
        <w:rPr>
          <w:rFonts w:ascii="Arial" w:hAnsi="Arial" w:cs="Arial"/>
          <w:b/>
          <w:bCs/>
          <w:sz w:val="22"/>
          <w:szCs w:val="22"/>
          <w:lang w:eastAsia="es-AR"/>
        </w:rPr>
      </w:pPr>
    </w:p>
    <w:p w:rsidR="00013926" w:rsidRPr="007B4CA5" w:rsidRDefault="00013926" w:rsidP="00013926">
      <w:pPr>
        <w:shd w:val="clear" w:color="auto" w:fill="FFFFFF"/>
        <w:spacing w:line="276" w:lineRule="auto"/>
        <w:jc w:val="both"/>
        <w:rPr>
          <w:rFonts w:ascii="Arial" w:hAnsi="Arial" w:cs="Arial"/>
          <w:color w:val="000000"/>
          <w:sz w:val="22"/>
          <w:szCs w:val="22"/>
        </w:rPr>
      </w:pPr>
    </w:p>
    <w:p w:rsidR="00013926" w:rsidRPr="007B4CA5" w:rsidRDefault="00013926" w:rsidP="00013926">
      <w:pPr>
        <w:shd w:val="clear" w:color="auto" w:fill="FFFFFF"/>
        <w:spacing w:line="276" w:lineRule="auto"/>
        <w:jc w:val="both"/>
        <w:rPr>
          <w:rFonts w:ascii="Arial" w:hAnsi="Arial" w:cs="Arial"/>
          <w:b/>
          <w:bCs/>
          <w:sz w:val="22"/>
          <w:szCs w:val="22"/>
        </w:rPr>
      </w:pPr>
      <w:r w:rsidRPr="007B4CA5">
        <w:rPr>
          <w:rFonts w:ascii="Arial" w:hAnsi="Arial" w:cs="Arial"/>
          <w:b/>
          <w:bCs/>
          <w:sz w:val="22"/>
          <w:szCs w:val="22"/>
        </w:rPr>
        <w:t xml:space="preserve">TECNOLOGÍA DE </w:t>
      </w:r>
      <w:smartTag w:uri="urn:schemas-microsoft-com:office:smarttags" w:element="PersonName">
        <w:smartTagPr>
          <w:attr w:name="ProductID" w:val="LA INFORMACIￓN Y"/>
        </w:smartTagPr>
        <w:r w:rsidRPr="007B4CA5">
          <w:rPr>
            <w:rFonts w:ascii="Arial" w:hAnsi="Arial" w:cs="Arial"/>
            <w:b/>
            <w:bCs/>
            <w:sz w:val="22"/>
            <w:szCs w:val="22"/>
          </w:rPr>
          <w:t>LA INFORMACIÓN Y</w:t>
        </w:r>
      </w:smartTag>
      <w:r w:rsidRPr="007B4CA5">
        <w:rPr>
          <w:rFonts w:ascii="Arial" w:hAnsi="Arial" w:cs="Arial"/>
          <w:b/>
          <w:bCs/>
          <w:sz w:val="22"/>
          <w:szCs w:val="22"/>
        </w:rPr>
        <w:t xml:space="preserve"> DE </w:t>
      </w:r>
      <w:smartTag w:uri="urn:schemas-microsoft-com:office:smarttags" w:element="PersonName">
        <w:smartTagPr>
          <w:attr w:name="ProductID" w:val="LA COMUNICACIￓN EN"/>
        </w:smartTagPr>
        <w:r w:rsidRPr="007B4CA5">
          <w:rPr>
            <w:rFonts w:ascii="Arial" w:hAnsi="Arial" w:cs="Arial"/>
            <w:b/>
            <w:bCs/>
            <w:sz w:val="22"/>
            <w:szCs w:val="22"/>
          </w:rPr>
          <w:t>LA COMUNICACIÓN EN</w:t>
        </w:r>
      </w:smartTag>
      <w:r w:rsidRPr="007B4CA5">
        <w:rPr>
          <w:rFonts w:ascii="Arial" w:hAnsi="Arial" w:cs="Arial"/>
          <w:b/>
          <w:bCs/>
          <w:sz w:val="22"/>
          <w:szCs w:val="22"/>
        </w:rPr>
        <w:t xml:space="preserve"> EDUCACIÓN</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FORMATO: Taller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RÉGIMEN DEL CURSADO: Anual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UBICACIÓN EN EL DISEÑO CURRICULAR: 2° Año </w:t>
      </w:r>
    </w:p>
    <w:p w:rsidR="0088593F" w:rsidRPr="007B4CA5" w:rsidRDefault="0088593F" w:rsidP="0088593F">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3 horas cátedras semanales</w:t>
      </w:r>
      <w:r w:rsidR="003B5ADE" w:rsidRPr="007B4CA5">
        <w:rPr>
          <w:rFonts w:ascii="Arial" w:hAnsi="Arial" w:cs="Arial"/>
          <w:color w:val="000000"/>
          <w:sz w:val="22"/>
          <w:szCs w:val="22"/>
          <w:lang w:val="es-MX"/>
        </w:rPr>
        <w:t>. (96 hs cátedras-64 hs reloj)</w:t>
      </w:r>
    </w:p>
    <w:p w:rsidR="00013926" w:rsidRPr="007B4CA5" w:rsidRDefault="00013926" w:rsidP="00013926">
      <w:pPr>
        <w:shd w:val="clear" w:color="auto" w:fill="FFFFFF"/>
        <w:spacing w:line="276" w:lineRule="auto"/>
        <w:rPr>
          <w:rFonts w:ascii="Arial" w:hAnsi="Arial" w:cs="Arial"/>
          <w:sz w:val="22"/>
          <w:szCs w:val="22"/>
          <w:lang w:val="es-MX"/>
        </w:rPr>
      </w:pP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FINALIDADES FORMATIVAS</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013926">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 un espacio curricular para analizar y reflexionar acerca de la integración de las Tecnologías de </w:t>
      </w:r>
      <w:smartTag w:uri="urn:schemas-microsoft-com:office:smarttags" w:element="PersonName">
        <w:smartTagPr>
          <w:attr w:name="ProductID" w:val="la Informaci￳n"/>
        </w:smartTagPr>
        <w:r w:rsidRPr="007B4CA5">
          <w:rPr>
            <w:rFonts w:ascii="Arial" w:hAnsi="Arial" w:cs="Arial"/>
            <w:sz w:val="22"/>
            <w:szCs w:val="22"/>
          </w:rPr>
          <w:t>la Información</w:t>
        </w:r>
      </w:smartTag>
      <w:r w:rsidRPr="007B4CA5">
        <w:rPr>
          <w:rFonts w:ascii="Arial" w:hAnsi="Arial" w:cs="Arial"/>
          <w:sz w:val="22"/>
          <w:szCs w:val="22"/>
        </w:rPr>
        <w:t xml:space="preserve"> y </w:t>
      </w:r>
      <w:smartTag w:uri="urn:schemas-microsoft-com:office:smarttags" w:element="PersonName">
        <w:smartTagPr>
          <w:attr w:name="ProductID" w:val="la Comunicaci￳n"/>
        </w:smartTagPr>
        <w:r w:rsidRPr="007B4CA5">
          <w:rPr>
            <w:rFonts w:ascii="Arial" w:hAnsi="Arial" w:cs="Arial"/>
            <w:sz w:val="22"/>
            <w:szCs w:val="22"/>
          </w:rPr>
          <w:t>la Comunicación</w:t>
        </w:r>
      </w:smartTag>
      <w:r w:rsidRPr="007B4CA5">
        <w:rPr>
          <w:rFonts w:ascii="Arial" w:hAnsi="Arial" w:cs="Arial"/>
          <w:sz w:val="22"/>
          <w:szCs w:val="22"/>
        </w:rPr>
        <w:t xml:space="preserve"> (TIC), posibilidad para que los estudiantes experimenten y examinen, desde sus propias prácticas y críticamente, los usos pedagógicos de los recursos digitales en distintos ámbitos educativos y áreas  del conocimiento y abordar la comprensión de los escenarios de la “Sociedad de </w:t>
      </w:r>
      <w:smartTag w:uri="urn:schemas-microsoft-com:office:smarttags" w:element="PersonName">
        <w:smartTagPr>
          <w:attr w:name="ProductID" w:val="la Informaci￳n"/>
        </w:smartTagPr>
        <w:r w:rsidRPr="007B4CA5">
          <w:rPr>
            <w:rFonts w:ascii="Arial" w:hAnsi="Arial" w:cs="Arial"/>
            <w:sz w:val="22"/>
            <w:szCs w:val="22"/>
          </w:rPr>
          <w:t>la Información</w:t>
        </w:r>
      </w:smartTag>
      <w:r w:rsidRPr="007B4CA5">
        <w:rPr>
          <w:rFonts w:ascii="Arial" w:hAnsi="Arial" w:cs="Arial"/>
          <w:sz w:val="22"/>
          <w:szCs w:val="22"/>
        </w:rPr>
        <w:t xml:space="preserve"> y del Conocimiento” y su incidencia en la escuela, superando el énfasis en los aspectos meramente instrumentales. Se pretende que el futuro docente no sólo adquiera saberes sobre el uso de ciertas herramientas, sino también sobre su impacto en la construcción de subjetividades, en la constitución de redes sociales, y en sus potencialidades y riesgos como medio de comunicación, como recurso y como estrategia para la enseñanza en la escuela.</w:t>
      </w:r>
    </w:p>
    <w:p w:rsidR="00013926" w:rsidRPr="007B4CA5" w:rsidRDefault="00013926" w:rsidP="00013926">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El intercambio de lecturas y el debate teórico acerca del papel de las tecnologías en la educación tiene como propósito indagar los modos posibles y el sentido (el cómo, el porqué y el para qué) de incorporar recursos TIC en las aulas y en las instituciones. Las consignas de producción y de reflexión atraviesan diferentes </w:t>
      </w:r>
      <w:r w:rsidRPr="007B4CA5">
        <w:rPr>
          <w:rFonts w:ascii="Arial" w:hAnsi="Arial" w:cs="Arial"/>
          <w:sz w:val="22"/>
          <w:szCs w:val="22"/>
        </w:rPr>
        <w:lastRenderedPageBreak/>
        <w:t xml:space="preserve">escenarios pedagógicos y promueven la apropiación de diferentes herramientas digitales, en tanto se parte de la necesidad de poner en cuestión los desafíos y las posibilidades que implican los saberes tecnológicos actuales en las prácticas educativas. </w:t>
      </w:r>
    </w:p>
    <w:p w:rsidR="00013926" w:rsidRPr="007B4CA5" w:rsidRDefault="00013926" w:rsidP="00013926">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Esta unidad curricular, en el ámbito de la formación docente inicial tiene como finalidad el estudio de la influencia de las TIC en los actuales escenarios disciplinares donde se desarrolla el proceso de enseñanza-aprendizaje, para poder articular prácticas educativas conjuntas en pos de comprender la complejidad de los nuevos contextos de aprendizaje y las diferentes formas de lograr intervenciones adecuadas.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EJES DE CONTENIDOS. </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013926">
      <w:pPr>
        <w:pStyle w:val="paragraph"/>
        <w:shd w:val="clear" w:color="auto" w:fill="FFFFFF"/>
        <w:spacing w:before="0" w:beforeAutospacing="0" w:after="0" w:afterAutospacing="0" w:line="276" w:lineRule="auto"/>
        <w:jc w:val="both"/>
        <w:textAlignment w:val="baseline"/>
        <w:rPr>
          <w:rFonts w:ascii="Arial" w:hAnsi="Arial" w:cs="Arial"/>
          <w:sz w:val="22"/>
          <w:szCs w:val="22"/>
        </w:rPr>
      </w:pPr>
      <w:r w:rsidRPr="007B4CA5">
        <w:rPr>
          <w:rStyle w:val="normaltextrun"/>
          <w:rFonts w:ascii="Arial" w:hAnsi="Arial" w:cs="Arial"/>
          <w:sz w:val="22"/>
          <w:szCs w:val="22"/>
        </w:rPr>
        <w:t>Eje I:</w:t>
      </w:r>
      <w:r w:rsidRPr="007B4CA5">
        <w:rPr>
          <w:rStyle w:val="apple-converted-space"/>
          <w:rFonts w:ascii="Arial" w:hAnsi="Arial" w:cs="Arial"/>
          <w:sz w:val="22"/>
          <w:szCs w:val="22"/>
        </w:rPr>
        <w:t> </w:t>
      </w:r>
      <w:r w:rsidRPr="007B4CA5">
        <w:rPr>
          <w:rStyle w:val="normaltextrun"/>
          <w:rFonts w:ascii="Arial" w:hAnsi="Arial" w:cs="Arial"/>
          <w:bCs/>
          <w:i/>
          <w:iCs/>
          <w:sz w:val="22"/>
          <w:szCs w:val="22"/>
        </w:rPr>
        <w:t>Las TIC en una educación y acción cultural transformadora:</w:t>
      </w:r>
      <w:r w:rsidRPr="007B4CA5">
        <w:rPr>
          <w:rStyle w:val="apple-converted-space"/>
          <w:rFonts w:ascii="Arial" w:hAnsi="Arial" w:cs="Arial"/>
          <w:i/>
          <w:iCs/>
          <w:sz w:val="22"/>
          <w:szCs w:val="22"/>
        </w:rPr>
        <w:t> </w:t>
      </w:r>
      <w:r w:rsidRPr="007B4CA5">
        <w:rPr>
          <w:rStyle w:val="normaltextrun"/>
          <w:rFonts w:ascii="Arial" w:hAnsi="Arial" w:cs="Arial"/>
          <w:sz w:val="22"/>
          <w:szCs w:val="22"/>
        </w:rPr>
        <w:t>Las TIC en una propuesta  socioeducativa –Las TIC y la educación marco jurídico normativo, marco político pedagógico </w:t>
      </w:r>
      <w:r w:rsidRPr="007B4CA5">
        <w:rPr>
          <w:rStyle w:val="apple-converted-space"/>
          <w:rFonts w:ascii="Arial" w:hAnsi="Arial" w:cs="Arial"/>
          <w:sz w:val="22"/>
          <w:szCs w:val="22"/>
        </w:rPr>
        <w:t> </w:t>
      </w:r>
      <w:r w:rsidRPr="007B4CA5">
        <w:rPr>
          <w:rStyle w:val="normaltextrun"/>
          <w:rFonts w:ascii="Arial" w:hAnsi="Arial" w:cs="Arial"/>
          <w:sz w:val="22"/>
          <w:szCs w:val="22"/>
        </w:rPr>
        <w:t>– Las TIC y los cambios en el contexto  educativo-cultural-Justicia educativa</w:t>
      </w:r>
      <w:r w:rsidRPr="007B4CA5">
        <w:rPr>
          <w:rStyle w:val="apple-converted-space"/>
          <w:rFonts w:ascii="Arial" w:hAnsi="Arial" w:cs="Arial"/>
          <w:sz w:val="22"/>
          <w:szCs w:val="22"/>
        </w:rPr>
        <w:t> </w:t>
      </w:r>
      <w:r w:rsidRPr="007B4CA5">
        <w:rPr>
          <w:rStyle w:val="normaltextrun"/>
          <w:rFonts w:ascii="Arial" w:hAnsi="Arial" w:cs="Arial"/>
          <w:sz w:val="22"/>
          <w:szCs w:val="22"/>
        </w:rPr>
        <w:t>- P</w:t>
      </w:r>
      <w:r w:rsidRPr="007B4CA5">
        <w:rPr>
          <w:rStyle w:val="normaltextrun"/>
          <w:rFonts w:ascii="Arial" w:hAnsi="Arial" w:cs="Arial"/>
          <w:sz w:val="22"/>
          <w:szCs w:val="22"/>
          <w:shd w:val="clear" w:color="auto" w:fill="FFFFFF"/>
        </w:rPr>
        <w:t>otencialidades de las TIC y las propuestas de la acción educativa crítica, junto a otros elementos como los</w:t>
      </w:r>
      <w:r w:rsidRPr="007B4CA5">
        <w:rPr>
          <w:rStyle w:val="apple-converted-space"/>
          <w:rFonts w:ascii="Arial" w:hAnsi="Arial" w:cs="Arial"/>
          <w:sz w:val="22"/>
          <w:szCs w:val="22"/>
          <w:shd w:val="clear" w:color="auto" w:fill="FFFFFF"/>
        </w:rPr>
        <w:t> </w:t>
      </w:r>
      <w:hyperlink r:id="rId15" w:history="1">
        <w:r w:rsidRPr="007B4CA5">
          <w:rPr>
            <w:rStyle w:val="normaltextrun"/>
            <w:rFonts w:ascii="Arial" w:hAnsi="Arial" w:cs="Arial"/>
            <w:sz w:val="22"/>
            <w:szCs w:val="22"/>
            <w:shd w:val="clear" w:color="auto" w:fill="FFFFFF"/>
          </w:rPr>
          <w:t>usos alternativos</w:t>
        </w:r>
      </w:hyperlink>
      <w:r w:rsidRPr="007B4CA5">
        <w:rPr>
          <w:rStyle w:val="normaltextrun"/>
          <w:rFonts w:ascii="Arial" w:hAnsi="Arial" w:cs="Arial"/>
          <w:sz w:val="22"/>
          <w:szCs w:val="22"/>
          <w:shd w:val="clear" w:color="auto" w:fill="FFFFFF"/>
        </w:rPr>
        <w:t> de las TIC por parte de los movimientos sociales.</w:t>
      </w:r>
      <w:r w:rsidRPr="007B4CA5">
        <w:rPr>
          <w:rStyle w:val="eop"/>
          <w:rFonts w:ascii="Arial" w:hAnsi="Arial" w:cs="Arial"/>
          <w:sz w:val="22"/>
          <w:szCs w:val="22"/>
        </w:rPr>
        <w:t> </w:t>
      </w:r>
    </w:p>
    <w:p w:rsidR="00013926" w:rsidRPr="007B4CA5" w:rsidRDefault="00013926" w:rsidP="00013926">
      <w:pPr>
        <w:pStyle w:val="paragraph"/>
        <w:shd w:val="clear" w:color="auto" w:fill="FFFFFF"/>
        <w:spacing w:before="0" w:beforeAutospacing="0" w:after="0" w:afterAutospacing="0" w:line="276" w:lineRule="auto"/>
        <w:jc w:val="both"/>
        <w:textAlignment w:val="baseline"/>
        <w:rPr>
          <w:rFonts w:ascii="Arial" w:hAnsi="Arial" w:cs="Arial"/>
          <w:sz w:val="22"/>
          <w:szCs w:val="22"/>
        </w:rPr>
      </w:pPr>
      <w:r w:rsidRPr="007B4CA5">
        <w:rPr>
          <w:rStyle w:val="eop"/>
          <w:rFonts w:ascii="Arial" w:hAnsi="Arial" w:cs="Arial"/>
          <w:sz w:val="22"/>
          <w:szCs w:val="22"/>
        </w:rPr>
        <w:t> </w:t>
      </w:r>
    </w:p>
    <w:p w:rsidR="00013926" w:rsidRPr="007B4CA5" w:rsidRDefault="00013926" w:rsidP="00013926">
      <w:pPr>
        <w:pStyle w:val="paragraph"/>
        <w:shd w:val="clear" w:color="auto" w:fill="FFFFFF"/>
        <w:spacing w:before="0" w:beforeAutospacing="0" w:after="0" w:afterAutospacing="0" w:line="276" w:lineRule="auto"/>
        <w:jc w:val="both"/>
        <w:textAlignment w:val="baseline"/>
        <w:rPr>
          <w:rFonts w:ascii="Arial" w:hAnsi="Arial" w:cs="Arial"/>
          <w:sz w:val="22"/>
          <w:szCs w:val="22"/>
        </w:rPr>
      </w:pPr>
      <w:r w:rsidRPr="007B4CA5">
        <w:rPr>
          <w:rStyle w:val="normaltextrun"/>
          <w:rFonts w:ascii="Arial" w:hAnsi="Arial" w:cs="Arial"/>
          <w:sz w:val="22"/>
          <w:szCs w:val="22"/>
        </w:rPr>
        <w:t>Eje II:</w:t>
      </w:r>
      <w:r w:rsidRPr="007B4CA5">
        <w:rPr>
          <w:rStyle w:val="apple-converted-space"/>
          <w:rFonts w:ascii="Arial" w:hAnsi="Arial" w:cs="Arial"/>
          <w:sz w:val="22"/>
          <w:szCs w:val="22"/>
        </w:rPr>
        <w:t> </w:t>
      </w:r>
      <w:r w:rsidRPr="007B4CA5">
        <w:rPr>
          <w:rStyle w:val="normaltextrun"/>
          <w:rFonts w:ascii="Arial" w:hAnsi="Arial" w:cs="Arial"/>
          <w:bCs/>
          <w:i/>
          <w:iCs/>
          <w:sz w:val="22"/>
          <w:szCs w:val="22"/>
        </w:rPr>
        <w:t>Condiciones para el uso educativo de las TIC:</w:t>
      </w:r>
      <w:r w:rsidRPr="007B4CA5">
        <w:rPr>
          <w:rStyle w:val="apple-converted-space"/>
          <w:rFonts w:ascii="Arial" w:hAnsi="Arial" w:cs="Arial"/>
          <w:i/>
          <w:iCs/>
          <w:sz w:val="22"/>
          <w:szCs w:val="22"/>
        </w:rPr>
        <w:t> </w:t>
      </w:r>
      <w:r w:rsidRPr="007B4CA5">
        <w:rPr>
          <w:rStyle w:val="normaltextrun"/>
          <w:rFonts w:ascii="Arial" w:hAnsi="Arial" w:cs="Arial"/>
          <w:sz w:val="22"/>
          <w:szCs w:val="22"/>
        </w:rPr>
        <w:t>Una</w:t>
      </w:r>
      <w:r w:rsidRPr="007B4CA5">
        <w:rPr>
          <w:rStyle w:val="apple-converted-space"/>
          <w:rFonts w:ascii="Arial" w:hAnsi="Arial" w:cs="Arial"/>
          <w:sz w:val="22"/>
          <w:szCs w:val="22"/>
        </w:rPr>
        <w:t> </w:t>
      </w:r>
      <w:r w:rsidRPr="007B4CA5">
        <w:rPr>
          <w:rStyle w:val="normaltextrun"/>
          <w:rFonts w:ascii="Arial" w:hAnsi="Arial" w:cs="Arial"/>
          <w:sz w:val="22"/>
          <w:szCs w:val="22"/>
          <w:shd w:val="clear" w:color="auto" w:fill="FFFFFF"/>
        </w:rPr>
        <w:t>pedagogía diferente a la habitual- </w:t>
      </w:r>
      <w:r w:rsidRPr="007B4CA5">
        <w:rPr>
          <w:rStyle w:val="apple-converted-space"/>
          <w:rFonts w:ascii="Arial" w:hAnsi="Arial" w:cs="Arial"/>
          <w:sz w:val="22"/>
          <w:szCs w:val="22"/>
          <w:shd w:val="clear" w:color="auto" w:fill="FFFFFF"/>
        </w:rPr>
        <w:t> </w:t>
      </w:r>
      <w:r w:rsidRPr="007B4CA5">
        <w:rPr>
          <w:rStyle w:val="normaltextrun"/>
          <w:rFonts w:ascii="Arial" w:hAnsi="Arial" w:cs="Arial"/>
          <w:sz w:val="22"/>
          <w:szCs w:val="22"/>
          <w:shd w:val="clear" w:color="auto" w:fill="FFFFFF"/>
        </w:rPr>
        <w:t>Nuevas competencias del ciudadano y  trabajador del siglo XXI-</w:t>
      </w:r>
      <w:r w:rsidRPr="007B4CA5">
        <w:rPr>
          <w:rStyle w:val="apple-converted-space"/>
          <w:rFonts w:ascii="Arial" w:hAnsi="Arial" w:cs="Arial"/>
          <w:sz w:val="22"/>
          <w:szCs w:val="22"/>
          <w:shd w:val="clear" w:color="auto" w:fill="FFFFFF"/>
        </w:rPr>
        <w:t> </w:t>
      </w:r>
      <w:r w:rsidRPr="007B4CA5">
        <w:rPr>
          <w:rStyle w:val="normaltextrun"/>
          <w:rFonts w:ascii="Arial" w:hAnsi="Arial" w:cs="Arial"/>
          <w:sz w:val="22"/>
          <w:szCs w:val="22"/>
        </w:rPr>
        <w:t>Los espacios y los tiempos de los aprendizajes con TIC. El aprendizaje ubicuo.</w:t>
      </w:r>
      <w:r w:rsidRPr="007B4CA5">
        <w:rPr>
          <w:rStyle w:val="apple-converted-space"/>
          <w:rFonts w:ascii="Arial" w:hAnsi="Arial" w:cs="Arial"/>
          <w:sz w:val="22"/>
          <w:szCs w:val="22"/>
        </w:rPr>
        <w:t> </w:t>
      </w:r>
      <w:r w:rsidRPr="007B4CA5">
        <w:rPr>
          <w:rStyle w:val="normaltextrun"/>
          <w:rFonts w:ascii="Arial" w:hAnsi="Arial" w:cs="Arial"/>
          <w:sz w:val="22"/>
          <w:szCs w:val="22"/>
          <w:shd w:val="clear" w:color="auto" w:fill="FFFFFF"/>
        </w:rPr>
        <w:t>Aprendizaje aumentado.</w:t>
      </w:r>
      <w:r w:rsidRPr="007B4CA5">
        <w:rPr>
          <w:rStyle w:val="apple-converted-space"/>
          <w:rFonts w:ascii="Arial" w:hAnsi="Arial" w:cs="Arial"/>
          <w:sz w:val="22"/>
          <w:szCs w:val="22"/>
        </w:rPr>
        <w:t> </w:t>
      </w:r>
      <w:r w:rsidRPr="007B4CA5">
        <w:rPr>
          <w:rStyle w:val="normaltextrun"/>
          <w:rFonts w:ascii="Arial" w:hAnsi="Arial" w:cs="Arial"/>
          <w:sz w:val="22"/>
          <w:szCs w:val="22"/>
        </w:rPr>
        <w:t>La sincronización de los tiempos individuales, grupales e institucionales</w:t>
      </w:r>
      <w:r w:rsidRPr="007B4CA5">
        <w:rPr>
          <w:rStyle w:val="normaltextrun"/>
          <w:rFonts w:ascii="Arial" w:hAnsi="Arial" w:cs="Arial"/>
          <w:sz w:val="22"/>
          <w:szCs w:val="22"/>
          <w:shd w:val="clear" w:color="auto" w:fill="FFFFFF"/>
        </w:rPr>
        <w:t>. Aprendizaje social colaborativo-Teoría del TPACK (conocimiento  tecnológico, pedagógico y de contenidos). </w:t>
      </w:r>
      <w:r w:rsidRPr="007B4CA5">
        <w:rPr>
          <w:rStyle w:val="normaltextrun"/>
          <w:rFonts w:ascii="Arial" w:hAnsi="Arial" w:cs="Arial"/>
          <w:sz w:val="22"/>
          <w:szCs w:val="22"/>
        </w:rPr>
        <w:t>TIC, TAC, TEP y evolución socio-tecnológica.</w:t>
      </w:r>
      <w:r w:rsidRPr="007B4CA5">
        <w:rPr>
          <w:rStyle w:val="eop"/>
          <w:rFonts w:ascii="Arial" w:hAnsi="Arial" w:cs="Arial"/>
          <w:sz w:val="22"/>
          <w:szCs w:val="22"/>
        </w:rPr>
        <w:t> </w:t>
      </w:r>
    </w:p>
    <w:p w:rsidR="00013926" w:rsidRPr="007B4CA5" w:rsidRDefault="00013926" w:rsidP="00013926">
      <w:pPr>
        <w:pStyle w:val="paragraph"/>
        <w:shd w:val="clear" w:color="auto" w:fill="FFFFFF"/>
        <w:spacing w:before="0" w:beforeAutospacing="0" w:after="0" w:afterAutospacing="0" w:line="276" w:lineRule="auto"/>
        <w:jc w:val="both"/>
        <w:textAlignment w:val="baseline"/>
        <w:rPr>
          <w:rFonts w:ascii="Arial" w:hAnsi="Arial" w:cs="Arial"/>
          <w:sz w:val="22"/>
          <w:szCs w:val="22"/>
        </w:rPr>
      </w:pPr>
    </w:p>
    <w:p w:rsidR="00013926" w:rsidRPr="007B4CA5" w:rsidRDefault="00013926" w:rsidP="00013926">
      <w:pPr>
        <w:pStyle w:val="paragraph"/>
        <w:shd w:val="clear" w:color="auto" w:fill="FFFFFF"/>
        <w:spacing w:before="0" w:beforeAutospacing="0" w:after="0" w:afterAutospacing="0" w:line="276" w:lineRule="auto"/>
        <w:jc w:val="both"/>
        <w:textAlignment w:val="baseline"/>
        <w:rPr>
          <w:rFonts w:ascii="Arial" w:hAnsi="Arial" w:cs="Arial"/>
          <w:sz w:val="22"/>
          <w:szCs w:val="22"/>
        </w:rPr>
      </w:pPr>
      <w:r w:rsidRPr="007B4CA5">
        <w:rPr>
          <w:rStyle w:val="normaltextrun"/>
          <w:rFonts w:ascii="Arial" w:hAnsi="Arial" w:cs="Arial"/>
          <w:sz w:val="22"/>
          <w:szCs w:val="22"/>
        </w:rPr>
        <w:t>Eje III:</w:t>
      </w:r>
      <w:r w:rsidRPr="007B4CA5">
        <w:rPr>
          <w:rStyle w:val="apple-converted-space"/>
          <w:rFonts w:ascii="Arial" w:hAnsi="Arial" w:cs="Arial"/>
          <w:sz w:val="22"/>
          <w:szCs w:val="22"/>
        </w:rPr>
        <w:t> </w:t>
      </w:r>
      <w:r w:rsidRPr="007B4CA5">
        <w:rPr>
          <w:rStyle w:val="normaltextrun"/>
          <w:rFonts w:ascii="Arial" w:hAnsi="Arial" w:cs="Arial"/>
          <w:bCs/>
          <w:i/>
          <w:iCs/>
          <w:sz w:val="22"/>
          <w:szCs w:val="22"/>
        </w:rPr>
        <w:t>Potencialidades y uso educativo de las TIC:</w:t>
      </w:r>
      <w:r w:rsidRPr="007B4CA5">
        <w:rPr>
          <w:rStyle w:val="apple-converted-space"/>
          <w:rFonts w:ascii="Arial" w:hAnsi="Arial" w:cs="Arial"/>
          <w:i/>
          <w:iCs/>
          <w:sz w:val="22"/>
          <w:szCs w:val="22"/>
        </w:rPr>
        <w:t> </w:t>
      </w:r>
      <w:r w:rsidRPr="007B4CA5">
        <w:rPr>
          <w:rStyle w:val="normaltextrun"/>
          <w:rFonts w:ascii="Arial" w:hAnsi="Arial" w:cs="Arial"/>
          <w:sz w:val="22"/>
          <w:szCs w:val="22"/>
        </w:rPr>
        <w:t>Estrategias de enseñanza y</w:t>
      </w:r>
      <w:r w:rsidRPr="007B4CA5">
        <w:rPr>
          <w:rStyle w:val="apple-converted-space"/>
          <w:rFonts w:ascii="Arial" w:hAnsi="Arial" w:cs="Arial"/>
          <w:sz w:val="22"/>
          <w:szCs w:val="22"/>
        </w:rPr>
        <w:t> </w:t>
      </w:r>
      <w:r w:rsidRPr="007B4CA5">
        <w:rPr>
          <w:rStyle w:val="normaltextrun"/>
          <w:rFonts w:ascii="Arial" w:hAnsi="Arial" w:cs="Arial"/>
          <w:sz w:val="22"/>
          <w:szCs w:val="22"/>
        </w:rPr>
        <w:t>aprendizaje que</w:t>
      </w:r>
      <w:r w:rsidRPr="007B4CA5">
        <w:rPr>
          <w:rStyle w:val="apple-converted-space"/>
          <w:rFonts w:ascii="Arial" w:hAnsi="Arial" w:cs="Arial"/>
          <w:sz w:val="22"/>
          <w:szCs w:val="22"/>
        </w:rPr>
        <w:t> </w:t>
      </w:r>
      <w:r w:rsidRPr="007B4CA5">
        <w:rPr>
          <w:rStyle w:val="normaltextrun"/>
          <w:rFonts w:ascii="Arial" w:hAnsi="Arial" w:cs="Arial"/>
          <w:sz w:val="22"/>
          <w:szCs w:val="22"/>
        </w:rPr>
        <w:t>facilitan y promueven las TIC. Proyectos online basados en contenidos curriculares. El lugar del conocimiento tecnológico y de los recursos para diseñar propuestas TIC. Funciones y tipos de materiales didácticos digitales: los recursos y las aplicaciones. Utilización pedagógica de programas utilitarios</w:t>
      </w:r>
      <w:r w:rsidRPr="007B4CA5">
        <w:rPr>
          <w:rStyle w:val="apple-converted-space"/>
          <w:rFonts w:ascii="Arial" w:hAnsi="Arial" w:cs="Arial"/>
          <w:sz w:val="22"/>
          <w:szCs w:val="22"/>
        </w:rPr>
        <w:t> </w:t>
      </w:r>
      <w:r w:rsidRPr="007B4CA5">
        <w:rPr>
          <w:rStyle w:val="normaltextrun"/>
          <w:rFonts w:ascii="Arial" w:hAnsi="Arial" w:cs="Arial"/>
          <w:sz w:val="22"/>
          <w:szCs w:val="22"/>
        </w:rPr>
        <w:t>y del ciberespacio. Libertad de acceso a Internet y libertad de expresión. Derechos de autor.</w:t>
      </w:r>
      <w:r w:rsidRPr="007B4CA5">
        <w:rPr>
          <w:rStyle w:val="eop"/>
          <w:rFonts w:ascii="Arial" w:hAnsi="Arial" w:cs="Arial"/>
          <w:sz w:val="22"/>
          <w:szCs w:val="22"/>
        </w:rPr>
        <w:t> </w:t>
      </w:r>
    </w:p>
    <w:p w:rsidR="00013926" w:rsidRPr="007B4CA5" w:rsidRDefault="00013926" w:rsidP="00013926">
      <w:pPr>
        <w:pStyle w:val="paragraph"/>
        <w:shd w:val="clear" w:color="auto" w:fill="FFFFFF"/>
        <w:spacing w:before="0" w:beforeAutospacing="0" w:after="0" w:afterAutospacing="0" w:line="276" w:lineRule="auto"/>
        <w:jc w:val="both"/>
        <w:textAlignment w:val="baseline"/>
        <w:rPr>
          <w:rFonts w:ascii="Arial" w:hAnsi="Arial" w:cs="Arial"/>
          <w:sz w:val="22"/>
          <w:szCs w:val="22"/>
        </w:rPr>
      </w:pPr>
      <w:r w:rsidRPr="007B4CA5">
        <w:rPr>
          <w:rStyle w:val="normaltextrun"/>
          <w:rFonts w:ascii="Arial" w:hAnsi="Arial" w:cs="Arial"/>
          <w:sz w:val="22"/>
          <w:szCs w:val="22"/>
        </w:rPr>
        <w:t> </w:t>
      </w:r>
    </w:p>
    <w:p w:rsidR="00013926" w:rsidRPr="007B4CA5" w:rsidRDefault="00013926" w:rsidP="00013926">
      <w:pPr>
        <w:pStyle w:val="paragraph"/>
        <w:shd w:val="clear" w:color="auto" w:fill="FFFFFF"/>
        <w:spacing w:before="0" w:beforeAutospacing="0" w:after="0" w:afterAutospacing="0" w:line="276" w:lineRule="auto"/>
        <w:jc w:val="both"/>
        <w:textAlignment w:val="baseline"/>
        <w:rPr>
          <w:rFonts w:ascii="Arial" w:hAnsi="Arial" w:cs="Arial"/>
          <w:sz w:val="22"/>
          <w:szCs w:val="22"/>
        </w:rPr>
      </w:pPr>
      <w:r w:rsidRPr="007B4CA5">
        <w:rPr>
          <w:rStyle w:val="normaltextrun"/>
          <w:rFonts w:ascii="Arial" w:hAnsi="Arial" w:cs="Arial"/>
          <w:sz w:val="22"/>
          <w:szCs w:val="22"/>
        </w:rPr>
        <w:t>Eje IV:</w:t>
      </w:r>
      <w:r w:rsidRPr="007B4CA5">
        <w:rPr>
          <w:rStyle w:val="apple-converted-space"/>
          <w:rFonts w:ascii="Arial" w:hAnsi="Arial" w:cs="Arial"/>
          <w:sz w:val="22"/>
          <w:szCs w:val="22"/>
        </w:rPr>
        <w:t> </w:t>
      </w:r>
      <w:r w:rsidRPr="007B4CA5">
        <w:rPr>
          <w:rStyle w:val="normaltextrun"/>
          <w:rFonts w:ascii="Arial" w:hAnsi="Arial" w:cs="Arial"/>
          <w:bCs/>
          <w:i/>
          <w:iCs/>
          <w:sz w:val="22"/>
          <w:szCs w:val="22"/>
        </w:rPr>
        <w:t>Entornos virtuales de Aprendizajes:</w:t>
      </w:r>
      <w:r w:rsidRPr="007B4CA5">
        <w:rPr>
          <w:rStyle w:val="apple-converted-space"/>
          <w:rFonts w:ascii="Arial" w:hAnsi="Arial" w:cs="Arial"/>
          <w:i/>
          <w:iCs/>
          <w:sz w:val="22"/>
          <w:szCs w:val="22"/>
        </w:rPr>
        <w:t> </w:t>
      </w:r>
      <w:r w:rsidRPr="007B4CA5">
        <w:rPr>
          <w:rStyle w:val="normaltextrun"/>
          <w:rFonts w:ascii="Arial" w:hAnsi="Arial" w:cs="Arial"/>
          <w:sz w:val="22"/>
          <w:szCs w:val="22"/>
        </w:rPr>
        <w:t>Aulas Virtuales.</w:t>
      </w:r>
      <w:r w:rsidRPr="007B4CA5">
        <w:rPr>
          <w:rStyle w:val="apple-converted-space"/>
          <w:rFonts w:ascii="Arial" w:hAnsi="Arial" w:cs="Arial"/>
          <w:sz w:val="22"/>
          <w:szCs w:val="22"/>
        </w:rPr>
        <w:t> </w:t>
      </w:r>
      <w:r w:rsidRPr="007B4CA5">
        <w:rPr>
          <w:rStyle w:val="normaltextrun"/>
          <w:rFonts w:ascii="Arial" w:hAnsi="Arial" w:cs="Arial"/>
          <w:sz w:val="22"/>
          <w:szCs w:val="22"/>
        </w:rPr>
        <w:t>Enfoques pedagógicos en los Entornos Virtuales de Aprendizaje (EVA) - Aprendizaje  colaborativo en el aprendizaje virtual -Funciones de modelador y tutoría en el aprendizaje virtual - </w:t>
      </w:r>
      <w:r w:rsidRPr="007B4CA5">
        <w:rPr>
          <w:rStyle w:val="apple-converted-space"/>
          <w:rFonts w:ascii="Arial" w:hAnsi="Arial" w:cs="Arial"/>
          <w:sz w:val="22"/>
          <w:szCs w:val="22"/>
        </w:rPr>
        <w:t> </w:t>
      </w:r>
      <w:r w:rsidRPr="007B4CA5">
        <w:rPr>
          <w:rStyle w:val="normaltextrun"/>
          <w:rFonts w:ascii="Arial" w:hAnsi="Arial" w:cs="Arial"/>
          <w:sz w:val="22"/>
          <w:szCs w:val="22"/>
        </w:rPr>
        <w:t>Modelos asincrónicos y sincrónicos: Influencias - Planificación y organización del trabajo docente en la virtualidad.</w:t>
      </w:r>
      <w:r w:rsidRPr="007B4CA5">
        <w:rPr>
          <w:rStyle w:val="eop"/>
          <w:rFonts w:ascii="Arial" w:hAnsi="Arial" w:cs="Arial"/>
          <w:sz w:val="22"/>
          <w:szCs w:val="22"/>
        </w:rPr>
        <w:t> </w:t>
      </w:r>
    </w:p>
    <w:p w:rsidR="00013926" w:rsidRPr="007B4CA5" w:rsidRDefault="00013926" w:rsidP="00013926">
      <w:pPr>
        <w:pStyle w:val="paragraph"/>
        <w:spacing w:before="0" w:beforeAutospacing="0" w:after="0" w:afterAutospacing="0" w:line="276" w:lineRule="auto"/>
        <w:jc w:val="both"/>
        <w:textAlignment w:val="baseline"/>
        <w:rPr>
          <w:rFonts w:ascii="Arial" w:hAnsi="Arial" w:cs="Arial"/>
          <w:sz w:val="22"/>
          <w:szCs w:val="22"/>
        </w:rPr>
      </w:pPr>
      <w:r w:rsidRPr="007B4CA5">
        <w:rPr>
          <w:rStyle w:val="eop"/>
          <w:rFonts w:ascii="Arial" w:hAnsi="Arial" w:cs="Arial"/>
          <w:sz w:val="22"/>
          <w:szCs w:val="22"/>
        </w:rPr>
        <w:t> </w:t>
      </w:r>
    </w:p>
    <w:p w:rsidR="00013926" w:rsidRPr="007B4CA5" w:rsidRDefault="00013926" w:rsidP="00013926">
      <w:pPr>
        <w:pStyle w:val="paragraph"/>
        <w:spacing w:before="0" w:beforeAutospacing="0" w:after="0" w:afterAutospacing="0" w:line="276" w:lineRule="auto"/>
        <w:jc w:val="both"/>
        <w:textAlignment w:val="baseline"/>
        <w:rPr>
          <w:rFonts w:ascii="Arial" w:hAnsi="Arial" w:cs="Arial"/>
          <w:sz w:val="22"/>
          <w:szCs w:val="22"/>
        </w:rPr>
      </w:pPr>
      <w:r w:rsidRPr="007B4CA5">
        <w:rPr>
          <w:rStyle w:val="normaltextrun"/>
          <w:rFonts w:ascii="Arial" w:hAnsi="Arial" w:cs="Arial"/>
          <w:sz w:val="22"/>
          <w:szCs w:val="22"/>
        </w:rPr>
        <w:t>Eje</w:t>
      </w:r>
      <w:r w:rsidRPr="007B4CA5">
        <w:rPr>
          <w:rStyle w:val="apple-converted-space"/>
          <w:rFonts w:ascii="Arial" w:hAnsi="Arial" w:cs="Arial"/>
          <w:sz w:val="22"/>
          <w:szCs w:val="22"/>
        </w:rPr>
        <w:t> </w:t>
      </w:r>
      <w:r w:rsidRPr="007B4CA5">
        <w:rPr>
          <w:rStyle w:val="normaltextrun"/>
          <w:rFonts w:ascii="Arial" w:hAnsi="Arial" w:cs="Arial"/>
          <w:sz w:val="22"/>
          <w:szCs w:val="22"/>
        </w:rPr>
        <w:t>V</w:t>
      </w:r>
      <w:r w:rsidRPr="007B4CA5">
        <w:rPr>
          <w:rStyle w:val="normaltextrun"/>
          <w:rFonts w:ascii="Arial" w:hAnsi="Arial" w:cs="Arial"/>
          <w:b/>
          <w:bCs/>
          <w:sz w:val="22"/>
          <w:szCs w:val="22"/>
        </w:rPr>
        <w:t>:</w:t>
      </w:r>
      <w:r w:rsidRPr="007B4CA5">
        <w:rPr>
          <w:rStyle w:val="apple-converted-space"/>
          <w:rFonts w:ascii="Arial" w:hAnsi="Arial" w:cs="Arial"/>
          <w:sz w:val="22"/>
          <w:szCs w:val="22"/>
        </w:rPr>
        <w:t> </w:t>
      </w:r>
      <w:r w:rsidRPr="007B4CA5">
        <w:rPr>
          <w:rStyle w:val="normaltextrun"/>
          <w:rFonts w:ascii="Arial" w:hAnsi="Arial" w:cs="Arial"/>
          <w:bCs/>
          <w:i/>
          <w:iCs/>
          <w:sz w:val="22"/>
          <w:szCs w:val="22"/>
        </w:rPr>
        <w:t>Herramientas</w:t>
      </w:r>
      <w:r w:rsidRPr="007B4CA5">
        <w:rPr>
          <w:rStyle w:val="apple-converted-space"/>
          <w:rFonts w:ascii="Arial" w:hAnsi="Arial" w:cs="Arial"/>
          <w:i/>
          <w:iCs/>
          <w:sz w:val="22"/>
          <w:szCs w:val="22"/>
        </w:rPr>
        <w:t> </w:t>
      </w:r>
      <w:r w:rsidRPr="007B4CA5">
        <w:rPr>
          <w:rStyle w:val="spellingerror"/>
          <w:rFonts w:ascii="Arial" w:hAnsi="Arial" w:cs="Arial"/>
          <w:bCs/>
          <w:i/>
          <w:iCs/>
          <w:sz w:val="22"/>
          <w:szCs w:val="22"/>
        </w:rPr>
        <w:t>Multimediales</w:t>
      </w:r>
      <w:r w:rsidRPr="007B4CA5">
        <w:rPr>
          <w:rStyle w:val="normaltextrun"/>
          <w:rFonts w:ascii="Arial" w:hAnsi="Arial" w:cs="Arial"/>
          <w:bCs/>
          <w:sz w:val="22"/>
          <w:szCs w:val="22"/>
        </w:rPr>
        <w:t>:</w:t>
      </w:r>
      <w:r w:rsidRPr="007B4CA5">
        <w:rPr>
          <w:rStyle w:val="apple-converted-space"/>
          <w:rFonts w:ascii="Arial" w:hAnsi="Arial" w:cs="Arial"/>
          <w:sz w:val="22"/>
          <w:szCs w:val="22"/>
        </w:rPr>
        <w:t> </w:t>
      </w:r>
      <w:r w:rsidRPr="007B4CA5">
        <w:rPr>
          <w:rStyle w:val="normaltextrun"/>
          <w:rFonts w:ascii="Arial" w:hAnsi="Arial" w:cs="Arial"/>
          <w:sz w:val="22"/>
          <w:szCs w:val="22"/>
        </w:rPr>
        <w:t>Uso de</w:t>
      </w:r>
      <w:r w:rsidRPr="007B4CA5">
        <w:rPr>
          <w:rStyle w:val="apple-converted-space"/>
          <w:rFonts w:ascii="Arial" w:hAnsi="Arial" w:cs="Arial"/>
          <w:sz w:val="22"/>
          <w:szCs w:val="22"/>
        </w:rPr>
        <w:t> </w:t>
      </w:r>
      <w:r w:rsidRPr="007B4CA5">
        <w:rPr>
          <w:rStyle w:val="spellingerror"/>
          <w:rFonts w:ascii="Arial" w:hAnsi="Arial" w:cs="Arial"/>
          <w:sz w:val="22"/>
          <w:szCs w:val="22"/>
        </w:rPr>
        <w:t>podcast</w:t>
      </w:r>
      <w:r w:rsidRPr="007B4CA5">
        <w:rPr>
          <w:rStyle w:val="apple-converted-space"/>
          <w:rFonts w:ascii="Arial" w:hAnsi="Arial" w:cs="Arial"/>
          <w:sz w:val="22"/>
          <w:szCs w:val="22"/>
        </w:rPr>
        <w:t> </w:t>
      </w:r>
      <w:r w:rsidRPr="007B4CA5">
        <w:rPr>
          <w:rStyle w:val="normaltextrun"/>
          <w:rFonts w:ascii="Arial" w:hAnsi="Arial" w:cs="Arial"/>
          <w:sz w:val="22"/>
          <w:szCs w:val="22"/>
        </w:rPr>
        <w:t>(sonido) - Webcams (cámaras fotográficas digitales); video digital;</w:t>
      </w:r>
      <w:r w:rsidRPr="007B4CA5">
        <w:rPr>
          <w:rStyle w:val="apple-converted-space"/>
          <w:rFonts w:ascii="Arial" w:hAnsi="Arial" w:cs="Arial"/>
          <w:sz w:val="22"/>
          <w:szCs w:val="22"/>
        </w:rPr>
        <w:t> </w:t>
      </w:r>
      <w:r w:rsidRPr="007B4CA5">
        <w:rPr>
          <w:rStyle w:val="spellingerror"/>
          <w:rFonts w:ascii="Arial" w:hAnsi="Arial" w:cs="Arial"/>
          <w:sz w:val="22"/>
          <w:szCs w:val="22"/>
        </w:rPr>
        <w:t>fotologs</w:t>
      </w:r>
      <w:r w:rsidRPr="007B4CA5">
        <w:rPr>
          <w:rStyle w:val="normaltextrun"/>
          <w:rFonts w:ascii="Arial" w:hAnsi="Arial" w:cs="Arial"/>
          <w:sz w:val="22"/>
          <w:szCs w:val="22"/>
        </w:rPr>
        <w:t>-  La investigación a través de</w:t>
      </w:r>
      <w:r w:rsidRPr="007B4CA5">
        <w:rPr>
          <w:rStyle w:val="apple-converted-space"/>
          <w:rFonts w:ascii="Arial" w:hAnsi="Arial" w:cs="Arial"/>
          <w:sz w:val="22"/>
          <w:szCs w:val="22"/>
        </w:rPr>
        <w:t> </w:t>
      </w:r>
      <w:r w:rsidRPr="007B4CA5">
        <w:rPr>
          <w:rStyle w:val="spellingerror"/>
          <w:rFonts w:ascii="Arial" w:hAnsi="Arial" w:cs="Arial"/>
          <w:sz w:val="22"/>
          <w:szCs w:val="22"/>
        </w:rPr>
        <w:t>webquests</w:t>
      </w:r>
      <w:r w:rsidRPr="007B4CA5">
        <w:rPr>
          <w:rStyle w:val="normaltextrun"/>
          <w:rFonts w:ascii="Arial" w:hAnsi="Arial" w:cs="Arial"/>
          <w:sz w:val="22"/>
          <w:szCs w:val="22"/>
        </w:rPr>
        <w:t>, Internet-La organización de la información a través de mapas conceptuales digitales -La comunicación a través de</w:t>
      </w:r>
      <w:r w:rsidRPr="007B4CA5">
        <w:rPr>
          <w:rStyle w:val="apple-converted-space"/>
          <w:rFonts w:ascii="Arial" w:hAnsi="Arial" w:cs="Arial"/>
          <w:sz w:val="22"/>
          <w:szCs w:val="22"/>
        </w:rPr>
        <w:t> </w:t>
      </w:r>
      <w:r w:rsidRPr="007B4CA5">
        <w:rPr>
          <w:rStyle w:val="spellingerror"/>
          <w:rFonts w:ascii="Arial" w:hAnsi="Arial" w:cs="Arial"/>
          <w:sz w:val="22"/>
          <w:szCs w:val="22"/>
        </w:rPr>
        <w:t>Weblog</w:t>
      </w:r>
      <w:r w:rsidRPr="007B4CA5">
        <w:rPr>
          <w:rStyle w:val="apple-converted-space"/>
          <w:rFonts w:ascii="Arial" w:hAnsi="Arial" w:cs="Arial"/>
          <w:sz w:val="22"/>
          <w:szCs w:val="22"/>
        </w:rPr>
        <w:t> </w:t>
      </w:r>
      <w:r w:rsidRPr="007B4CA5">
        <w:rPr>
          <w:rStyle w:val="normaltextrun"/>
          <w:rFonts w:ascii="Arial" w:hAnsi="Arial" w:cs="Arial"/>
          <w:sz w:val="22"/>
          <w:szCs w:val="22"/>
        </w:rPr>
        <w:t>-wikis.- Formas de organizar la información, de representar y de narrar</w:t>
      </w:r>
      <w:r w:rsidRPr="007B4CA5">
        <w:rPr>
          <w:rStyle w:val="apple-converted-space"/>
          <w:rFonts w:ascii="Arial" w:hAnsi="Arial" w:cs="Arial"/>
          <w:sz w:val="22"/>
          <w:szCs w:val="22"/>
        </w:rPr>
        <w:t> </w:t>
      </w:r>
      <w:r w:rsidRPr="007B4CA5">
        <w:rPr>
          <w:rStyle w:val="normaltextrun"/>
          <w:rFonts w:ascii="Arial" w:hAnsi="Arial" w:cs="Arial"/>
          <w:sz w:val="22"/>
          <w:szCs w:val="22"/>
        </w:rPr>
        <w:t>portfolios electrónicos o portfolios. Lo audiovisual, lo multimedia y lo hipermedia.</w:t>
      </w:r>
      <w:r w:rsidRPr="007B4CA5">
        <w:rPr>
          <w:rStyle w:val="apple-converted-space"/>
          <w:rFonts w:ascii="Arial" w:hAnsi="Arial" w:cs="Arial"/>
          <w:sz w:val="22"/>
          <w:szCs w:val="22"/>
        </w:rPr>
        <w:t> </w:t>
      </w:r>
      <w:r w:rsidRPr="007B4CA5">
        <w:rPr>
          <w:rStyle w:val="normaltextrun"/>
          <w:rFonts w:ascii="Arial" w:hAnsi="Arial" w:cs="Arial"/>
          <w:sz w:val="22"/>
          <w:szCs w:val="22"/>
        </w:rPr>
        <w:t>Fundamentos, Juegos: simulación, videojuegos temáticos,  otros.</w:t>
      </w:r>
      <w:r w:rsidRPr="007B4CA5">
        <w:rPr>
          <w:rStyle w:val="eop"/>
          <w:rFonts w:ascii="Arial" w:hAnsi="Arial" w:cs="Arial"/>
          <w:sz w:val="22"/>
          <w:szCs w:val="22"/>
        </w:rPr>
        <w:t> </w:t>
      </w:r>
    </w:p>
    <w:p w:rsidR="00013926" w:rsidRPr="007B4CA5" w:rsidRDefault="00013926" w:rsidP="00013926">
      <w:pPr>
        <w:pStyle w:val="paragraph"/>
        <w:spacing w:before="0" w:beforeAutospacing="0" w:after="0" w:afterAutospacing="0" w:line="276" w:lineRule="auto"/>
        <w:textAlignment w:val="baseline"/>
        <w:rPr>
          <w:rFonts w:ascii="Arial" w:hAnsi="Arial" w:cs="Arial"/>
          <w:sz w:val="22"/>
          <w:szCs w:val="22"/>
        </w:rPr>
      </w:pPr>
      <w:r w:rsidRPr="007B4CA5">
        <w:rPr>
          <w:rStyle w:val="eop"/>
          <w:rFonts w:ascii="Arial" w:hAnsi="Arial" w:cs="Arial"/>
          <w:sz w:val="22"/>
          <w:szCs w:val="22"/>
        </w:rPr>
        <w:lastRenderedPageBreak/>
        <w:t> </w:t>
      </w:r>
    </w:p>
    <w:p w:rsidR="00013926" w:rsidRPr="007B4CA5" w:rsidRDefault="00013926" w:rsidP="00013926">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BIBLIOGRAFÍA  </w:t>
      </w:r>
    </w:p>
    <w:p w:rsidR="00013926" w:rsidRPr="007B4CA5" w:rsidRDefault="00013926" w:rsidP="00013926">
      <w:pPr>
        <w:shd w:val="clear" w:color="auto" w:fill="FFFFFF"/>
        <w:spacing w:line="276" w:lineRule="auto"/>
        <w:jc w:val="both"/>
        <w:rPr>
          <w:rFonts w:ascii="Arial" w:hAnsi="Arial" w:cs="Arial"/>
          <w:sz w:val="22"/>
          <w:szCs w:val="22"/>
        </w:rPr>
      </w:pPr>
    </w:p>
    <w:p w:rsidR="00013926" w:rsidRPr="007B4CA5" w:rsidRDefault="00013926" w:rsidP="00A44EDD">
      <w:pPr>
        <w:numPr>
          <w:ilvl w:val="0"/>
          <w:numId w:val="30"/>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Cabero, J. (2001). Tecnología educativa. Diseño y utilización de medios en la enseñanza. Barcelona. Editorial: Paidós </w:t>
      </w:r>
    </w:p>
    <w:p w:rsidR="00013926" w:rsidRPr="007B4CA5" w:rsidRDefault="00013926" w:rsidP="00A44EDD">
      <w:pPr>
        <w:numPr>
          <w:ilvl w:val="0"/>
          <w:numId w:val="30"/>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Cassany, D. y Hernández, D. (2012), “¿Internet: 1; Escuela: 0?”,en CPU-e, Revista de Investigación Educativa, 14, enero-junio. Disponible en:http://www.uv.mx/cpue/num14/opinion/cassany_hernandez_internet_1_escuela_0.html (última consulta: febrero de 2013). </w:t>
      </w:r>
    </w:p>
    <w:p w:rsidR="00013926" w:rsidRPr="007B4CA5" w:rsidRDefault="00013926" w:rsidP="00A44EDD">
      <w:pPr>
        <w:numPr>
          <w:ilvl w:val="0"/>
          <w:numId w:val="30"/>
        </w:numPr>
        <w:shd w:val="clear" w:color="auto" w:fill="FFFFFF"/>
        <w:spacing w:line="276" w:lineRule="auto"/>
        <w:jc w:val="both"/>
        <w:rPr>
          <w:rFonts w:ascii="Arial" w:hAnsi="Arial" w:cs="Arial"/>
          <w:sz w:val="22"/>
          <w:szCs w:val="22"/>
        </w:rPr>
      </w:pPr>
      <w:r w:rsidRPr="007B4CA5">
        <w:rPr>
          <w:rFonts w:ascii="Arial" w:hAnsi="Arial" w:cs="Arial"/>
          <w:sz w:val="22"/>
          <w:szCs w:val="22"/>
          <w:lang w:val="en-US"/>
        </w:rPr>
        <w:t xml:space="preserve">Cope, Bill y Kalantzis, M. (2009). </w:t>
      </w:r>
      <w:r w:rsidRPr="007B4CA5">
        <w:rPr>
          <w:rFonts w:ascii="Arial" w:hAnsi="Arial" w:cs="Arial"/>
          <w:sz w:val="22"/>
          <w:szCs w:val="22"/>
          <w:lang w:val="es-AR"/>
        </w:rPr>
        <w:t xml:space="preserve">“Aprendizaje ubicuo”, en Ubiquitous Learning. </w:t>
      </w:r>
      <w:r w:rsidRPr="007B4CA5">
        <w:rPr>
          <w:rFonts w:ascii="Arial" w:hAnsi="Arial" w:cs="Arial"/>
          <w:sz w:val="22"/>
          <w:szCs w:val="22"/>
          <w:lang w:val="en-US"/>
        </w:rPr>
        <w:t xml:space="preserve">Exploring the anywhere/anytime possibilities for learning in the age of digital media, Champaign, University of Illinois Press. </w:t>
      </w:r>
      <w:r w:rsidRPr="007B4CA5">
        <w:rPr>
          <w:rFonts w:ascii="Arial" w:hAnsi="Arial" w:cs="Arial"/>
          <w:sz w:val="22"/>
          <w:szCs w:val="22"/>
        </w:rPr>
        <w:t xml:space="preserve">Trad: Emilio Quintana. </w:t>
      </w:r>
    </w:p>
    <w:p w:rsidR="00013926" w:rsidRPr="007B4CA5" w:rsidRDefault="00013926" w:rsidP="00A44EDD">
      <w:pPr>
        <w:numPr>
          <w:ilvl w:val="0"/>
          <w:numId w:val="30"/>
        </w:numPr>
        <w:shd w:val="clear" w:color="auto" w:fill="FFFFFF"/>
        <w:spacing w:line="276" w:lineRule="auto"/>
        <w:jc w:val="both"/>
        <w:rPr>
          <w:rFonts w:ascii="Arial" w:hAnsi="Arial" w:cs="Arial"/>
          <w:sz w:val="22"/>
          <w:szCs w:val="22"/>
        </w:rPr>
      </w:pPr>
      <w:r w:rsidRPr="007B4CA5">
        <w:rPr>
          <w:rFonts w:ascii="Arial" w:hAnsi="Arial" w:cs="Arial"/>
          <w:sz w:val="22"/>
          <w:szCs w:val="22"/>
        </w:rPr>
        <w:t>Coll, C. (2009). “Aprender y enseñar con las TIC: expectativas, realidad y potencialidades”, en Carneiro, R, Toscano, J. C y Díaz, T (coords.). Los desafíos de las TIC para el cambio educativo, Madrid, OEI.</w:t>
      </w:r>
    </w:p>
    <w:p w:rsidR="00C236F5" w:rsidRPr="007B4CA5" w:rsidRDefault="00C236F5" w:rsidP="00E174CD">
      <w:pPr>
        <w:jc w:val="both"/>
        <w:rPr>
          <w:rFonts w:ascii="Arial" w:hAnsi="Arial" w:cs="Arial"/>
          <w:b/>
          <w:sz w:val="22"/>
          <w:szCs w:val="22"/>
          <w:lang w:eastAsia="es-AR"/>
        </w:rPr>
      </w:pPr>
    </w:p>
    <w:p w:rsidR="00D00AFE" w:rsidRPr="00E76E24" w:rsidRDefault="00D00AFE" w:rsidP="00E76E24">
      <w:pPr>
        <w:shd w:val="clear" w:color="auto" w:fill="FFFFFF"/>
        <w:spacing w:line="276" w:lineRule="auto"/>
        <w:jc w:val="both"/>
        <w:rPr>
          <w:rFonts w:ascii="Arial" w:hAnsi="Arial" w:cs="Arial"/>
          <w:sz w:val="22"/>
          <w:szCs w:val="22"/>
        </w:rPr>
      </w:pPr>
    </w:p>
    <w:p w:rsidR="00D00AFE" w:rsidRDefault="00D00AFE" w:rsidP="00E174CD">
      <w:pPr>
        <w:jc w:val="both"/>
        <w:rPr>
          <w:rFonts w:ascii="Arial" w:hAnsi="Arial" w:cs="Arial"/>
          <w:b/>
          <w:sz w:val="22"/>
          <w:szCs w:val="22"/>
          <w:lang w:eastAsia="es-AR"/>
        </w:rPr>
      </w:pPr>
    </w:p>
    <w:p w:rsidR="00D00AFE" w:rsidRPr="007B4CA5" w:rsidRDefault="00D00AFE" w:rsidP="00E174CD">
      <w:pPr>
        <w:jc w:val="both"/>
        <w:rPr>
          <w:rFonts w:ascii="Arial" w:hAnsi="Arial" w:cs="Arial"/>
          <w:b/>
          <w:sz w:val="22"/>
          <w:szCs w:val="22"/>
          <w:lang w:eastAsia="es-AR"/>
        </w:rPr>
      </w:pPr>
    </w:p>
    <w:p w:rsidR="00E41120" w:rsidRPr="007B4CA5" w:rsidRDefault="00E41120" w:rsidP="009313FE">
      <w:pPr>
        <w:jc w:val="both"/>
        <w:rPr>
          <w:rFonts w:ascii="Arial" w:hAnsi="Arial" w:cs="Arial"/>
          <w:b/>
          <w:sz w:val="22"/>
          <w:szCs w:val="22"/>
        </w:rPr>
      </w:pPr>
      <w:r w:rsidRPr="007B4CA5">
        <w:rPr>
          <w:rFonts w:ascii="Arial" w:hAnsi="Arial" w:cs="Arial"/>
          <w:b/>
          <w:sz w:val="22"/>
          <w:szCs w:val="22"/>
        </w:rPr>
        <w:t>SEGUNDO AÑO</w:t>
      </w:r>
    </w:p>
    <w:p w:rsidR="00E41120" w:rsidRPr="007B4CA5" w:rsidRDefault="00E41120" w:rsidP="000148C0">
      <w:pPr>
        <w:pBdr>
          <w:top w:val="single" w:sz="4" w:space="1" w:color="auto"/>
        </w:pBd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Espec￭fica"/>
        </w:smartTagPr>
        <w:r w:rsidRPr="007B4CA5">
          <w:rPr>
            <w:rFonts w:ascii="Arial" w:hAnsi="Arial" w:cs="Arial"/>
            <w:b/>
            <w:sz w:val="22"/>
            <w:szCs w:val="22"/>
          </w:rPr>
          <w:t>la Formación Específica</w:t>
        </w:r>
      </w:smartTag>
    </w:p>
    <w:p w:rsidR="00467923" w:rsidRPr="007B4CA5" w:rsidRDefault="00467923" w:rsidP="00467923">
      <w:pPr>
        <w:jc w:val="both"/>
        <w:rPr>
          <w:rFonts w:ascii="Arial" w:hAnsi="Arial" w:cs="Arial"/>
          <w:b/>
          <w:sz w:val="22"/>
          <w:szCs w:val="22"/>
        </w:rPr>
      </w:pPr>
    </w:p>
    <w:p w:rsidR="00467923" w:rsidRPr="007B4CA5" w:rsidRDefault="00467923" w:rsidP="00467923">
      <w:pPr>
        <w:jc w:val="both"/>
        <w:rPr>
          <w:rFonts w:ascii="Arial" w:hAnsi="Arial" w:cs="Arial"/>
          <w:b/>
          <w:sz w:val="22"/>
          <w:szCs w:val="22"/>
        </w:rPr>
      </w:pPr>
      <w:r w:rsidRPr="007B4CA5">
        <w:rPr>
          <w:rFonts w:ascii="Arial" w:hAnsi="Arial" w:cs="Arial"/>
          <w:b/>
          <w:sz w:val="22"/>
          <w:szCs w:val="22"/>
        </w:rPr>
        <w:t>HISTORIA DEL MUNDO I: SIGLO V AL XV</w:t>
      </w:r>
      <w:r w:rsidR="00D17C53" w:rsidRPr="007B4CA5">
        <w:rPr>
          <w:rFonts w:ascii="Arial" w:hAnsi="Arial" w:cs="Arial"/>
          <w:b/>
          <w:sz w:val="22"/>
          <w:szCs w:val="22"/>
        </w:rPr>
        <w:t>III</w:t>
      </w:r>
    </w:p>
    <w:p w:rsidR="00467923" w:rsidRPr="007B4CA5" w:rsidRDefault="00467923" w:rsidP="00467923">
      <w:pPr>
        <w:jc w:val="both"/>
        <w:rPr>
          <w:rFonts w:ascii="Arial" w:hAnsi="Arial" w:cs="Arial"/>
          <w:b/>
          <w:sz w:val="22"/>
          <w:szCs w:val="22"/>
        </w:rPr>
      </w:pPr>
    </w:p>
    <w:p w:rsidR="00467923" w:rsidRPr="007B4CA5" w:rsidRDefault="00467923" w:rsidP="00467923">
      <w:pPr>
        <w:jc w:val="both"/>
        <w:rPr>
          <w:rFonts w:ascii="Arial" w:hAnsi="Arial" w:cs="Arial"/>
          <w:sz w:val="22"/>
          <w:szCs w:val="22"/>
        </w:rPr>
      </w:pPr>
      <w:r w:rsidRPr="007B4CA5">
        <w:rPr>
          <w:rFonts w:ascii="Arial" w:hAnsi="Arial" w:cs="Arial"/>
          <w:sz w:val="22"/>
          <w:szCs w:val="22"/>
        </w:rPr>
        <w:t>FORMATO: Asignatura</w:t>
      </w:r>
    </w:p>
    <w:p w:rsidR="00467923" w:rsidRPr="007B4CA5" w:rsidRDefault="00467923" w:rsidP="00467923">
      <w:pPr>
        <w:jc w:val="both"/>
        <w:rPr>
          <w:rFonts w:ascii="Arial" w:hAnsi="Arial" w:cs="Arial"/>
          <w:sz w:val="22"/>
          <w:szCs w:val="22"/>
        </w:rPr>
      </w:pPr>
      <w:r w:rsidRPr="007B4CA5">
        <w:rPr>
          <w:rFonts w:ascii="Arial" w:hAnsi="Arial" w:cs="Arial"/>
          <w:sz w:val="22"/>
          <w:szCs w:val="22"/>
        </w:rPr>
        <w:t xml:space="preserve">REGIMEN DE CURSADO: </w:t>
      </w:r>
      <w:r w:rsidRPr="007B4CA5">
        <w:rPr>
          <w:rFonts w:ascii="Arial" w:hAnsi="Arial" w:cs="Arial"/>
          <w:sz w:val="22"/>
          <w:szCs w:val="22"/>
        </w:rPr>
        <w:tab/>
        <w:t xml:space="preserve">Anual </w:t>
      </w:r>
    </w:p>
    <w:p w:rsidR="00467923" w:rsidRPr="007B4CA5" w:rsidRDefault="00467923" w:rsidP="00467923">
      <w:pPr>
        <w:jc w:val="both"/>
        <w:rPr>
          <w:rFonts w:ascii="Arial" w:hAnsi="Arial" w:cs="Arial"/>
          <w:sz w:val="22"/>
          <w:szCs w:val="22"/>
        </w:rPr>
      </w:pPr>
      <w:r w:rsidRPr="007B4CA5">
        <w:rPr>
          <w:rFonts w:ascii="Arial" w:hAnsi="Arial" w:cs="Arial"/>
          <w:sz w:val="22"/>
          <w:szCs w:val="22"/>
        </w:rPr>
        <w:t>UBICACIÓN EN EL D</w:t>
      </w:r>
      <w:r w:rsidR="00B57F9B" w:rsidRPr="007B4CA5">
        <w:rPr>
          <w:rFonts w:ascii="Arial" w:hAnsi="Arial" w:cs="Arial"/>
          <w:sz w:val="22"/>
          <w:szCs w:val="22"/>
        </w:rPr>
        <w:t xml:space="preserve">ISEÑO </w:t>
      </w:r>
      <w:r w:rsidRPr="007B4CA5">
        <w:rPr>
          <w:rFonts w:ascii="Arial" w:hAnsi="Arial" w:cs="Arial"/>
          <w:sz w:val="22"/>
          <w:szCs w:val="22"/>
        </w:rPr>
        <w:t>C</w:t>
      </w:r>
      <w:r w:rsidR="00B57F9B" w:rsidRPr="007B4CA5">
        <w:rPr>
          <w:rFonts w:ascii="Arial" w:hAnsi="Arial" w:cs="Arial"/>
          <w:sz w:val="22"/>
          <w:szCs w:val="22"/>
        </w:rPr>
        <w:t>URRICULAR</w:t>
      </w:r>
      <w:r w:rsidRPr="007B4CA5">
        <w:rPr>
          <w:rFonts w:ascii="Arial" w:hAnsi="Arial" w:cs="Arial"/>
          <w:sz w:val="22"/>
          <w:szCs w:val="22"/>
        </w:rPr>
        <w:t>: 2° Año</w:t>
      </w:r>
    </w:p>
    <w:p w:rsidR="00951551" w:rsidRPr="007B4CA5" w:rsidRDefault="00951551" w:rsidP="00951551">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6 horas cátedras semanales</w:t>
      </w:r>
      <w:r w:rsidR="003B5ADE" w:rsidRPr="007B4CA5">
        <w:rPr>
          <w:rFonts w:ascii="Arial" w:hAnsi="Arial" w:cs="Arial"/>
          <w:color w:val="000000"/>
          <w:sz w:val="22"/>
          <w:szCs w:val="22"/>
          <w:lang w:val="es-MX"/>
        </w:rPr>
        <w:t>. (192 hs cátedras-128 hs reloj)</w:t>
      </w:r>
    </w:p>
    <w:p w:rsidR="00467923" w:rsidRPr="007B4CA5" w:rsidRDefault="00263E08" w:rsidP="00263E08">
      <w:pPr>
        <w:tabs>
          <w:tab w:val="left" w:pos="975"/>
        </w:tabs>
        <w:jc w:val="both"/>
        <w:rPr>
          <w:rFonts w:ascii="Arial" w:hAnsi="Arial" w:cs="Arial"/>
          <w:sz w:val="22"/>
          <w:szCs w:val="22"/>
          <w:lang w:val="es-MX"/>
        </w:rPr>
      </w:pPr>
      <w:r w:rsidRPr="007B4CA5">
        <w:rPr>
          <w:rFonts w:ascii="Arial" w:hAnsi="Arial" w:cs="Arial"/>
          <w:sz w:val="22"/>
          <w:szCs w:val="22"/>
          <w:lang w:val="es-MX"/>
        </w:rPr>
        <w:tab/>
      </w:r>
    </w:p>
    <w:p w:rsidR="00467923" w:rsidRPr="007B4CA5" w:rsidRDefault="00467923" w:rsidP="00467923">
      <w:pPr>
        <w:jc w:val="both"/>
        <w:rPr>
          <w:rFonts w:ascii="Arial" w:hAnsi="Arial" w:cs="Arial"/>
          <w:sz w:val="22"/>
          <w:szCs w:val="22"/>
        </w:rPr>
      </w:pPr>
      <w:r w:rsidRPr="007B4CA5">
        <w:rPr>
          <w:rFonts w:ascii="Arial" w:hAnsi="Arial" w:cs="Arial"/>
          <w:sz w:val="22"/>
          <w:szCs w:val="22"/>
        </w:rPr>
        <w:t>FINALIDADES FORMATIVAS</w:t>
      </w:r>
    </w:p>
    <w:p w:rsidR="00467923" w:rsidRPr="007B4CA5" w:rsidRDefault="00467923" w:rsidP="00467923">
      <w:pPr>
        <w:jc w:val="both"/>
        <w:rPr>
          <w:rFonts w:ascii="Arial" w:hAnsi="Arial" w:cs="Arial"/>
          <w:sz w:val="22"/>
          <w:szCs w:val="22"/>
        </w:rPr>
      </w:pPr>
    </w:p>
    <w:p w:rsidR="00E02A43" w:rsidRPr="007B4CA5" w:rsidRDefault="00467923" w:rsidP="00E02A43">
      <w:pPr>
        <w:ind w:firstLine="567"/>
        <w:jc w:val="both"/>
        <w:rPr>
          <w:rFonts w:ascii="Arial" w:hAnsi="Arial" w:cs="Arial"/>
          <w:sz w:val="22"/>
          <w:szCs w:val="22"/>
        </w:rPr>
      </w:pPr>
      <w:r w:rsidRPr="007B4CA5">
        <w:rPr>
          <w:rFonts w:ascii="Arial" w:hAnsi="Arial" w:cs="Arial"/>
          <w:sz w:val="22"/>
          <w:szCs w:val="22"/>
        </w:rPr>
        <w:t xml:space="preserve">El período histórico que aquí se presenta, plantea el estudio del funcionamiento y evolución de la sociedad de </w:t>
      </w:r>
      <w:smartTag w:uri="urn:schemas-microsoft-com:office:smarttags" w:element="PersonName">
        <w:smartTagPr>
          <w:attr w:name="ProductID" w:val="la Europa Medieval"/>
        </w:smartTagPr>
        <w:r w:rsidRPr="007B4CA5">
          <w:rPr>
            <w:rFonts w:ascii="Arial" w:hAnsi="Arial" w:cs="Arial"/>
            <w:sz w:val="22"/>
            <w:szCs w:val="22"/>
          </w:rPr>
          <w:t>la Europa Medieval</w:t>
        </w:r>
      </w:smartTag>
      <w:r w:rsidRPr="007B4CA5">
        <w:rPr>
          <w:rFonts w:ascii="Arial" w:hAnsi="Arial" w:cs="Arial"/>
          <w:sz w:val="22"/>
          <w:szCs w:val="22"/>
        </w:rPr>
        <w:t xml:space="preserve"> del siglo V al siglo XV a través de la crítica intelectual bibliográfica</w:t>
      </w:r>
      <w:r w:rsidR="006A19F7" w:rsidRPr="007B4CA5">
        <w:rPr>
          <w:rFonts w:ascii="Arial" w:hAnsi="Arial" w:cs="Arial"/>
          <w:sz w:val="22"/>
          <w:szCs w:val="22"/>
        </w:rPr>
        <w:t>,</w:t>
      </w:r>
      <w:r w:rsidR="00E02A43" w:rsidRPr="007B4CA5">
        <w:rPr>
          <w:rFonts w:ascii="Arial" w:hAnsi="Arial" w:cs="Arial"/>
          <w:sz w:val="22"/>
          <w:szCs w:val="22"/>
        </w:rPr>
        <w:t xml:space="preserve"> así como el estudio en la historia de </w:t>
      </w:r>
      <w:smartTag w:uri="urn:schemas-microsoft-com:office:smarttags" w:element="PersonName">
        <w:smartTagPr>
          <w:attr w:name="ProductID" w:val="la Europa Occidental"/>
        </w:smartTagPr>
        <w:r w:rsidR="00E02A43" w:rsidRPr="007B4CA5">
          <w:rPr>
            <w:rFonts w:ascii="Arial" w:hAnsi="Arial" w:cs="Arial"/>
            <w:sz w:val="22"/>
            <w:szCs w:val="22"/>
          </w:rPr>
          <w:t>la Europa Occidental</w:t>
        </w:r>
      </w:smartTag>
      <w:r w:rsidR="00E02A43" w:rsidRPr="007B4CA5">
        <w:rPr>
          <w:rFonts w:ascii="Arial" w:hAnsi="Arial" w:cs="Arial"/>
          <w:sz w:val="22"/>
          <w:szCs w:val="22"/>
        </w:rPr>
        <w:t xml:space="preserve"> comprende las estructuras materiales e ideológicas que se desarrollaron a lo largo de varios siglos y que, de una u otra forma, ha</w:t>
      </w:r>
      <w:r w:rsidR="00BB10CC" w:rsidRPr="007B4CA5">
        <w:rPr>
          <w:rFonts w:ascii="Arial" w:hAnsi="Arial" w:cs="Arial"/>
          <w:sz w:val="22"/>
          <w:szCs w:val="22"/>
        </w:rPr>
        <w:t>n</w:t>
      </w:r>
      <w:r w:rsidR="00E02A43" w:rsidRPr="007B4CA5">
        <w:rPr>
          <w:rFonts w:ascii="Arial" w:hAnsi="Arial" w:cs="Arial"/>
          <w:sz w:val="22"/>
          <w:szCs w:val="22"/>
        </w:rPr>
        <w:t xml:space="preserve"> afectado  el desarrollo,  o antidesarrollo, de América Latina  desde el siglo XV al XVIII. </w:t>
      </w:r>
    </w:p>
    <w:p w:rsidR="00E02A43" w:rsidRPr="007B4CA5" w:rsidRDefault="00467923" w:rsidP="00D17C53">
      <w:pPr>
        <w:ind w:firstLine="567"/>
        <w:jc w:val="both"/>
        <w:rPr>
          <w:rFonts w:ascii="Arial" w:hAnsi="Arial" w:cs="Arial"/>
          <w:sz w:val="22"/>
          <w:szCs w:val="22"/>
        </w:rPr>
      </w:pPr>
      <w:r w:rsidRPr="007B4CA5">
        <w:rPr>
          <w:rFonts w:ascii="Arial" w:hAnsi="Arial" w:cs="Arial"/>
          <w:sz w:val="22"/>
          <w:szCs w:val="22"/>
        </w:rPr>
        <w:t xml:space="preserve">El propósito es presentar aquellos valores fundantes que son propios de la civilización cristiano occidental que moldearon y dieron las bases para la configuración de Europa, como fuente generadora en la que se encuentran los orígenes propios de nuestro ser y de nuestra cultura.  </w:t>
      </w:r>
    </w:p>
    <w:p w:rsidR="00E02A43" w:rsidRPr="007B4CA5" w:rsidRDefault="00E02A43" w:rsidP="00E02A43">
      <w:pPr>
        <w:ind w:firstLine="426"/>
        <w:jc w:val="both"/>
        <w:rPr>
          <w:rFonts w:ascii="Arial" w:hAnsi="Arial" w:cs="Arial"/>
          <w:sz w:val="22"/>
          <w:szCs w:val="22"/>
        </w:rPr>
      </w:pPr>
      <w:r w:rsidRPr="007B4CA5">
        <w:rPr>
          <w:rFonts w:ascii="Arial" w:hAnsi="Arial" w:cs="Arial"/>
          <w:sz w:val="22"/>
          <w:szCs w:val="22"/>
        </w:rPr>
        <w:t xml:space="preserve">Se trata de explicar el desarrollo que tuvo Europa, antes y desde la desestructuración de nuestras sociedades indígenas hasta el siglo XVIII, cuando el capitalismo llegó a su  plena capacidad en el occidente europeo y dio lugar al dominio de conquistadores, colonialistas y neocolonialistas por todo el mundo conocido en la época, proceso que fue justificado con ideas, doctrinas, instituciones e ideologías, que se estudiaran, junto con los procesos materiales, a lo largo de estos siglos llamados modernos. </w:t>
      </w:r>
    </w:p>
    <w:p w:rsidR="00E02A43" w:rsidRPr="007B4CA5" w:rsidRDefault="00E02A43" w:rsidP="00E02A43">
      <w:pPr>
        <w:ind w:firstLine="567"/>
        <w:jc w:val="both"/>
        <w:rPr>
          <w:rFonts w:ascii="Arial" w:hAnsi="Arial" w:cs="Arial"/>
          <w:sz w:val="22"/>
          <w:szCs w:val="22"/>
        </w:rPr>
      </w:pPr>
      <w:r w:rsidRPr="007B4CA5">
        <w:rPr>
          <w:rFonts w:ascii="Arial" w:hAnsi="Arial" w:cs="Arial"/>
          <w:sz w:val="22"/>
          <w:szCs w:val="22"/>
        </w:rPr>
        <w:t>Didácticamente  se estudiará el proceso ocurrido en Europa, y en el mundo, y se relacionara con el impacto sobre las sociedades americanas.</w:t>
      </w:r>
    </w:p>
    <w:p w:rsidR="003866EC" w:rsidRPr="007B4CA5" w:rsidRDefault="003866EC" w:rsidP="00467923">
      <w:pPr>
        <w:jc w:val="both"/>
        <w:rPr>
          <w:rFonts w:ascii="Arial" w:hAnsi="Arial" w:cs="Arial"/>
          <w:sz w:val="22"/>
          <w:szCs w:val="22"/>
        </w:rPr>
      </w:pPr>
    </w:p>
    <w:p w:rsidR="003866EC" w:rsidRPr="007B4CA5" w:rsidRDefault="003866EC" w:rsidP="00467923">
      <w:pPr>
        <w:jc w:val="both"/>
        <w:rPr>
          <w:rFonts w:ascii="Arial" w:hAnsi="Arial" w:cs="Arial"/>
          <w:sz w:val="22"/>
          <w:szCs w:val="22"/>
        </w:rPr>
      </w:pPr>
    </w:p>
    <w:p w:rsidR="00467923" w:rsidRPr="007B4CA5" w:rsidRDefault="00467923" w:rsidP="00467923">
      <w:pPr>
        <w:jc w:val="both"/>
        <w:rPr>
          <w:rFonts w:ascii="Arial" w:hAnsi="Arial" w:cs="Arial"/>
          <w:sz w:val="22"/>
          <w:szCs w:val="22"/>
        </w:rPr>
      </w:pPr>
      <w:r w:rsidRPr="007B4CA5">
        <w:rPr>
          <w:rFonts w:ascii="Arial" w:hAnsi="Arial" w:cs="Arial"/>
          <w:sz w:val="22"/>
          <w:szCs w:val="22"/>
        </w:rPr>
        <w:t>EJES DE CONTENIDOS.  DESCRIPTORES</w:t>
      </w:r>
    </w:p>
    <w:p w:rsidR="00467923" w:rsidRPr="007B4CA5" w:rsidRDefault="00467923" w:rsidP="00467923">
      <w:pPr>
        <w:jc w:val="both"/>
        <w:rPr>
          <w:rFonts w:ascii="Arial" w:hAnsi="Arial" w:cs="Arial"/>
          <w:sz w:val="22"/>
          <w:szCs w:val="22"/>
        </w:rPr>
      </w:pPr>
    </w:p>
    <w:p w:rsidR="00467923" w:rsidRPr="007B4CA5" w:rsidRDefault="00467923" w:rsidP="00467923">
      <w:pPr>
        <w:jc w:val="both"/>
        <w:rPr>
          <w:rFonts w:ascii="Arial" w:hAnsi="Arial" w:cs="Arial"/>
          <w:sz w:val="22"/>
          <w:szCs w:val="22"/>
        </w:rPr>
      </w:pPr>
      <w:r w:rsidRPr="007B4CA5">
        <w:rPr>
          <w:rFonts w:ascii="Arial" w:hAnsi="Arial" w:cs="Arial"/>
          <w:sz w:val="22"/>
          <w:szCs w:val="22"/>
        </w:rPr>
        <w:t xml:space="preserve">EJE I: </w:t>
      </w:r>
      <w:r w:rsidR="006E0B9F" w:rsidRPr="007B4CA5">
        <w:rPr>
          <w:rFonts w:ascii="Arial" w:hAnsi="Arial" w:cs="Arial"/>
          <w:sz w:val="22"/>
          <w:szCs w:val="22"/>
        </w:rPr>
        <w:t>La alta edad media</w:t>
      </w:r>
    </w:p>
    <w:p w:rsidR="009B74A0" w:rsidRPr="007B4CA5" w:rsidRDefault="002F1C58" w:rsidP="009B74A0">
      <w:pPr>
        <w:jc w:val="both"/>
        <w:rPr>
          <w:rFonts w:ascii="Arial" w:hAnsi="Arial" w:cs="Arial"/>
          <w:sz w:val="22"/>
          <w:szCs w:val="22"/>
        </w:rPr>
      </w:pPr>
      <w:r w:rsidRPr="007B4CA5">
        <w:rPr>
          <w:rFonts w:ascii="Arial" w:hAnsi="Arial" w:cs="Arial"/>
          <w:sz w:val="22"/>
          <w:szCs w:val="22"/>
        </w:rPr>
        <w:t xml:space="preserve">Transición del esclavismo al feudalismo en Europa. </w:t>
      </w:r>
      <w:r w:rsidR="009B74A0" w:rsidRPr="007B4CA5">
        <w:rPr>
          <w:rFonts w:ascii="Arial" w:hAnsi="Arial" w:cs="Arial"/>
          <w:sz w:val="22"/>
          <w:szCs w:val="22"/>
        </w:rPr>
        <w:t>R</w:t>
      </w:r>
      <w:r w:rsidRPr="007B4CA5">
        <w:rPr>
          <w:rFonts w:ascii="Arial" w:hAnsi="Arial" w:cs="Arial"/>
          <w:sz w:val="22"/>
          <w:szCs w:val="22"/>
        </w:rPr>
        <w:t xml:space="preserve">einos </w:t>
      </w:r>
      <w:r w:rsidR="009B74A0" w:rsidRPr="007B4CA5">
        <w:rPr>
          <w:rFonts w:ascii="Arial" w:hAnsi="Arial" w:cs="Arial"/>
          <w:sz w:val="22"/>
          <w:szCs w:val="22"/>
        </w:rPr>
        <w:t xml:space="preserve">e imperios </w:t>
      </w:r>
      <w:r w:rsidRPr="007B4CA5">
        <w:rPr>
          <w:rFonts w:ascii="Arial" w:hAnsi="Arial" w:cs="Arial"/>
          <w:sz w:val="22"/>
          <w:szCs w:val="22"/>
        </w:rPr>
        <w:t xml:space="preserve">medievales. El feudalismo clásico: economía y sociedad. El avance de los normandos. </w:t>
      </w:r>
      <w:smartTag w:uri="urn:schemas-microsoft-com:office:smarttags" w:element="PersonName">
        <w:smartTagPr>
          <w:attr w:name="ProductID" w:val="La Iglesia"/>
        </w:smartTagPr>
        <w:r w:rsidRPr="007B4CA5">
          <w:rPr>
            <w:rFonts w:ascii="Arial" w:hAnsi="Arial" w:cs="Arial"/>
            <w:sz w:val="22"/>
            <w:szCs w:val="22"/>
          </w:rPr>
          <w:t>La Iglesia</w:t>
        </w:r>
      </w:smartTag>
      <w:r w:rsidRPr="007B4CA5">
        <w:rPr>
          <w:rFonts w:ascii="Arial" w:hAnsi="Arial" w:cs="Arial"/>
          <w:sz w:val="22"/>
          <w:szCs w:val="22"/>
        </w:rPr>
        <w:t xml:space="preserve"> católica durante la alta edad media. </w:t>
      </w:r>
      <w:r w:rsidR="009B74A0" w:rsidRPr="007B4CA5">
        <w:rPr>
          <w:rFonts w:ascii="Arial" w:hAnsi="Arial" w:cs="Arial"/>
          <w:sz w:val="22"/>
          <w:szCs w:val="22"/>
        </w:rPr>
        <w:t xml:space="preserve">La crisis del s. X: conflictividad social, feudo y poder de </w:t>
      </w:r>
      <w:r w:rsidR="009B74A0" w:rsidRPr="007B4CA5">
        <w:rPr>
          <w:rFonts w:ascii="Arial" w:hAnsi="Arial" w:cs="Arial"/>
          <w:i/>
          <w:sz w:val="22"/>
          <w:szCs w:val="22"/>
        </w:rPr>
        <w:t>ban</w:t>
      </w:r>
      <w:r w:rsidR="009B74A0" w:rsidRPr="007B4CA5">
        <w:rPr>
          <w:rFonts w:ascii="Arial" w:hAnsi="Arial" w:cs="Arial"/>
          <w:sz w:val="22"/>
          <w:szCs w:val="22"/>
        </w:rPr>
        <w:t xml:space="preserve">. </w:t>
      </w:r>
    </w:p>
    <w:p w:rsidR="00467923" w:rsidRPr="007B4CA5" w:rsidRDefault="00467923" w:rsidP="00467923">
      <w:pPr>
        <w:jc w:val="both"/>
        <w:rPr>
          <w:rFonts w:ascii="Arial" w:hAnsi="Arial" w:cs="Arial"/>
          <w:sz w:val="22"/>
          <w:szCs w:val="22"/>
        </w:rPr>
      </w:pPr>
    </w:p>
    <w:p w:rsidR="00467923" w:rsidRPr="007B4CA5" w:rsidRDefault="00467923" w:rsidP="00467923">
      <w:pPr>
        <w:jc w:val="both"/>
        <w:rPr>
          <w:rFonts w:ascii="Arial" w:hAnsi="Arial" w:cs="Arial"/>
          <w:sz w:val="22"/>
          <w:szCs w:val="22"/>
        </w:rPr>
      </w:pPr>
      <w:r w:rsidRPr="007B4CA5">
        <w:rPr>
          <w:rFonts w:ascii="Arial" w:hAnsi="Arial" w:cs="Arial"/>
          <w:sz w:val="22"/>
          <w:szCs w:val="22"/>
        </w:rPr>
        <w:t xml:space="preserve">EJE II: </w:t>
      </w:r>
      <w:r w:rsidR="006E0B9F" w:rsidRPr="007B4CA5">
        <w:rPr>
          <w:rFonts w:ascii="Arial" w:hAnsi="Arial" w:cs="Arial"/>
          <w:sz w:val="22"/>
          <w:szCs w:val="22"/>
        </w:rPr>
        <w:t>La baja edad media</w:t>
      </w:r>
      <w:r w:rsidRPr="007B4CA5">
        <w:rPr>
          <w:rFonts w:ascii="Arial" w:hAnsi="Arial" w:cs="Arial"/>
          <w:sz w:val="22"/>
          <w:szCs w:val="22"/>
        </w:rPr>
        <w:t xml:space="preserve"> </w:t>
      </w:r>
    </w:p>
    <w:p w:rsidR="00D17C53" w:rsidRPr="007B4CA5" w:rsidRDefault="009B74A0" w:rsidP="00467923">
      <w:pPr>
        <w:jc w:val="both"/>
        <w:rPr>
          <w:rFonts w:ascii="Arial" w:hAnsi="Arial" w:cs="Arial"/>
          <w:sz w:val="22"/>
          <w:szCs w:val="22"/>
        </w:rPr>
      </w:pPr>
      <w:r w:rsidRPr="007B4CA5">
        <w:rPr>
          <w:rFonts w:ascii="Arial" w:hAnsi="Arial" w:cs="Arial"/>
          <w:sz w:val="22"/>
          <w:szCs w:val="22"/>
        </w:rPr>
        <w:t xml:space="preserve">Bizancio y el </w:t>
      </w:r>
      <w:r w:rsidR="00467923" w:rsidRPr="007B4CA5">
        <w:rPr>
          <w:rFonts w:ascii="Arial" w:hAnsi="Arial" w:cs="Arial"/>
          <w:sz w:val="22"/>
          <w:szCs w:val="22"/>
        </w:rPr>
        <w:t xml:space="preserve">Islam. </w:t>
      </w:r>
      <w:r w:rsidR="00DD04F1" w:rsidRPr="007B4CA5">
        <w:rPr>
          <w:rFonts w:ascii="Arial" w:hAnsi="Arial" w:cs="Arial"/>
          <w:sz w:val="22"/>
          <w:szCs w:val="22"/>
        </w:rPr>
        <w:t>Europa entre los s. X y XII. La fragmentación del poder político. C</w:t>
      </w:r>
      <w:r w:rsidR="00467923" w:rsidRPr="007B4CA5">
        <w:rPr>
          <w:rFonts w:ascii="Arial" w:hAnsi="Arial" w:cs="Arial"/>
          <w:sz w:val="22"/>
          <w:szCs w:val="22"/>
        </w:rPr>
        <w:t xml:space="preserve">onsolidación de </w:t>
      </w:r>
      <w:smartTag w:uri="urn:schemas-microsoft-com:office:smarttags" w:element="PersonName">
        <w:smartTagPr>
          <w:attr w:name="ProductID" w:val="la Europa"/>
        </w:smartTagPr>
        <w:r w:rsidR="00467923" w:rsidRPr="007B4CA5">
          <w:rPr>
            <w:rFonts w:ascii="Arial" w:hAnsi="Arial" w:cs="Arial"/>
            <w:sz w:val="22"/>
            <w:szCs w:val="22"/>
          </w:rPr>
          <w:t>la Europa</w:t>
        </w:r>
      </w:smartTag>
      <w:r w:rsidR="00467923" w:rsidRPr="007B4CA5">
        <w:rPr>
          <w:rFonts w:ascii="Arial" w:hAnsi="Arial" w:cs="Arial"/>
          <w:sz w:val="22"/>
          <w:szCs w:val="22"/>
        </w:rPr>
        <w:t xml:space="preserve"> cristiana. </w:t>
      </w:r>
      <w:r w:rsidR="0032268D" w:rsidRPr="007B4CA5">
        <w:rPr>
          <w:rFonts w:ascii="Arial" w:hAnsi="Arial" w:cs="Arial"/>
          <w:sz w:val="22"/>
          <w:szCs w:val="22"/>
        </w:rPr>
        <w:t xml:space="preserve">El renacimiento del comercio y las ciudades. Surgimiento de la burguesía. Universidades y pensamiento durante la baja edad media. </w:t>
      </w:r>
      <w:r w:rsidR="00467923" w:rsidRPr="007B4CA5">
        <w:rPr>
          <w:rFonts w:ascii="Arial" w:hAnsi="Arial" w:cs="Arial"/>
          <w:sz w:val="22"/>
          <w:szCs w:val="22"/>
        </w:rPr>
        <w:t>La crisis de</w:t>
      </w:r>
      <w:r w:rsidR="0032268D" w:rsidRPr="007B4CA5">
        <w:rPr>
          <w:rFonts w:ascii="Arial" w:hAnsi="Arial" w:cs="Arial"/>
          <w:sz w:val="22"/>
          <w:szCs w:val="22"/>
        </w:rPr>
        <w:t>l s. XIV</w:t>
      </w:r>
      <w:r w:rsidR="007433BE" w:rsidRPr="007B4CA5">
        <w:rPr>
          <w:rFonts w:ascii="Arial" w:hAnsi="Arial" w:cs="Arial"/>
          <w:sz w:val="22"/>
          <w:szCs w:val="22"/>
        </w:rPr>
        <w:t>: guerras, pestes, agotamiento económico y conflictos sociales</w:t>
      </w:r>
      <w:r w:rsidR="0032268D" w:rsidRPr="007B4CA5">
        <w:rPr>
          <w:rFonts w:ascii="Arial" w:hAnsi="Arial" w:cs="Arial"/>
          <w:sz w:val="22"/>
          <w:szCs w:val="22"/>
        </w:rPr>
        <w:t>.</w:t>
      </w:r>
    </w:p>
    <w:p w:rsidR="00D17C53" w:rsidRPr="007B4CA5" w:rsidRDefault="00D17C53" w:rsidP="00467923">
      <w:pPr>
        <w:jc w:val="both"/>
        <w:rPr>
          <w:rFonts w:ascii="Arial" w:hAnsi="Arial" w:cs="Arial"/>
          <w:sz w:val="22"/>
          <w:szCs w:val="22"/>
        </w:rPr>
      </w:pPr>
    </w:p>
    <w:p w:rsidR="00D17C53" w:rsidRPr="007B4CA5" w:rsidRDefault="00D17C53" w:rsidP="00D17C53">
      <w:pPr>
        <w:jc w:val="both"/>
        <w:rPr>
          <w:rFonts w:ascii="Arial" w:hAnsi="Arial" w:cs="Arial"/>
          <w:sz w:val="22"/>
          <w:szCs w:val="22"/>
        </w:rPr>
      </w:pPr>
      <w:r w:rsidRPr="007B4CA5">
        <w:rPr>
          <w:rFonts w:ascii="Arial" w:hAnsi="Arial" w:cs="Arial"/>
          <w:sz w:val="22"/>
          <w:szCs w:val="22"/>
        </w:rPr>
        <w:t xml:space="preserve">EJE III: </w:t>
      </w:r>
      <w:r w:rsidR="006E0B9F" w:rsidRPr="007B4CA5">
        <w:rPr>
          <w:rFonts w:ascii="Arial" w:hAnsi="Arial" w:cs="Arial"/>
          <w:sz w:val="22"/>
          <w:szCs w:val="22"/>
        </w:rPr>
        <w:t>La modernidad en el viejo mundo</w:t>
      </w:r>
    </w:p>
    <w:p w:rsidR="00D17C53" w:rsidRPr="007B4CA5" w:rsidRDefault="00D17C53" w:rsidP="00D17C53">
      <w:pPr>
        <w:jc w:val="both"/>
        <w:rPr>
          <w:rFonts w:ascii="Arial" w:hAnsi="Arial" w:cs="Arial"/>
          <w:sz w:val="22"/>
          <w:szCs w:val="22"/>
        </w:rPr>
      </w:pPr>
      <w:r w:rsidRPr="007B4CA5">
        <w:rPr>
          <w:rFonts w:ascii="Arial" w:hAnsi="Arial" w:cs="Arial"/>
          <w:sz w:val="22"/>
          <w:szCs w:val="22"/>
        </w:rPr>
        <w:t>Las raíces de la modernidad</w:t>
      </w:r>
      <w:r w:rsidR="00D0495D" w:rsidRPr="007B4CA5">
        <w:rPr>
          <w:rFonts w:ascii="Arial" w:hAnsi="Arial" w:cs="Arial"/>
          <w:sz w:val="22"/>
          <w:szCs w:val="22"/>
        </w:rPr>
        <w:t>.</w:t>
      </w:r>
      <w:r w:rsidRPr="007B4CA5">
        <w:rPr>
          <w:rFonts w:ascii="Arial" w:hAnsi="Arial" w:cs="Arial"/>
          <w:sz w:val="22"/>
          <w:szCs w:val="22"/>
        </w:rPr>
        <w:t xml:space="preserve"> </w:t>
      </w:r>
      <w:r w:rsidR="0003706D" w:rsidRPr="007B4CA5">
        <w:rPr>
          <w:rFonts w:ascii="Arial" w:hAnsi="Arial" w:cs="Arial"/>
          <w:sz w:val="22"/>
          <w:szCs w:val="22"/>
        </w:rPr>
        <w:t>La</w:t>
      </w:r>
      <w:r w:rsidRPr="007B4CA5">
        <w:rPr>
          <w:rFonts w:ascii="Arial" w:hAnsi="Arial" w:cs="Arial"/>
          <w:sz w:val="22"/>
          <w:szCs w:val="22"/>
        </w:rPr>
        <w:t xml:space="preserve"> expansión </w:t>
      </w:r>
      <w:r w:rsidR="0003706D" w:rsidRPr="007B4CA5">
        <w:rPr>
          <w:rFonts w:ascii="Arial" w:hAnsi="Arial" w:cs="Arial"/>
          <w:sz w:val="22"/>
          <w:szCs w:val="22"/>
        </w:rPr>
        <w:t>e</w:t>
      </w:r>
      <w:r w:rsidRPr="007B4CA5">
        <w:rPr>
          <w:rFonts w:ascii="Arial" w:hAnsi="Arial" w:cs="Arial"/>
          <w:sz w:val="22"/>
          <w:szCs w:val="22"/>
        </w:rPr>
        <w:t>urope</w:t>
      </w:r>
      <w:r w:rsidR="005A2B3C" w:rsidRPr="007B4CA5">
        <w:rPr>
          <w:rFonts w:ascii="Arial" w:hAnsi="Arial" w:cs="Arial"/>
          <w:sz w:val="22"/>
          <w:szCs w:val="22"/>
        </w:rPr>
        <w:t>a</w:t>
      </w:r>
      <w:r w:rsidRPr="007B4CA5">
        <w:rPr>
          <w:rFonts w:ascii="Arial" w:hAnsi="Arial" w:cs="Arial"/>
          <w:sz w:val="22"/>
          <w:szCs w:val="22"/>
        </w:rPr>
        <w:t>:</w:t>
      </w:r>
      <w:r w:rsidR="005A2B3C" w:rsidRPr="007B4CA5">
        <w:rPr>
          <w:rFonts w:ascii="Arial" w:hAnsi="Arial" w:cs="Arial"/>
          <w:sz w:val="22"/>
          <w:szCs w:val="22"/>
        </w:rPr>
        <w:t xml:space="preserve"> españoles y portugueses.</w:t>
      </w:r>
      <w:r w:rsidRPr="007B4CA5">
        <w:rPr>
          <w:rFonts w:ascii="Arial" w:hAnsi="Arial" w:cs="Arial"/>
          <w:sz w:val="22"/>
          <w:szCs w:val="22"/>
        </w:rPr>
        <w:t xml:space="preserve"> </w:t>
      </w:r>
      <w:r w:rsidR="0003706D" w:rsidRPr="007B4CA5">
        <w:rPr>
          <w:rFonts w:ascii="Arial" w:hAnsi="Arial" w:cs="Arial"/>
          <w:sz w:val="22"/>
          <w:szCs w:val="22"/>
        </w:rPr>
        <w:t>Del feudalismo al capitalismo comercial</w:t>
      </w:r>
      <w:r w:rsidR="00C63831" w:rsidRPr="007B4CA5">
        <w:rPr>
          <w:rFonts w:ascii="Arial" w:hAnsi="Arial" w:cs="Arial"/>
          <w:sz w:val="22"/>
          <w:szCs w:val="22"/>
        </w:rPr>
        <w:t>.</w:t>
      </w:r>
      <w:r w:rsidRPr="007B4CA5">
        <w:rPr>
          <w:rFonts w:ascii="Arial" w:hAnsi="Arial" w:cs="Arial"/>
          <w:sz w:val="22"/>
          <w:szCs w:val="22"/>
        </w:rPr>
        <w:t xml:space="preserve"> </w:t>
      </w:r>
      <w:r w:rsidR="00E17ECB" w:rsidRPr="007B4CA5">
        <w:rPr>
          <w:rFonts w:ascii="Arial" w:hAnsi="Arial" w:cs="Arial"/>
          <w:sz w:val="22"/>
          <w:szCs w:val="22"/>
        </w:rPr>
        <w:t>El Antiguo Régimen: economía y sociedad</w:t>
      </w:r>
      <w:r w:rsidR="00AC697D" w:rsidRPr="007B4CA5">
        <w:rPr>
          <w:rFonts w:ascii="Arial" w:hAnsi="Arial" w:cs="Arial"/>
          <w:sz w:val="22"/>
          <w:szCs w:val="22"/>
        </w:rPr>
        <w:t xml:space="preserve">. </w:t>
      </w:r>
      <w:r w:rsidR="00E17ECB" w:rsidRPr="007B4CA5">
        <w:rPr>
          <w:rFonts w:ascii="Arial" w:hAnsi="Arial" w:cs="Arial"/>
          <w:sz w:val="22"/>
          <w:szCs w:val="22"/>
        </w:rPr>
        <w:t xml:space="preserve">El proceso de acumulación originaria. </w:t>
      </w:r>
      <w:r w:rsidR="00AC697D" w:rsidRPr="007B4CA5">
        <w:rPr>
          <w:rFonts w:ascii="Arial" w:hAnsi="Arial" w:cs="Arial"/>
          <w:sz w:val="22"/>
          <w:szCs w:val="22"/>
        </w:rPr>
        <w:t>Renacimiento</w:t>
      </w:r>
      <w:r w:rsidR="00E17ECB" w:rsidRPr="007B4CA5">
        <w:rPr>
          <w:rFonts w:ascii="Arial" w:hAnsi="Arial" w:cs="Arial"/>
          <w:sz w:val="22"/>
          <w:szCs w:val="22"/>
        </w:rPr>
        <w:t>,</w:t>
      </w:r>
      <w:r w:rsidR="00AC697D" w:rsidRPr="007B4CA5">
        <w:rPr>
          <w:rFonts w:ascii="Arial" w:hAnsi="Arial" w:cs="Arial"/>
          <w:sz w:val="22"/>
          <w:szCs w:val="22"/>
        </w:rPr>
        <w:t xml:space="preserve"> </w:t>
      </w:r>
      <w:r w:rsidR="00225625" w:rsidRPr="007B4CA5">
        <w:rPr>
          <w:rFonts w:ascii="Arial" w:hAnsi="Arial" w:cs="Arial"/>
          <w:sz w:val="22"/>
          <w:szCs w:val="22"/>
        </w:rPr>
        <w:t xml:space="preserve">Humanismo, </w:t>
      </w:r>
      <w:r w:rsidR="00E17ECB" w:rsidRPr="007B4CA5">
        <w:rPr>
          <w:rFonts w:ascii="Arial" w:hAnsi="Arial" w:cs="Arial"/>
          <w:sz w:val="22"/>
          <w:szCs w:val="22"/>
        </w:rPr>
        <w:t>r</w:t>
      </w:r>
      <w:r w:rsidR="0003706D" w:rsidRPr="007B4CA5">
        <w:rPr>
          <w:rFonts w:ascii="Arial" w:hAnsi="Arial" w:cs="Arial"/>
          <w:sz w:val="22"/>
          <w:szCs w:val="22"/>
        </w:rPr>
        <w:t xml:space="preserve">eforma </w:t>
      </w:r>
      <w:r w:rsidR="00AC697D" w:rsidRPr="007B4CA5">
        <w:rPr>
          <w:rFonts w:ascii="Arial" w:hAnsi="Arial" w:cs="Arial"/>
          <w:sz w:val="22"/>
          <w:szCs w:val="22"/>
        </w:rPr>
        <w:t>religiosa y política.</w:t>
      </w:r>
      <w:r w:rsidR="0003706D" w:rsidRPr="007B4CA5">
        <w:rPr>
          <w:rFonts w:ascii="Arial" w:hAnsi="Arial" w:cs="Arial"/>
          <w:sz w:val="22"/>
          <w:szCs w:val="22"/>
        </w:rPr>
        <w:t xml:space="preserve"> </w:t>
      </w:r>
      <w:r w:rsidR="00710B5C" w:rsidRPr="007B4CA5">
        <w:rPr>
          <w:rFonts w:ascii="Arial" w:hAnsi="Arial" w:cs="Arial"/>
          <w:sz w:val="22"/>
          <w:szCs w:val="22"/>
        </w:rPr>
        <w:t xml:space="preserve">El Estado Moderno y sus fundamentos políticos. </w:t>
      </w:r>
      <w:r w:rsidR="00B603CF" w:rsidRPr="007B4CA5">
        <w:rPr>
          <w:rFonts w:ascii="Arial" w:hAnsi="Arial" w:cs="Arial"/>
          <w:sz w:val="22"/>
          <w:szCs w:val="22"/>
        </w:rPr>
        <w:t>Inquisidores</w:t>
      </w:r>
      <w:r w:rsidR="00225625" w:rsidRPr="007B4CA5">
        <w:rPr>
          <w:rFonts w:ascii="Arial" w:hAnsi="Arial" w:cs="Arial"/>
          <w:sz w:val="22"/>
          <w:szCs w:val="22"/>
        </w:rPr>
        <w:t xml:space="preserve"> y científico</w:t>
      </w:r>
      <w:r w:rsidR="00B603CF" w:rsidRPr="007B4CA5">
        <w:rPr>
          <w:rFonts w:ascii="Arial" w:hAnsi="Arial" w:cs="Arial"/>
          <w:sz w:val="22"/>
          <w:szCs w:val="22"/>
        </w:rPr>
        <w:t>s</w:t>
      </w:r>
      <w:r w:rsidR="00225625" w:rsidRPr="007B4CA5">
        <w:rPr>
          <w:rFonts w:ascii="Arial" w:hAnsi="Arial" w:cs="Arial"/>
          <w:sz w:val="22"/>
          <w:szCs w:val="22"/>
        </w:rPr>
        <w:t xml:space="preserve">. Las guerras de religión. </w:t>
      </w:r>
      <w:r w:rsidR="00674CA5" w:rsidRPr="007B4CA5">
        <w:rPr>
          <w:rFonts w:ascii="Arial" w:hAnsi="Arial" w:cs="Arial"/>
          <w:sz w:val="22"/>
          <w:szCs w:val="22"/>
        </w:rPr>
        <w:t xml:space="preserve">Revueltas y revoluciones en Inglaterra y Francia. Hacia el capitalismo industrial. </w:t>
      </w:r>
      <w:r w:rsidR="00B603CF" w:rsidRPr="007B4CA5">
        <w:rPr>
          <w:rFonts w:ascii="Arial" w:hAnsi="Arial" w:cs="Arial"/>
          <w:sz w:val="22"/>
          <w:szCs w:val="22"/>
        </w:rPr>
        <w:t xml:space="preserve">La población excluida: vagabundos y bandidos.   </w:t>
      </w:r>
      <w:r w:rsidR="00225625" w:rsidRPr="007B4CA5">
        <w:rPr>
          <w:rFonts w:ascii="Arial" w:hAnsi="Arial" w:cs="Arial"/>
          <w:sz w:val="22"/>
          <w:szCs w:val="22"/>
        </w:rPr>
        <w:t xml:space="preserve"> </w:t>
      </w:r>
      <w:r w:rsidR="00710B5C" w:rsidRPr="007B4CA5">
        <w:rPr>
          <w:rFonts w:ascii="Arial" w:hAnsi="Arial" w:cs="Arial"/>
          <w:sz w:val="22"/>
          <w:szCs w:val="22"/>
        </w:rPr>
        <w:t xml:space="preserve"> </w:t>
      </w:r>
    </w:p>
    <w:p w:rsidR="00AC697D" w:rsidRPr="007B4CA5" w:rsidRDefault="00AC697D" w:rsidP="00D17C53">
      <w:pPr>
        <w:jc w:val="both"/>
        <w:rPr>
          <w:rFonts w:ascii="Arial" w:hAnsi="Arial" w:cs="Arial"/>
          <w:sz w:val="22"/>
          <w:szCs w:val="22"/>
        </w:rPr>
      </w:pPr>
    </w:p>
    <w:p w:rsidR="00467923" w:rsidRPr="007B4CA5" w:rsidRDefault="00467923" w:rsidP="00467923">
      <w:pPr>
        <w:jc w:val="both"/>
        <w:rPr>
          <w:rFonts w:ascii="Arial" w:hAnsi="Arial" w:cs="Arial"/>
          <w:sz w:val="22"/>
          <w:szCs w:val="22"/>
        </w:rPr>
      </w:pPr>
      <w:r w:rsidRPr="007B4CA5">
        <w:rPr>
          <w:rFonts w:ascii="Arial" w:hAnsi="Arial" w:cs="Arial"/>
          <w:sz w:val="22"/>
          <w:szCs w:val="22"/>
        </w:rPr>
        <w:t>BIBLIO</w:t>
      </w:r>
      <w:r w:rsidR="00C734BF" w:rsidRPr="007B4CA5">
        <w:rPr>
          <w:rFonts w:ascii="Arial" w:hAnsi="Arial" w:cs="Arial"/>
          <w:sz w:val="22"/>
          <w:szCs w:val="22"/>
        </w:rPr>
        <w:t>GRAFÍA</w:t>
      </w:r>
    </w:p>
    <w:p w:rsidR="00467923" w:rsidRPr="007B4CA5" w:rsidRDefault="00467923" w:rsidP="00467923">
      <w:pPr>
        <w:jc w:val="both"/>
        <w:rPr>
          <w:rFonts w:ascii="Arial" w:hAnsi="Arial" w:cs="Arial"/>
          <w:sz w:val="22"/>
          <w:szCs w:val="22"/>
        </w:rPr>
      </w:pPr>
    </w:p>
    <w:p w:rsidR="00001E2F" w:rsidRPr="007B4CA5" w:rsidRDefault="00001E2F" w:rsidP="00A07F9B">
      <w:pPr>
        <w:numPr>
          <w:ilvl w:val="0"/>
          <w:numId w:val="11"/>
        </w:numPr>
        <w:jc w:val="both"/>
        <w:rPr>
          <w:rFonts w:ascii="Arial" w:hAnsi="Arial" w:cs="Arial"/>
          <w:sz w:val="22"/>
          <w:szCs w:val="22"/>
        </w:rPr>
      </w:pPr>
      <w:r w:rsidRPr="007B4CA5">
        <w:rPr>
          <w:rFonts w:ascii="Arial" w:hAnsi="Arial" w:cs="Arial"/>
          <w:sz w:val="22"/>
          <w:szCs w:val="22"/>
        </w:rPr>
        <w:t xml:space="preserve">Anderson, Perry, </w:t>
      </w:r>
      <w:r w:rsidRPr="007B4CA5">
        <w:rPr>
          <w:rFonts w:ascii="Arial" w:hAnsi="Arial" w:cs="Arial"/>
          <w:i/>
          <w:sz w:val="22"/>
          <w:szCs w:val="22"/>
        </w:rPr>
        <w:t>El estado absolutista</w:t>
      </w:r>
      <w:r w:rsidRPr="007B4CA5">
        <w:rPr>
          <w:rFonts w:ascii="Arial" w:hAnsi="Arial" w:cs="Arial"/>
          <w:sz w:val="22"/>
          <w:szCs w:val="22"/>
        </w:rPr>
        <w:t>, Ed. Siglo XXI, Madrid, 1979</w:t>
      </w:r>
    </w:p>
    <w:p w:rsidR="00721969" w:rsidRPr="007B4CA5" w:rsidRDefault="00721969" w:rsidP="00A07F9B">
      <w:pPr>
        <w:numPr>
          <w:ilvl w:val="0"/>
          <w:numId w:val="11"/>
        </w:numPr>
        <w:jc w:val="both"/>
        <w:rPr>
          <w:rFonts w:ascii="Arial" w:hAnsi="Arial" w:cs="Arial"/>
          <w:sz w:val="22"/>
          <w:szCs w:val="22"/>
        </w:rPr>
      </w:pPr>
      <w:r w:rsidRPr="007B4CA5">
        <w:rPr>
          <w:rFonts w:ascii="Arial" w:hAnsi="Arial" w:cs="Arial"/>
          <w:sz w:val="22"/>
          <w:szCs w:val="22"/>
        </w:rPr>
        <w:t xml:space="preserve">Berg, Maxine, </w:t>
      </w:r>
      <w:r w:rsidRPr="007B4CA5">
        <w:rPr>
          <w:rFonts w:ascii="Arial" w:hAnsi="Arial" w:cs="Arial"/>
          <w:i/>
          <w:sz w:val="22"/>
          <w:szCs w:val="22"/>
        </w:rPr>
        <w:t>La era de las manufacturas</w:t>
      </w:r>
      <w:r w:rsidRPr="007B4CA5">
        <w:rPr>
          <w:rFonts w:ascii="Arial" w:hAnsi="Arial" w:cs="Arial"/>
          <w:sz w:val="22"/>
          <w:szCs w:val="22"/>
        </w:rPr>
        <w:t>, 1700-1820, Ed. Crítica, Barcelona 1987</w:t>
      </w:r>
    </w:p>
    <w:p w:rsidR="00A07F9B" w:rsidRPr="007B4CA5" w:rsidRDefault="00A07F9B" w:rsidP="00A07F9B">
      <w:pPr>
        <w:numPr>
          <w:ilvl w:val="0"/>
          <w:numId w:val="11"/>
        </w:numPr>
        <w:jc w:val="both"/>
        <w:rPr>
          <w:rFonts w:ascii="Arial" w:hAnsi="Arial" w:cs="Arial"/>
          <w:sz w:val="22"/>
          <w:szCs w:val="22"/>
        </w:rPr>
      </w:pPr>
      <w:r w:rsidRPr="007B4CA5">
        <w:rPr>
          <w:rFonts w:ascii="Arial" w:hAnsi="Arial" w:cs="Arial"/>
          <w:sz w:val="22"/>
          <w:szCs w:val="22"/>
        </w:rPr>
        <w:t>B</w:t>
      </w:r>
      <w:r w:rsidR="00EE425F" w:rsidRPr="007B4CA5">
        <w:rPr>
          <w:rFonts w:ascii="Arial" w:hAnsi="Arial" w:cs="Arial"/>
          <w:sz w:val="22"/>
          <w:szCs w:val="22"/>
        </w:rPr>
        <w:t>onnassie</w:t>
      </w:r>
      <w:r w:rsidRPr="007B4CA5">
        <w:rPr>
          <w:rFonts w:ascii="Arial" w:hAnsi="Arial" w:cs="Arial"/>
          <w:sz w:val="22"/>
          <w:szCs w:val="22"/>
        </w:rPr>
        <w:t xml:space="preserve">, Pierre, </w:t>
      </w:r>
      <w:r w:rsidRPr="007B4CA5">
        <w:rPr>
          <w:rFonts w:ascii="Arial" w:hAnsi="Arial" w:cs="Arial"/>
          <w:i/>
          <w:sz w:val="22"/>
          <w:szCs w:val="22"/>
        </w:rPr>
        <w:t>Del esclavismo al feudalismo en Europa occidental</w:t>
      </w:r>
      <w:r w:rsidRPr="007B4CA5">
        <w:rPr>
          <w:rFonts w:ascii="Arial" w:hAnsi="Arial" w:cs="Arial"/>
          <w:sz w:val="22"/>
          <w:szCs w:val="22"/>
        </w:rPr>
        <w:t>, Barcelona, Ed. Crítica, 1993.</w:t>
      </w:r>
    </w:p>
    <w:p w:rsidR="000E32AE" w:rsidRPr="007B4CA5" w:rsidRDefault="000E32AE" w:rsidP="00A07F9B">
      <w:pPr>
        <w:numPr>
          <w:ilvl w:val="0"/>
          <w:numId w:val="11"/>
        </w:numPr>
        <w:jc w:val="both"/>
        <w:rPr>
          <w:rFonts w:ascii="Arial" w:hAnsi="Arial" w:cs="Arial"/>
          <w:sz w:val="22"/>
          <w:szCs w:val="22"/>
        </w:rPr>
      </w:pPr>
      <w:r w:rsidRPr="007B4CA5">
        <w:rPr>
          <w:rFonts w:ascii="Arial" w:hAnsi="Arial" w:cs="Arial"/>
          <w:sz w:val="22"/>
          <w:szCs w:val="22"/>
        </w:rPr>
        <w:t xml:space="preserve">Castel, Robert, </w:t>
      </w:r>
      <w:r w:rsidRPr="007B4CA5">
        <w:rPr>
          <w:rFonts w:ascii="Arial" w:hAnsi="Arial" w:cs="Arial"/>
          <w:bCs/>
          <w:i/>
          <w:iCs/>
          <w:sz w:val="22"/>
          <w:szCs w:val="22"/>
        </w:rPr>
        <w:t>La metamorfosis de la cuestión social. Una crónica del salariado</w:t>
      </w:r>
      <w:r w:rsidRPr="007B4CA5">
        <w:rPr>
          <w:rFonts w:ascii="Arial" w:hAnsi="Arial" w:cs="Arial"/>
          <w:sz w:val="22"/>
          <w:szCs w:val="22"/>
        </w:rPr>
        <w:t>. Buenos Aires. Ed. Paidós, 2004</w:t>
      </w:r>
    </w:p>
    <w:p w:rsidR="00F34BAE" w:rsidRPr="007B4CA5" w:rsidRDefault="00F34BAE" w:rsidP="00A44EDD">
      <w:pPr>
        <w:numPr>
          <w:ilvl w:val="0"/>
          <w:numId w:val="11"/>
        </w:numPr>
        <w:jc w:val="both"/>
        <w:rPr>
          <w:rFonts w:ascii="Arial" w:hAnsi="Arial" w:cs="Arial"/>
          <w:sz w:val="22"/>
          <w:szCs w:val="22"/>
        </w:rPr>
      </w:pPr>
      <w:r w:rsidRPr="007B4CA5">
        <w:rPr>
          <w:rFonts w:ascii="Arial" w:hAnsi="Arial" w:cs="Arial"/>
          <w:sz w:val="22"/>
          <w:szCs w:val="22"/>
        </w:rPr>
        <w:t>D</w:t>
      </w:r>
      <w:r w:rsidR="00EE425F" w:rsidRPr="007B4CA5">
        <w:rPr>
          <w:rFonts w:ascii="Arial" w:hAnsi="Arial" w:cs="Arial"/>
          <w:sz w:val="22"/>
          <w:szCs w:val="22"/>
        </w:rPr>
        <w:t>uby</w:t>
      </w:r>
      <w:r w:rsidRPr="007B4CA5">
        <w:rPr>
          <w:rFonts w:ascii="Arial" w:hAnsi="Arial" w:cs="Arial"/>
          <w:sz w:val="22"/>
          <w:szCs w:val="22"/>
        </w:rPr>
        <w:t xml:space="preserve">, Georges, </w:t>
      </w:r>
      <w:r w:rsidRPr="007B4CA5">
        <w:rPr>
          <w:rFonts w:ascii="Arial" w:hAnsi="Arial" w:cs="Arial"/>
          <w:i/>
          <w:sz w:val="22"/>
          <w:szCs w:val="22"/>
        </w:rPr>
        <w:t>Guerreros y campesinos. Desarrollo inicial de la economía europea</w:t>
      </w:r>
      <w:r w:rsidRPr="007B4CA5">
        <w:rPr>
          <w:rFonts w:ascii="Arial" w:hAnsi="Arial" w:cs="Arial"/>
          <w:sz w:val="22"/>
          <w:szCs w:val="22"/>
        </w:rPr>
        <w:t>, Madrid, Ed. Siglo XXI, 1976</w:t>
      </w:r>
    </w:p>
    <w:p w:rsidR="00F34BAE" w:rsidRPr="007B4CA5" w:rsidRDefault="00F34BAE" w:rsidP="00F34BAE">
      <w:pPr>
        <w:numPr>
          <w:ilvl w:val="0"/>
          <w:numId w:val="11"/>
        </w:numPr>
        <w:jc w:val="both"/>
        <w:rPr>
          <w:rFonts w:ascii="Arial" w:hAnsi="Arial" w:cs="Arial"/>
          <w:sz w:val="22"/>
          <w:szCs w:val="22"/>
        </w:rPr>
      </w:pPr>
      <w:r w:rsidRPr="007B4CA5">
        <w:rPr>
          <w:rFonts w:ascii="Arial" w:hAnsi="Arial" w:cs="Arial"/>
          <w:sz w:val="22"/>
          <w:szCs w:val="22"/>
        </w:rPr>
        <w:t xml:space="preserve">----------------------, Hombres y estructuras de </w:t>
      </w:r>
      <w:smartTag w:uri="urn:schemas-microsoft-com:office:smarttags" w:element="PersonName">
        <w:smartTagPr>
          <w:attr w:name="ProductID" w:val="la Edad Media"/>
        </w:smartTagPr>
        <w:r w:rsidRPr="007B4CA5">
          <w:rPr>
            <w:rFonts w:ascii="Arial" w:hAnsi="Arial" w:cs="Arial"/>
            <w:sz w:val="22"/>
            <w:szCs w:val="22"/>
          </w:rPr>
          <w:t>la Edad Media</w:t>
        </w:r>
      </w:smartTag>
      <w:r w:rsidRPr="007B4CA5">
        <w:rPr>
          <w:rFonts w:ascii="Arial" w:hAnsi="Arial" w:cs="Arial"/>
          <w:sz w:val="22"/>
          <w:szCs w:val="22"/>
        </w:rPr>
        <w:t>, Madrid, Ed. Siglo XXI, 1978.</w:t>
      </w:r>
    </w:p>
    <w:p w:rsidR="00ED04C9" w:rsidRPr="007B4CA5" w:rsidRDefault="00ED04C9" w:rsidP="00F34BAE">
      <w:pPr>
        <w:numPr>
          <w:ilvl w:val="0"/>
          <w:numId w:val="11"/>
        </w:numPr>
        <w:jc w:val="both"/>
        <w:rPr>
          <w:rFonts w:ascii="Arial" w:hAnsi="Arial" w:cs="Arial"/>
          <w:sz w:val="22"/>
          <w:szCs w:val="22"/>
        </w:rPr>
      </w:pPr>
      <w:r w:rsidRPr="007B4CA5">
        <w:rPr>
          <w:rFonts w:ascii="Arial" w:hAnsi="Arial" w:cs="Arial"/>
          <w:sz w:val="22"/>
          <w:szCs w:val="22"/>
        </w:rPr>
        <w:t xml:space="preserve">Fontana, Joseph, </w:t>
      </w:r>
      <w:r w:rsidRPr="007B4CA5">
        <w:rPr>
          <w:rFonts w:ascii="Arial" w:hAnsi="Arial" w:cs="Arial"/>
          <w:i/>
          <w:sz w:val="22"/>
          <w:szCs w:val="22"/>
        </w:rPr>
        <w:t>Europa frente al espejo,</w:t>
      </w:r>
      <w:r w:rsidRPr="007B4CA5">
        <w:rPr>
          <w:rFonts w:ascii="Arial" w:hAnsi="Arial" w:cs="Arial"/>
          <w:b/>
          <w:i/>
          <w:sz w:val="22"/>
          <w:szCs w:val="22"/>
        </w:rPr>
        <w:t xml:space="preserve"> </w:t>
      </w:r>
      <w:r w:rsidRPr="007B4CA5">
        <w:rPr>
          <w:rFonts w:ascii="Arial" w:hAnsi="Arial" w:cs="Arial"/>
          <w:sz w:val="22"/>
          <w:szCs w:val="22"/>
        </w:rPr>
        <w:t>Barcelona, Ed. Crítica,1994</w:t>
      </w:r>
    </w:p>
    <w:p w:rsidR="00A07F9B" w:rsidRPr="007B4CA5" w:rsidRDefault="00A07F9B" w:rsidP="00F34BAE">
      <w:pPr>
        <w:numPr>
          <w:ilvl w:val="0"/>
          <w:numId w:val="11"/>
        </w:numPr>
        <w:jc w:val="both"/>
        <w:rPr>
          <w:rFonts w:ascii="Arial" w:hAnsi="Arial" w:cs="Arial"/>
          <w:sz w:val="22"/>
          <w:szCs w:val="22"/>
        </w:rPr>
      </w:pPr>
      <w:r w:rsidRPr="007B4CA5">
        <w:rPr>
          <w:rFonts w:ascii="Arial" w:hAnsi="Arial" w:cs="Arial"/>
          <w:sz w:val="22"/>
          <w:szCs w:val="22"/>
        </w:rPr>
        <w:t>H</w:t>
      </w:r>
      <w:r w:rsidR="00EE425F" w:rsidRPr="007B4CA5">
        <w:rPr>
          <w:rFonts w:ascii="Arial" w:hAnsi="Arial" w:cs="Arial"/>
          <w:sz w:val="22"/>
          <w:szCs w:val="22"/>
        </w:rPr>
        <w:t>eers</w:t>
      </w:r>
      <w:r w:rsidRPr="007B4CA5">
        <w:rPr>
          <w:rFonts w:ascii="Arial" w:hAnsi="Arial" w:cs="Arial"/>
          <w:sz w:val="22"/>
          <w:szCs w:val="22"/>
        </w:rPr>
        <w:t xml:space="preserve">, Jacques, </w:t>
      </w:r>
      <w:r w:rsidRPr="007B4CA5">
        <w:rPr>
          <w:rFonts w:ascii="Arial" w:hAnsi="Arial" w:cs="Arial"/>
          <w:i/>
          <w:sz w:val="22"/>
          <w:szCs w:val="22"/>
        </w:rPr>
        <w:t xml:space="preserve">Historia de </w:t>
      </w:r>
      <w:smartTag w:uri="urn:schemas-microsoft-com:office:smarttags" w:element="PersonName">
        <w:smartTagPr>
          <w:attr w:name="ProductID" w:val="la Edad Media"/>
        </w:smartTagPr>
        <w:r w:rsidRPr="007B4CA5">
          <w:rPr>
            <w:rFonts w:ascii="Arial" w:hAnsi="Arial" w:cs="Arial"/>
            <w:i/>
            <w:sz w:val="22"/>
            <w:szCs w:val="22"/>
          </w:rPr>
          <w:t>la Edad Media</w:t>
        </w:r>
      </w:smartTag>
      <w:r w:rsidRPr="007B4CA5">
        <w:rPr>
          <w:rFonts w:ascii="Arial" w:hAnsi="Arial" w:cs="Arial"/>
          <w:sz w:val="22"/>
          <w:szCs w:val="22"/>
        </w:rPr>
        <w:t>, Barcelona, Ed. Labor, 1978.</w:t>
      </w:r>
    </w:p>
    <w:p w:rsidR="00C734BF" w:rsidRPr="007B4CA5" w:rsidRDefault="00C734BF" w:rsidP="00A44EDD">
      <w:pPr>
        <w:numPr>
          <w:ilvl w:val="0"/>
          <w:numId w:val="11"/>
        </w:numPr>
        <w:jc w:val="both"/>
        <w:rPr>
          <w:rFonts w:ascii="Arial" w:hAnsi="Arial" w:cs="Arial"/>
          <w:sz w:val="22"/>
          <w:szCs w:val="22"/>
        </w:rPr>
      </w:pPr>
      <w:r w:rsidRPr="007B4CA5">
        <w:rPr>
          <w:rFonts w:ascii="Arial" w:hAnsi="Arial" w:cs="Arial"/>
          <w:sz w:val="22"/>
          <w:szCs w:val="22"/>
        </w:rPr>
        <w:t xml:space="preserve">Landro, F. (2004). </w:t>
      </w:r>
      <w:r w:rsidRPr="007B4CA5">
        <w:rPr>
          <w:rFonts w:ascii="Arial" w:hAnsi="Arial" w:cs="Arial"/>
          <w:i/>
          <w:sz w:val="22"/>
          <w:szCs w:val="22"/>
        </w:rPr>
        <w:t>Medio Oriente. H</w:t>
      </w:r>
      <w:r w:rsidR="00467923" w:rsidRPr="007B4CA5">
        <w:rPr>
          <w:rFonts w:ascii="Arial" w:hAnsi="Arial" w:cs="Arial"/>
          <w:i/>
          <w:sz w:val="22"/>
          <w:szCs w:val="22"/>
        </w:rPr>
        <w:t xml:space="preserve">istoria, política </w:t>
      </w:r>
      <w:r w:rsidRPr="007B4CA5">
        <w:rPr>
          <w:rFonts w:ascii="Arial" w:hAnsi="Arial" w:cs="Arial"/>
          <w:i/>
          <w:sz w:val="22"/>
          <w:szCs w:val="22"/>
        </w:rPr>
        <w:t>y cultura</w:t>
      </w:r>
      <w:r w:rsidRPr="007B4CA5">
        <w:rPr>
          <w:rFonts w:ascii="Arial" w:hAnsi="Arial" w:cs="Arial"/>
          <w:sz w:val="22"/>
          <w:szCs w:val="22"/>
        </w:rPr>
        <w:t>, Buenos Aires. Madrid.</w:t>
      </w:r>
    </w:p>
    <w:p w:rsidR="00E855A2" w:rsidRPr="007B4CA5" w:rsidRDefault="00062316" w:rsidP="00A44EDD">
      <w:pPr>
        <w:numPr>
          <w:ilvl w:val="0"/>
          <w:numId w:val="11"/>
        </w:numPr>
        <w:jc w:val="both"/>
        <w:rPr>
          <w:rFonts w:ascii="Arial" w:hAnsi="Arial" w:cs="Arial"/>
          <w:sz w:val="22"/>
          <w:szCs w:val="22"/>
        </w:rPr>
      </w:pPr>
      <w:r w:rsidRPr="007B4CA5">
        <w:rPr>
          <w:rFonts w:ascii="Arial" w:hAnsi="Arial" w:cs="Arial"/>
          <w:sz w:val="22"/>
          <w:szCs w:val="22"/>
        </w:rPr>
        <w:t>L</w:t>
      </w:r>
      <w:r w:rsidR="00EE425F" w:rsidRPr="007B4CA5">
        <w:rPr>
          <w:rFonts w:ascii="Arial" w:hAnsi="Arial" w:cs="Arial"/>
          <w:sz w:val="22"/>
          <w:szCs w:val="22"/>
        </w:rPr>
        <w:t>e</w:t>
      </w:r>
      <w:r w:rsidRPr="007B4CA5">
        <w:rPr>
          <w:rFonts w:ascii="Arial" w:hAnsi="Arial" w:cs="Arial"/>
          <w:sz w:val="22"/>
          <w:szCs w:val="22"/>
        </w:rPr>
        <w:t xml:space="preserve"> G</w:t>
      </w:r>
      <w:r w:rsidR="00EE425F" w:rsidRPr="007B4CA5">
        <w:rPr>
          <w:rFonts w:ascii="Arial" w:hAnsi="Arial" w:cs="Arial"/>
          <w:sz w:val="22"/>
          <w:szCs w:val="22"/>
        </w:rPr>
        <w:t>off</w:t>
      </w:r>
      <w:r w:rsidRPr="007B4CA5">
        <w:rPr>
          <w:rFonts w:ascii="Arial" w:hAnsi="Arial" w:cs="Arial"/>
          <w:sz w:val="22"/>
          <w:szCs w:val="22"/>
        </w:rPr>
        <w:t xml:space="preserve">, Jacques, </w:t>
      </w:r>
      <w:r w:rsidR="00E855A2" w:rsidRPr="007B4CA5">
        <w:rPr>
          <w:rFonts w:ascii="Arial" w:hAnsi="Arial" w:cs="Arial"/>
          <w:i/>
          <w:sz w:val="22"/>
          <w:szCs w:val="22"/>
        </w:rPr>
        <w:t>La baja edad media</w:t>
      </w:r>
      <w:r w:rsidR="00E855A2" w:rsidRPr="007B4CA5">
        <w:rPr>
          <w:rFonts w:ascii="Arial" w:hAnsi="Arial" w:cs="Arial"/>
          <w:sz w:val="22"/>
          <w:szCs w:val="22"/>
        </w:rPr>
        <w:t>, Madrid, Ed Siglo XXI, 1974</w:t>
      </w:r>
    </w:p>
    <w:p w:rsidR="00062316" w:rsidRPr="007B4CA5" w:rsidRDefault="00E855A2" w:rsidP="00A44EDD">
      <w:pPr>
        <w:numPr>
          <w:ilvl w:val="0"/>
          <w:numId w:val="11"/>
        </w:numPr>
        <w:jc w:val="both"/>
        <w:rPr>
          <w:rFonts w:ascii="Arial" w:hAnsi="Arial" w:cs="Arial"/>
          <w:sz w:val="22"/>
          <w:szCs w:val="22"/>
        </w:rPr>
      </w:pPr>
      <w:r w:rsidRPr="007B4CA5">
        <w:rPr>
          <w:rFonts w:ascii="Arial" w:hAnsi="Arial" w:cs="Arial"/>
          <w:sz w:val="22"/>
          <w:szCs w:val="22"/>
        </w:rPr>
        <w:t xml:space="preserve">--------------------------, </w:t>
      </w:r>
      <w:r w:rsidR="00062316" w:rsidRPr="007B4CA5">
        <w:rPr>
          <w:rFonts w:ascii="Arial" w:hAnsi="Arial" w:cs="Arial"/>
          <w:i/>
          <w:sz w:val="22"/>
          <w:szCs w:val="22"/>
        </w:rPr>
        <w:t xml:space="preserve">Los intelectuales en </w:t>
      </w:r>
      <w:smartTag w:uri="urn:schemas-microsoft-com:office:smarttags" w:element="PersonName">
        <w:smartTagPr>
          <w:attr w:name="ProductID" w:val="la Edad Media"/>
        </w:smartTagPr>
        <w:r w:rsidR="00062316" w:rsidRPr="007B4CA5">
          <w:rPr>
            <w:rFonts w:ascii="Arial" w:hAnsi="Arial" w:cs="Arial"/>
            <w:i/>
            <w:sz w:val="22"/>
            <w:szCs w:val="22"/>
          </w:rPr>
          <w:t>la Edad Media</w:t>
        </w:r>
      </w:smartTag>
      <w:r w:rsidR="00062316" w:rsidRPr="007B4CA5">
        <w:rPr>
          <w:rFonts w:ascii="Arial" w:hAnsi="Arial" w:cs="Arial"/>
          <w:sz w:val="22"/>
          <w:szCs w:val="22"/>
        </w:rPr>
        <w:t>, Buenos Aires, Ed. Eudeba, 1968.</w:t>
      </w:r>
    </w:p>
    <w:p w:rsidR="00C734BF" w:rsidRPr="007B4CA5" w:rsidRDefault="00C734BF" w:rsidP="00A44EDD">
      <w:pPr>
        <w:numPr>
          <w:ilvl w:val="0"/>
          <w:numId w:val="11"/>
        </w:numPr>
        <w:jc w:val="both"/>
        <w:rPr>
          <w:rFonts w:ascii="Arial" w:hAnsi="Arial" w:cs="Arial"/>
          <w:sz w:val="22"/>
          <w:szCs w:val="22"/>
        </w:rPr>
      </w:pPr>
      <w:r w:rsidRPr="007B4CA5">
        <w:rPr>
          <w:rFonts w:ascii="Arial" w:hAnsi="Arial" w:cs="Arial"/>
          <w:sz w:val="22"/>
          <w:szCs w:val="22"/>
        </w:rPr>
        <w:t>Rojas Donat, L. (</w:t>
      </w:r>
      <w:r w:rsidR="00467923" w:rsidRPr="007B4CA5">
        <w:rPr>
          <w:rFonts w:ascii="Arial" w:hAnsi="Arial" w:cs="Arial"/>
          <w:sz w:val="22"/>
          <w:szCs w:val="22"/>
        </w:rPr>
        <w:t>2009</w:t>
      </w:r>
      <w:r w:rsidRPr="007B4CA5">
        <w:rPr>
          <w:rFonts w:ascii="Arial" w:hAnsi="Arial" w:cs="Arial"/>
          <w:sz w:val="22"/>
          <w:szCs w:val="22"/>
        </w:rPr>
        <w:t xml:space="preserve">). </w:t>
      </w:r>
      <w:r w:rsidR="00467923" w:rsidRPr="007B4CA5">
        <w:rPr>
          <w:rFonts w:ascii="Arial" w:hAnsi="Arial" w:cs="Arial"/>
          <w:sz w:val="22"/>
          <w:szCs w:val="22"/>
        </w:rPr>
        <w:t xml:space="preserve"> </w:t>
      </w:r>
      <w:r w:rsidR="00467923" w:rsidRPr="007B4CA5">
        <w:rPr>
          <w:rFonts w:ascii="Arial" w:hAnsi="Arial" w:cs="Arial"/>
          <w:i/>
          <w:sz w:val="22"/>
          <w:szCs w:val="22"/>
        </w:rPr>
        <w:t xml:space="preserve">Para una meditación de </w:t>
      </w:r>
      <w:smartTag w:uri="urn:schemas-microsoft-com:office:smarttags" w:element="PersonName">
        <w:smartTagPr>
          <w:attr w:name="ProductID" w:val="la Edad Media"/>
        </w:smartTagPr>
        <w:r w:rsidR="00467923" w:rsidRPr="007B4CA5">
          <w:rPr>
            <w:rFonts w:ascii="Arial" w:hAnsi="Arial" w:cs="Arial"/>
            <w:i/>
            <w:sz w:val="22"/>
            <w:szCs w:val="22"/>
          </w:rPr>
          <w:t>la Edad Media</w:t>
        </w:r>
      </w:smartTag>
      <w:r w:rsidR="00467923" w:rsidRPr="007B4CA5">
        <w:rPr>
          <w:rFonts w:ascii="Arial" w:hAnsi="Arial" w:cs="Arial"/>
          <w:sz w:val="22"/>
          <w:szCs w:val="22"/>
        </w:rPr>
        <w:t>, Chile, Edi</w:t>
      </w:r>
      <w:r w:rsidR="007C3589" w:rsidRPr="007B4CA5">
        <w:rPr>
          <w:rFonts w:ascii="Arial" w:hAnsi="Arial" w:cs="Arial"/>
          <w:sz w:val="22"/>
          <w:szCs w:val="22"/>
        </w:rPr>
        <w:t>ciones Universidad del Biobío.</w:t>
      </w:r>
    </w:p>
    <w:p w:rsidR="00A07F9B" w:rsidRPr="007B4CA5" w:rsidRDefault="00A07F9B" w:rsidP="00A07F9B">
      <w:pPr>
        <w:numPr>
          <w:ilvl w:val="0"/>
          <w:numId w:val="11"/>
        </w:numPr>
        <w:jc w:val="both"/>
        <w:rPr>
          <w:rFonts w:ascii="Arial" w:hAnsi="Arial" w:cs="Arial"/>
          <w:sz w:val="22"/>
          <w:szCs w:val="22"/>
        </w:rPr>
      </w:pPr>
      <w:r w:rsidRPr="007B4CA5">
        <w:rPr>
          <w:rFonts w:ascii="Arial" w:hAnsi="Arial" w:cs="Arial"/>
          <w:sz w:val="22"/>
          <w:szCs w:val="22"/>
        </w:rPr>
        <w:t>R</w:t>
      </w:r>
      <w:r w:rsidR="00EE425F" w:rsidRPr="007B4CA5">
        <w:rPr>
          <w:rFonts w:ascii="Arial" w:hAnsi="Arial" w:cs="Arial"/>
          <w:sz w:val="22"/>
          <w:szCs w:val="22"/>
        </w:rPr>
        <w:t>omano</w:t>
      </w:r>
      <w:r w:rsidRPr="007B4CA5">
        <w:rPr>
          <w:rFonts w:ascii="Arial" w:hAnsi="Arial" w:cs="Arial"/>
          <w:sz w:val="22"/>
          <w:szCs w:val="22"/>
        </w:rPr>
        <w:t>, Ruggiero y T</w:t>
      </w:r>
      <w:r w:rsidR="00EE425F" w:rsidRPr="007B4CA5">
        <w:rPr>
          <w:rFonts w:ascii="Arial" w:hAnsi="Arial" w:cs="Arial"/>
          <w:sz w:val="22"/>
          <w:szCs w:val="22"/>
        </w:rPr>
        <w:t>enenti</w:t>
      </w:r>
      <w:r w:rsidRPr="007B4CA5">
        <w:rPr>
          <w:rFonts w:ascii="Arial" w:hAnsi="Arial" w:cs="Arial"/>
          <w:sz w:val="22"/>
          <w:szCs w:val="22"/>
        </w:rPr>
        <w:t xml:space="preserve">, Alberto, </w:t>
      </w:r>
      <w:r w:rsidRPr="007B4CA5">
        <w:rPr>
          <w:rFonts w:ascii="Arial" w:hAnsi="Arial" w:cs="Arial"/>
          <w:i/>
          <w:sz w:val="22"/>
          <w:szCs w:val="22"/>
        </w:rPr>
        <w:t xml:space="preserve">Los fundamentos del mundo moderno, </w:t>
      </w:r>
      <w:r w:rsidRPr="007B4CA5">
        <w:rPr>
          <w:rFonts w:ascii="Arial" w:hAnsi="Arial" w:cs="Arial"/>
          <w:sz w:val="22"/>
          <w:szCs w:val="22"/>
        </w:rPr>
        <w:t>Madrid, Ed. Siglo XXI, 1972</w:t>
      </w:r>
    </w:p>
    <w:p w:rsidR="007C3589" w:rsidRPr="007B4CA5" w:rsidRDefault="008C176E" w:rsidP="00A44EDD">
      <w:pPr>
        <w:numPr>
          <w:ilvl w:val="0"/>
          <w:numId w:val="11"/>
        </w:numPr>
        <w:rPr>
          <w:rFonts w:ascii="Arial" w:hAnsi="Arial" w:cs="Arial"/>
          <w:sz w:val="22"/>
          <w:szCs w:val="22"/>
        </w:rPr>
      </w:pPr>
      <w:r w:rsidRPr="007B4CA5">
        <w:rPr>
          <w:rFonts w:ascii="Arial" w:hAnsi="Arial" w:cs="Arial"/>
          <w:sz w:val="22"/>
          <w:szCs w:val="22"/>
        </w:rPr>
        <w:t>Cortés Arrese, M</w:t>
      </w:r>
      <w:r w:rsidR="007C3589" w:rsidRPr="007B4CA5">
        <w:rPr>
          <w:rFonts w:ascii="Arial" w:hAnsi="Arial" w:cs="Arial"/>
          <w:sz w:val="22"/>
          <w:szCs w:val="22"/>
        </w:rPr>
        <w:t>. (2004)</w:t>
      </w:r>
      <w:r w:rsidRPr="007B4CA5">
        <w:rPr>
          <w:rFonts w:ascii="Arial" w:hAnsi="Arial" w:cs="Arial"/>
          <w:sz w:val="22"/>
          <w:szCs w:val="22"/>
        </w:rPr>
        <w:t>.</w:t>
      </w:r>
      <w:r w:rsidR="007C3589" w:rsidRPr="007B4CA5">
        <w:rPr>
          <w:rFonts w:ascii="Arial" w:hAnsi="Arial" w:cs="Arial"/>
          <w:sz w:val="22"/>
          <w:szCs w:val="22"/>
        </w:rPr>
        <w:t xml:space="preserve"> </w:t>
      </w:r>
      <w:r w:rsidR="007C3589" w:rsidRPr="007B4CA5">
        <w:rPr>
          <w:rFonts w:ascii="Arial" w:hAnsi="Arial" w:cs="Arial"/>
          <w:i/>
          <w:sz w:val="22"/>
          <w:szCs w:val="22"/>
        </w:rPr>
        <w:t>El Renacimiento</w:t>
      </w:r>
      <w:r w:rsidR="007C3589" w:rsidRPr="007B4CA5">
        <w:rPr>
          <w:rFonts w:ascii="Arial" w:hAnsi="Arial" w:cs="Arial"/>
          <w:sz w:val="22"/>
          <w:szCs w:val="22"/>
        </w:rPr>
        <w:t xml:space="preserve">, Biblioteca Básica de Historia. </w:t>
      </w:r>
    </w:p>
    <w:p w:rsidR="007C3589" w:rsidRPr="007B4CA5" w:rsidRDefault="007C3589" w:rsidP="00A44EDD">
      <w:pPr>
        <w:numPr>
          <w:ilvl w:val="0"/>
          <w:numId w:val="11"/>
        </w:numPr>
        <w:pBdr>
          <w:bottom w:val="single" w:sz="4" w:space="1" w:color="auto"/>
        </w:pBdr>
        <w:jc w:val="both"/>
        <w:rPr>
          <w:rFonts w:ascii="Arial" w:hAnsi="Arial" w:cs="Arial"/>
          <w:sz w:val="22"/>
          <w:szCs w:val="22"/>
        </w:rPr>
      </w:pPr>
      <w:r w:rsidRPr="007B4CA5">
        <w:rPr>
          <w:rFonts w:ascii="Arial" w:hAnsi="Arial" w:cs="Arial"/>
          <w:sz w:val="22"/>
          <w:szCs w:val="22"/>
        </w:rPr>
        <w:t xml:space="preserve">Juliá, J.R. (2000). </w:t>
      </w:r>
      <w:r w:rsidRPr="007B4CA5">
        <w:rPr>
          <w:rFonts w:ascii="Arial" w:hAnsi="Arial" w:cs="Arial"/>
          <w:i/>
          <w:sz w:val="22"/>
          <w:szCs w:val="22"/>
        </w:rPr>
        <w:t>Atlas de Historia Universal. De los orígenes a la crisis del siglo XVII</w:t>
      </w:r>
      <w:r w:rsidRPr="007B4CA5">
        <w:rPr>
          <w:rFonts w:ascii="Arial" w:hAnsi="Arial" w:cs="Arial"/>
          <w:sz w:val="22"/>
          <w:szCs w:val="22"/>
        </w:rPr>
        <w:t>. T. 1. Edit. Planeta, Barcelona.</w:t>
      </w:r>
    </w:p>
    <w:p w:rsidR="00A61FDE" w:rsidRPr="007B4CA5" w:rsidRDefault="00F34BAE" w:rsidP="00A61FDE">
      <w:pPr>
        <w:numPr>
          <w:ilvl w:val="0"/>
          <w:numId w:val="11"/>
        </w:numPr>
        <w:pBdr>
          <w:bottom w:val="single" w:sz="4" w:space="1" w:color="auto"/>
        </w:pBdr>
        <w:jc w:val="both"/>
        <w:rPr>
          <w:rFonts w:ascii="Arial" w:hAnsi="Arial" w:cs="Arial"/>
          <w:sz w:val="22"/>
          <w:szCs w:val="22"/>
        </w:rPr>
      </w:pPr>
      <w:r w:rsidRPr="007B4CA5">
        <w:rPr>
          <w:rFonts w:ascii="Arial" w:hAnsi="Arial" w:cs="Arial"/>
          <w:sz w:val="22"/>
          <w:szCs w:val="22"/>
        </w:rPr>
        <w:t>W</w:t>
      </w:r>
      <w:r w:rsidR="00EE425F" w:rsidRPr="007B4CA5">
        <w:rPr>
          <w:rFonts w:ascii="Arial" w:hAnsi="Arial" w:cs="Arial"/>
          <w:sz w:val="22"/>
          <w:szCs w:val="22"/>
        </w:rPr>
        <w:t>ickham,</w:t>
      </w:r>
      <w:r w:rsidRPr="007B4CA5">
        <w:rPr>
          <w:rFonts w:ascii="Arial" w:hAnsi="Arial" w:cs="Arial"/>
          <w:sz w:val="22"/>
          <w:szCs w:val="22"/>
        </w:rPr>
        <w:t xml:space="preserve"> Chris, </w:t>
      </w:r>
      <w:r w:rsidRPr="007B4CA5">
        <w:rPr>
          <w:rFonts w:ascii="Arial" w:hAnsi="Arial" w:cs="Arial"/>
          <w:i/>
          <w:sz w:val="22"/>
          <w:szCs w:val="22"/>
        </w:rPr>
        <w:t>La otra transición: del mundo antiguo al feudalismo</w:t>
      </w:r>
      <w:r w:rsidRPr="007B4CA5">
        <w:rPr>
          <w:rFonts w:ascii="Arial" w:hAnsi="Arial" w:cs="Arial"/>
          <w:sz w:val="22"/>
          <w:szCs w:val="22"/>
        </w:rPr>
        <w:t xml:space="preserve">, Anales de Historia Antigua y Medieval, 1990. </w:t>
      </w:r>
      <w:r w:rsidRPr="007B4CA5">
        <w:rPr>
          <w:rFonts w:ascii="Arial" w:hAnsi="Arial" w:cs="Arial"/>
          <w:sz w:val="22"/>
          <w:szCs w:val="22"/>
        </w:rPr>
        <w:cr/>
      </w:r>
    </w:p>
    <w:p w:rsidR="00A61FDE" w:rsidRPr="00A61FDE" w:rsidRDefault="00A61FDE" w:rsidP="00A61FDE">
      <w:pPr>
        <w:shd w:val="clear" w:color="auto" w:fill="FFFFFF"/>
        <w:spacing w:before="100" w:beforeAutospacing="1" w:after="100" w:afterAutospacing="1" w:line="259" w:lineRule="auto"/>
        <w:jc w:val="both"/>
        <w:rPr>
          <w:rFonts w:ascii="Arial" w:eastAsia="Calibri" w:hAnsi="Arial" w:cs="Arial"/>
          <w:b/>
          <w:sz w:val="22"/>
          <w:szCs w:val="22"/>
          <w:lang w:val="es-AR" w:eastAsia="es-AR"/>
        </w:rPr>
      </w:pPr>
      <w:r w:rsidRPr="00A61FDE">
        <w:rPr>
          <w:rFonts w:ascii="Arial" w:eastAsia="Calibri" w:hAnsi="Arial" w:cs="Arial"/>
          <w:b/>
          <w:bCs/>
          <w:sz w:val="22"/>
          <w:szCs w:val="22"/>
          <w:lang w:val="es-CO" w:eastAsia="es-AR"/>
        </w:rPr>
        <w:lastRenderedPageBreak/>
        <w:t>SUJETOS DE LA EDUCACIÓN SECUNDARIA</w:t>
      </w:r>
    </w:p>
    <w:p w:rsidR="00A61FDE" w:rsidRPr="00A61FDE" w:rsidRDefault="00A61FDE" w:rsidP="00A61FDE">
      <w:pPr>
        <w:shd w:val="clear" w:color="auto" w:fill="FFFFFF"/>
        <w:spacing w:line="276"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FORMATO: Asignatura</w:t>
      </w:r>
    </w:p>
    <w:p w:rsidR="00A61FDE" w:rsidRPr="00A61FDE" w:rsidRDefault="00A61FDE" w:rsidP="00A61FDE">
      <w:pPr>
        <w:shd w:val="clear" w:color="auto" w:fill="FFFFFF"/>
        <w:spacing w:line="276"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RÉGIMEN DEL CURSADO: Anual</w:t>
      </w:r>
    </w:p>
    <w:p w:rsidR="00A61FDE" w:rsidRPr="00A61FDE" w:rsidRDefault="00A61FDE" w:rsidP="00A61FDE">
      <w:pPr>
        <w:shd w:val="clear" w:color="auto" w:fill="FFFFFF"/>
        <w:spacing w:line="276"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UBIC</w:t>
      </w:r>
      <w:r w:rsidRPr="007B4CA5">
        <w:rPr>
          <w:rFonts w:ascii="Arial" w:eastAsia="Calibri" w:hAnsi="Arial" w:cs="Arial"/>
          <w:sz w:val="22"/>
          <w:szCs w:val="22"/>
          <w:lang w:val="es-AR" w:eastAsia="es-AR"/>
        </w:rPr>
        <w:t>ACIÓN EN EL DISEÑO CURRICULAR: 2</w:t>
      </w:r>
      <w:r w:rsidRPr="00A61FDE">
        <w:rPr>
          <w:rFonts w:ascii="Arial" w:eastAsia="Calibri" w:hAnsi="Arial" w:cs="Arial"/>
          <w:sz w:val="22"/>
          <w:szCs w:val="22"/>
          <w:lang w:val="es-AR" w:eastAsia="es-AR"/>
        </w:rPr>
        <w:t>° Año</w:t>
      </w:r>
    </w:p>
    <w:p w:rsidR="00A61FDE" w:rsidRPr="00A61FDE" w:rsidRDefault="00A61FDE" w:rsidP="00A61FDE">
      <w:pPr>
        <w:shd w:val="clear" w:color="auto" w:fill="FFFFFF"/>
        <w:spacing w:line="221" w:lineRule="atLeast"/>
        <w:jc w:val="both"/>
        <w:rPr>
          <w:rFonts w:ascii="Arial" w:eastAsia="Calibri" w:hAnsi="Arial" w:cs="Arial"/>
          <w:sz w:val="22"/>
          <w:szCs w:val="22"/>
          <w:lang w:val="es-MX" w:eastAsia="es-AR"/>
        </w:rPr>
      </w:pPr>
      <w:r w:rsidRPr="00A61FDE">
        <w:rPr>
          <w:rFonts w:ascii="Arial" w:eastAsia="Calibri" w:hAnsi="Arial" w:cs="Arial"/>
          <w:sz w:val="22"/>
          <w:szCs w:val="22"/>
          <w:lang w:val="es-AR" w:eastAsia="es-AR"/>
        </w:rPr>
        <w:t>ASIGNACIÓN</w:t>
      </w:r>
      <w:r w:rsidRPr="00A61FDE">
        <w:rPr>
          <w:rFonts w:ascii="Arial" w:eastAsia="Calibri" w:hAnsi="Arial" w:cs="Arial"/>
          <w:sz w:val="22"/>
          <w:szCs w:val="22"/>
          <w:lang w:val="es-MX" w:eastAsia="es-AR"/>
        </w:rPr>
        <w:t> HORARIA SEMANAL Y TOTAL  PARA EL ESTUDIANTE: 4 horas cátedras semanales. (128 hs cátedras-85 hs reloj)</w:t>
      </w:r>
    </w:p>
    <w:p w:rsidR="00A61FDE" w:rsidRPr="00A61FDE" w:rsidRDefault="00A61FDE" w:rsidP="00A61FDE">
      <w:pPr>
        <w:shd w:val="clear" w:color="auto" w:fill="FFFFFF"/>
        <w:spacing w:after="160" w:line="221" w:lineRule="atLeast"/>
        <w:jc w:val="both"/>
        <w:rPr>
          <w:rFonts w:ascii="Arial" w:eastAsia="Calibri" w:hAnsi="Arial" w:cs="Arial"/>
          <w:sz w:val="22"/>
          <w:szCs w:val="22"/>
          <w:lang w:val="es-AR" w:eastAsia="es-AR"/>
        </w:rPr>
      </w:pPr>
    </w:p>
    <w:p w:rsidR="00A61FDE" w:rsidRPr="00A61FDE" w:rsidRDefault="00A61FDE" w:rsidP="00A61FDE">
      <w:pPr>
        <w:shd w:val="clear" w:color="auto" w:fill="FFFFFF"/>
        <w:spacing w:after="160" w:line="259"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FINALIDADES FORMATIVAS</w:t>
      </w:r>
    </w:p>
    <w:p w:rsidR="00A61FDE" w:rsidRPr="00A61FDE" w:rsidRDefault="00A61FDE" w:rsidP="00A61FDE">
      <w:pPr>
        <w:shd w:val="clear" w:color="auto" w:fill="FFFFFF"/>
        <w:spacing w:after="160" w:line="276"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Las finalidades formativas del espacio consiste en promover el conocimiento y la comprensión de diferentes conceptualizaciones y representaciones acerca de la constitución del sujeto de la educación, reconociendo en ese proceso diferentes tradiciones disciplinares para Identificar y analizar problemas específicos relativos a los destinatarios de la educación.</w:t>
      </w:r>
    </w:p>
    <w:p w:rsidR="00A61FDE" w:rsidRPr="00A61FDE" w:rsidRDefault="00A61FDE" w:rsidP="00A61FDE">
      <w:pPr>
        <w:shd w:val="clear" w:color="auto" w:fill="FFFFFF"/>
        <w:spacing w:after="160" w:line="276"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Sobre esta base, la asignatura </w:t>
      </w:r>
      <w:r w:rsidRPr="00A61FDE">
        <w:rPr>
          <w:rFonts w:ascii="Arial" w:eastAsia="Calibri" w:hAnsi="Arial" w:cs="Arial"/>
          <w:i/>
          <w:iCs/>
          <w:sz w:val="22"/>
          <w:szCs w:val="22"/>
          <w:lang w:val="es-AR" w:eastAsia="es-AR"/>
        </w:rPr>
        <w:t>Sujetos de la Educación Secundaria  </w:t>
      </w:r>
      <w:r w:rsidRPr="00A61FDE">
        <w:rPr>
          <w:rFonts w:ascii="Arial" w:eastAsia="Calibri" w:hAnsi="Arial" w:cs="Arial"/>
          <w:sz w:val="22"/>
          <w:szCs w:val="22"/>
          <w:lang w:val="es-AR" w:eastAsia="es-AR"/>
        </w:rPr>
        <w:t>tiene como finalidad aportar a una caracterización de los destinatarios del nivel secundario, contribuir al conocimiento de un conjunto de problemáticas sociales, económicas, culturales y políticas que atraviesan los modos de vida de estos sujetos y, por el otro, favorecer procesos de desnaturalización de las representaciones del sentido común que se hacen presentes en los cotidianos institucionales donde se despliegan las prácticas educativas. En este sentido, se espera que la lectura del material bibliográfico y el trabajo de intercambio y discusión en clase contribuyan a la construcción de una perspectiva crítica y reflexiva por parte de los estudiantes.</w:t>
      </w:r>
    </w:p>
    <w:p w:rsidR="00A61FDE" w:rsidRPr="00A61FDE" w:rsidRDefault="00A61FDE" w:rsidP="00A61FDE">
      <w:pPr>
        <w:shd w:val="clear" w:color="auto" w:fill="FFFFFF"/>
        <w:spacing w:after="160" w:line="221" w:lineRule="atLeast"/>
        <w:jc w:val="both"/>
        <w:rPr>
          <w:rFonts w:ascii="Arial" w:eastAsia="Calibri" w:hAnsi="Arial" w:cs="Arial"/>
          <w:sz w:val="22"/>
          <w:szCs w:val="22"/>
          <w:lang w:val="es-AR" w:eastAsia="es-AR"/>
        </w:rPr>
      </w:pPr>
    </w:p>
    <w:p w:rsidR="00A61FDE" w:rsidRPr="00A61FDE" w:rsidRDefault="00A61FDE" w:rsidP="00A61FDE">
      <w:pPr>
        <w:shd w:val="clear" w:color="auto" w:fill="FFFFFF"/>
        <w:spacing w:after="160" w:line="221" w:lineRule="atLeast"/>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EJES DE CONTENIDOS</w:t>
      </w:r>
    </w:p>
    <w:p w:rsidR="00A61FDE" w:rsidRPr="00A61FDE" w:rsidRDefault="00A61FDE" w:rsidP="00A61FDE">
      <w:pPr>
        <w:shd w:val="clear" w:color="auto" w:fill="FFFFFF"/>
        <w:spacing w:after="160" w:line="221" w:lineRule="atLeast"/>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EJE I: Configuración social de la Argentina y nuevas condiciones de vida</w:t>
      </w:r>
    </w:p>
    <w:p w:rsidR="00A61FDE" w:rsidRPr="00A61FDE" w:rsidRDefault="00A61FDE" w:rsidP="00A61FDE">
      <w:pPr>
        <w:shd w:val="clear" w:color="auto" w:fill="FFFFFF"/>
        <w:spacing w:after="160" w:line="221" w:lineRule="atLeast"/>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La configuración social de la Argentina y la situación de los sectores populares. Principales cambios argumentativos vinculados a la caracterización de los diferentes grupos sociales. Las nuevas condiciones laborales y sociales. Las políticas sociales en el marco de la nueva cuestión social. El lugar de los derechos sociales, económicos y culturales. Plan de Vida desde el Derechos a la Educación Sexual</w:t>
      </w:r>
    </w:p>
    <w:p w:rsidR="00A61FDE" w:rsidRPr="00A61FDE" w:rsidRDefault="00A61FDE" w:rsidP="00A61FDE">
      <w:pPr>
        <w:shd w:val="clear" w:color="auto" w:fill="FFFFFF"/>
        <w:spacing w:after="160" w:line="221" w:lineRule="atLeast"/>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EJE II: Perspectivas psicológicas y socio antropológicas de las adolescencias y juventudes. Nociones de sujeto.  La adolescencia, la juventud y la adultez como construcción social e histórica: múltiples discursos y enfoques. Nuevas formas de sociabilidad de los sectores populares. Principales prácticas sociales y culturales de los adolescentes y jóvenes. La Sexualidad Integral. Condiciones subjetivas de los adolescentes: experiencias de vida, aspiraciones, expectativas. Relaciones con el mercado de trabajo, con el ingreso económico y con los programas sociales. La Sexualidad en la Perspectiva del Género.</w:t>
      </w:r>
    </w:p>
    <w:p w:rsidR="00A61FDE" w:rsidRPr="00A61FDE" w:rsidRDefault="00A61FDE" w:rsidP="00A61FDE">
      <w:pPr>
        <w:shd w:val="clear" w:color="auto" w:fill="FFFFFF"/>
        <w:spacing w:after="160" w:line="259"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EJE III: Adolescencia y Juventud: políticas, instituciones y prácticas</w:t>
      </w:r>
    </w:p>
    <w:p w:rsidR="00A61FDE" w:rsidRPr="00A61FDE" w:rsidRDefault="00A61FDE" w:rsidP="00A61FDE">
      <w:pPr>
        <w:shd w:val="clear" w:color="auto" w:fill="FFFFFF"/>
        <w:spacing w:after="160" w:line="259"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 xml:space="preserve">El problema de la democratización y del reconocimiento en los procesos de escolarización. Los adolescentes, jóvenes y adultos y las trayectorias educativas.  Dispositivos de inclusión y retención educativa. Los adolescentes y los jóvenes y la participación social y política. Seguridad colectiva y adolescencia/juventud: políticas, </w:t>
      </w:r>
      <w:r w:rsidRPr="00A61FDE">
        <w:rPr>
          <w:rFonts w:ascii="Arial" w:eastAsia="Calibri" w:hAnsi="Arial" w:cs="Arial"/>
          <w:sz w:val="22"/>
          <w:szCs w:val="22"/>
          <w:lang w:val="es-AR" w:eastAsia="es-AR"/>
        </w:rPr>
        <w:lastRenderedPageBreak/>
        <w:t>instituciones y leyes. Sentido común y estereotipos acerca de la problemática. Leyes y debates sobre la responsabilidad penal adolescente.</w:t>
      </w:r>
    </w:p>
    <w:p w:rsidR="00A61FDE" w:rsidRPr="00A61FDE" w:rsidRDefault="00A61FDE" w:rsidP="00A61FDE">
      <w:pPr>
        <w:shd w:val="clear" w:color="auto" w:fill="FFFFFF"/>
        <w:spacing w:after="160" w:line="259" w:lineRule="auto"/>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BIBLIOGRAFÍA</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 xml:space="preserve">Kaplan, K. (2006). </w:t>
      </w:r>
      <w:r w:rsidRPr="00A61FDE">
        <w:rPr>
          <w:rFonts w:ascii="Arial" w:eastAsia="Calibri" w:hAnsi="Arial" w:cs="Arial"/>
          <w:i/>
          <w:sz w:val="22"/>
          <w:szCs w:val="22"/>
          <w:lang w:val="es-AR" w:eastAsia="es-AR"/>
        </w:rPr>
        <w:t xml:space="preserve">Adolescentes e inclusión educativa. Un derecho en cuestión. </w:t>
      </w:r>
      <w:r w:rsidRPr="00A61FDE">
        <w:rPr>
          <w:rFonts w:ascii="Arial" w:eastAsia="Calibri" w:hAnsi="Arial" w:cs="Arial"/>
          <w:sz w:val="22"/>
          <w:szCs w:val="22"/>
          <w:lang w:val="es-AR" w:eastAsia="es-AR"/>
        </w:rPr>
        <w:t xml:space="preserve">Cáp 5: Subjetividad y educación. (pp 97-112). Bs. As: Ed. Noveduc. </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 xml:space="preserve">Martinez, María E. (2010). Nuevas infancias: Concepciones, cambios y orientaciones educativas. (pp 10-12). Bs. As: Novedades Educativas N° 235. </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Alvarado, Sara; Martínez Posada, Jorge y Muñoz Gaviria, Diego (2009), “Contextualización teórica al tema de las juventudes: una mirada desde las ciencias sociales a la juventud”, en </w:t>
      </w:r>
      <w:r w:rsidRPr="00A61FDE">
        <w:rPr>
          <w:rFonts w:ascii="Arial" w:eastAsia="Calibri" w:hAnsi="Arial" w:cs="Arial"/>
          <w:i/>
          <w:iCs/>
          <w:sz w:val="22"/>
          <w:szCs w:val="22"/>
          <w:lang w:val="es-AR" w:eastAsia="es-AR"/>
        </w:rPr>
        <w:t>Revista Latinoamericana en Ciencias Sociales, Niñez y Juventud, </w:t>
      </w:r>
      <w:r w:rsidRPr="00A61FDE">
        <w:rPr>
          <w:rFonts w:ascii="Arial" w:eastAsia="Calibri" w:hAnsi="Arial" w:cs="Arial"/>
          <w:sz w:val="22"/>
          <w:szCs w:val="22"/>
          <w:lang w:val="es-AR" w:eastAsia="es-AR"/>
        </w:rPr>
        <w:t>Volumen 7, Número 1, Centro de Estudios Avanzados de Niñez y Juventud (CINDE), Universidad de Manizales, Colombia. Disponible en: </w:t>
      </w:r>
      <w:hyperlink r:id="rId16" w:tgtFrame="_blank" w:history="1">
        <w:r w:rsidRPr="00A61FDE">
          <w:rPr>
            <w:rFonts w:ascii="Arial" w:eastAsia="Calibri" w:hAnsi="Arial" w:cs="Arial"/>
            <w:sz w:val="22"/>
            <w:szCs w:val="22"/>
            <w:u w:val="single"/>
            <w:lang w:val="es-AR" w:eastAsia="es-AR"/>
          </w:rPr>
          <w:t>http://www.umanizales.edu.co/revistacinde/index.html</w:t>
        </w:r>
      </w:hyperlink>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Montesinos, María Paula y Ana Pagano (2010), “Claves para pensar trayectorias escolares en el campo de la Educación de Jóvenes y Adultos” en Finnegan, Florencia (comp.) </w:t>
      </w:r>
      <w:r w:rsidRPr="00A61FDE">
        <w:rPr>
          <w:rFonts w:ascii="Arial" w:eastAsia="Calibri" w:hAnsi="Arial" w:cs="Arial"/>
          <w:i/>
          <w:iCs/>
          <w:sz w:val="22"/>
          <w:szCs w:val="22"/>
          <w:lang w:val="es-AR" w:eastAsia="es-AR"/>
        </w:rPr>
        <w:t>Educación de</w:t>
      </w:r>
      <w:r w:rsidRPr="00A61FDE">
        <w:rPr>
          <w:rFonts w:ascii="Arial" w:eastAsia="Calibri" w:hAnsi="Arial" w:cs="Arial"/>
          <w:sz w:val="22"/>
          <w:szCs w:val="22"/>
          <w:lang w:val="es-AR" w:eastAsia="es-AR"/>
        </w:rPr>
        <w:t> </w:t>
      </w:r>
      <w:r w:rsidRPr="00A61FDE">
        <w:rPr>
          <w:rFonts w:ascii="Arial" w:eastAsia="Calibri" w:hAnsi="Arial" w:cs="Arial"/>
          <w:i/>
          <w:iCs/>
          <w:sz w:val="22"/>
          <w:szCs w:val="22"/>
          <w:lang w:val="es-AR" w:eastAsia="es-AR"/>
        </w:rPr>
        <w:t>Jóvenes y Adultos. Políticas, instituciones y prácticas, </w:t>
      </w:r>
      <w:r w:rsidRPr="00A61FDE">
        <w:rPr>
          <w:rFonts w:ascii="Arial" w:eastAsia="Calibri" w:hAnsi="Arial" w:cs="Arial"/>
          <w:sz w:val="22"/>
          <w:szCs w:val="22"/>
          <w:lang w:val="es-AR" w:eastAsia="es-AR"/>
        </w:rPr>
        <w:t>Buenos Aires, Editorial Aique. Colección Política y Sociedad. En prensa.</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Programa Nacional de Educación Sexual Integral Ley 26.150/06</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 Ratificación de la Convención sobre la Eliminación de Todas las Formas de Discriminación contra la Mujer Ley Nº, 26.061.</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 Ley de protección integral de los derechos de las niñas, niños y adolescentes Nº 26.061/05</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 Ley de Educación Sexual Provincial Nº 5.811/06</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 Programa de Educación para la Salud y Procreación Humana Responsable para la Provincia del Chaco. Ley 4.276/96</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Declaración sobre los derechos sexuales</w:t>
      </w:r>
    </w:p>
    <w:p w:rsidR="00A61FDE" w:rsidRPr="00A61FDE" w:rsidRDefault="00A61FDE" w:rsidP="00A61FDE">
      <w:pPr>
        <w:numPr>
          <w:ilvl w:val="0"/>
          <w:numId w:val="44"/>
        </w:numPr>
        <w:shd w:val="clear" w:color="auto" w:fill="FFFFFF"/>
        <w:spacing w:before="100" w:beforeAutospacing="1" w:after="100" w:afterAutospacing="1" w:line="259" w:lineRule="auto"/>
        <w:ind w:left="945"/>
        <w:jc w:val="both"/>
        <w:rPr>
          <w:rFonts w:ascii="Arial" w:eastAsia="Calibri" w:hAnsi="Arial" w:cs="Arial"/>
          <w:sz w:val="22"/>
          <w:szCs w:val="22"/>
          <w:lang w:val="es-AR" w:eastAsia="es-AR"/>
        </w:rPr>
      </w:pPr>
      <w:r w:rsidRPr="00A61FDE">
        <w:rPr>
          <w:rFonts w:ascii="Arial" w:eastAsia="Calibri" w:hAnsi="Arial" w:cs="Arial"/>
          <w:sz w:val="22"/>
          <w:szCs w:val="22"/>
          <w:lang w:val="es-AR" w:eastAsia="es-AR"/>
        </w:rPr>
        <w:t>Lineamientos Curriculares para la Educación Sexual Integral.</w:t>
      </w:r>
    </w:p>
    <w:p w:rsidR="00A61FDE" w:rsidRPr="007B4CA5" w:rsidRDefault="00A61FDE" w:rsidP="00A61FDE">
      <w:pPr>
        <w:pBdr>
          <w:bottom w:val="single" w:sz="4" w:space="1" w:color="auto"/>
        </w:pBdr>
        <w:jc w:val="both"/>
        <w:rPr>
          <w:rFonts w:ascii="Arial" w:hAnsi="Arial" w:cs="Arial"/>
          <w:sz w:val="22"/>
          <w:szCs w:val="22"/>
        </w:rPr>
      </w:pPr>
    </w:p>
    <w:p w:rsidR="009F5980" w:rsidRPr="007B4CA5" w:rsidRDefault="009F5980" w:rsidP="005E5C7A">
      <w:pPr>
        <w:pStyle w:val="Prrafodelista"/>
        <w:spacing w:after="0"/>
        <w:ind w:left="0"/>
        <w:contextualSpacing/>
        <w:jc w:val="both"/>
        <w:rPr>
          <w:rFonts w:ascii="Arial" w:hAnsi="Arial" w:cs="Arial"/>
          <w:lang w:val="es-ES"/>
        </w:rPr>
      </w:pPr>
    </w:p>
    <w:p w:rsidR="00572840" w:rsidRPr="007B4CA5" w:rsidRDefault="00572840" w:rsidP="00572840">
      <w:pPr>
        <w:jc w:val="both"/>
        <w:rPr>
          <w:rFonts w:ascii="Arial" w:hAnsi="Arial" w:cs="Arial"/>
          <w:b/>
          <w:sz w:val="22"/>
          <w:szCs w:val="22"/>
        </w:rPr>
      </w:pPr>
      <w:r w:rsidRPr="007B4CA5">
        <w:rPr>
          <w:rFonts w:ascii="Arial" w:hAnsi="Arial" w:cs="Arial"/>
          <w:b/>
          <w:sz w:val="22"/>
          <w:szCs w:val="22"/>
        </w:rPr>
        <w:t>H</w:t>
      </w:r>
      <w:r w:rsidR="00902495" w:rsidRPr="007B4CA5">
        <w:rPr>
          <w:rFonts w:ascii="Arial" w:hAnsi="Arial" w:cs="Arial"/>
          <w:b/>
          <w:sz w:val="22"/>
          <w:szCs w:val="22"/>
        </w:rPr>
        <w:t>ISTORIA DE AMÉ</w:t>
      </w:r>
      <w:r w:rsidR="00AD0D05" w:rsidRPr="007B4CA5">
        <w:rPr>
          <w:rFonts w:ascii="Arial" w:hAnsi="Arial" w:cs="Arial"/>
          <w:b/>
          <w:sz w:val="22"/>
          <w:szCs w:val="22"/>
        </w:rPr>
        <w:t>RICA Y ARGENTINA</w:t>
      </w:r>
      <w:r w:rsidR="00B5498A" w:rsidRPr="007B4CA5">
        <w:rPr>
          <w:rFonts w:ascii="Arial" w:hAnsi="Arial" w:cs="Arial"/>
          <w:b/>
          <w:sz w:val="22"/>
          <w:szCs w:val="22"/>
        </w:rPr>
        <w:t xml:space="preserve"> COLONIAL</w:t>
      </w:r>
      <w:r w:rsidRPr="007B4CA5">
        <w:rPr>
          <w:rFonts w:ascii="Arial" w:hAnsi="Arial" w:cs="Arial"/>
          <w:b/>
          <w:sz w:val="22"/>
          <w:szCs w:val="22"/>
        </w:rPr>
        <w:t xml:space="preserve">: </w:t>
      </w:r>
    </w:p>
    <w:p w:rsidR="00572840" w:rsidRPr="007B4CA5" w:rsidRDefault="00572840" w:rsidP="00572840">
      <w:pPr>
        <w:jc w:val="both"/>
        <w:rPr>
          <w:rFonts w:ascii="Arial" w:hAnsi="Arial" w:cs="Arial"/>
          <w:b/>
          <w:sz w:val="22"/>
          <w:szCs w:val="22"/>
        </w:rPr>
      </w:pPr>
    </w:p>
    <w:p w:rsidR="00572840" w:rsidRPr="007B4CA5" w:rsidRDefault="00572840" w:rsidP="00951551">
      <w:pPr>
        <w:spacing w:line="276" w:lineRule="auto"/>
        <w:jc w:val="both"/>
        <w:rPr>
          <w:rFonts w:ascii="Arial" w:hAnsi="Arial" w:cs="Arial"/>
          <w:sz w:val="22"/>
          <w:szCs w:val="22"/>
        </w:rPr>
      </w:pPr>
      <w:r w:rsidRPr="007B4CA5">
        <w:rPr>
          <w:rFonts w:ascii="Arial" w:hAnsi="Arial" w:cs="Arial"/>
          <w:sz w:val="22"/>
          <w:szCs w:val="22"/>
        </w:rPr>
        <w:t>FORMATO: Asignatura</w:t>
      </w:r>
    </w:p>
    <w:p w:rsidR="00572840" w:rsidRPr="007B4CA5" w:rsidRDefault="00572840" w:rsidP="00951551">
      <w:pPr>
        <w:spacing w:line="276" w:lineRule="auto"/>
        <w:jc w:val="both"/>
        <w:rPr>
          <w:rFonts w:ascii="Arial" w:hAnsi="Arial" w:cs="Arial"/>
          <w:sz w:val="22"/>
          <w:szCs w:val="22"/>
        </w:rPr>
      </w:pPr>
      <w:r w:rsidRPr="007B4CA5">
        <w:rPr>
          <w:rFonts w:ascii="Arial" w:hAnsi="Arial" w:cs="Arial"/>
          <w:sz w:val="22"/>
          <w:szCs w:val="22"/>
        </w:rPr>
        <w:t xml:space="preserve">REGIMEN DE CURSADO: Anual </w:t>
      </w:r>
    </w:p>
    <w:p w:rsidR="00572840" w:rsidRPr="007B4CA5" w:rsidRDefault="00572840" w:rsidP="00951551">
      <w:pPr>
        <w:spacing w:line="276" w:lineRule="auto"/>
        <w:jc w:val="both"/>
        <w:rPr>
          <w:rFonts w:ascii="Arial" w:hAnsi="Arial" w:cs="Arial"/>
          <w:sz w:val="22"/>
          <w:szCs w:val="22"/>
        </w:rPr>
      </w:pPr>
      <w:r w:rsidRPr="007B4CA5">
        <w:rPr>
          <w:rFonts w:ascii="Arial" w:hAnsi="Arial" w:cs="Arial"/>
          <w:sz w:val="22"/>
          <w:szCs w:val="22"/>
        </w:rPr>
        <w:t>UBICACIÓN EN EL DISEÑO CURRICULAR: 2° Año</w:t>
      </w:r>
    </w:p>
    <w:p w:rsidR="00951551" w:rsidRPr="007B4CA5" w:rsidRDefault="00951551" w:rsidP="00951551">
      <w:pPr>
        <w:shd w:val="clear" w:color="auto" w:fill="FFFFFF"/>
        <w:spacing w:line="276" w:lineRule="auto"/>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6 horas cátedras semanales</w:t>
      </w:r>
      <w:r w:rsidR="003B5ADE" w:rsidRPr="007B4CA5">
        <w:rPr>
          <w:rFonts w:ascii="Arial" w:hAnsi="Arial" w:cs="Arial"/>
          <w:sz w:val="22"/>
          <w:szCs w:val="22"/>
          <w:lang w:val="es-MX"/>
        </w:rPr>
        <w:t>. (192 hs cátedras-128 hs reloj)</w:t>
      </w:r>
    </w:p>
    <w:p w:rsidR="00572840" w:rsidRPr="007B4CA5" w:rsidRDefault="00572840" w:rsidP="00572840">
      <w:pPr>
        <w:jc w:val="both"/>
        <w:rPr>
          <w:rFonts w:ascii="Arial" w:hAnsi="Arial" w:cs="Arial"/>
          <w:sz w:val="22"/>
          <w:szCs w:val="22"/>
          <w:lang w:val="es-MX"/>
        </w:rPr>
      </w:pPr>
    </w:p>
    <w:p w:rsidR="00572840" w:rsidRPr="007B4CA5" w:rsidRDefault="00572840" w:rsidP="00572840">
      <w:pPr>
        <w:jc w:val="both"/>
        <w:rPr>
          <w:rFonts w:ascii="Arial" w:hAnsi="Arial" w:cs="Arial"/>
          <w:sz w:val="22"/>
          <w:szCs w:val="22"/>
        </w:rPr>
      </w:pPr>
      <w:r w:rsidRPr="007B4CA5">
        <w:rPr>
          <w:rFonts w:ascii="Arial" w:hAnsi="Arial" w:cs="Arial"/>
          <w:sz w:val="22"/>
          <w:szCs w:val="22"/>
        </w:rPr>
        <w:t>FINALIDADES FORMATIVAS</w:t>
      </w:r>
    </w:p>
    <w:p w:rsidR="00572840" w:rsidRPr="007B4CA5" w:rsidRDefault="00572840" w:rsidP="00572840">
      <w:pPr>
        <w:jc w:val="both"/>
        <w:rPr>
          <w:rFonts w:ascii="Arial" w:hAnsi="Arial" w:cs="Arial"/>
          <w:sz w:val="22"/>
          <w:szCs w:val="22"/>
        </w:rPr>
      </w:pPr>
    </w:p>
    <w:p w:rsidR="00647EDB" w:rsidRPr="007B4CA5" w:rsidRDefault="008C176E" w:rsidP="00572840">
      <w:pPr>
        <w:spacing w:line="276" w:lineRule="auto"/>
        <w:ind w:firstLine="567"/>
        <w:jc w:val="both"/>
        <w:rPr>
          <w:rFonts w:ascii="Arial" w:hAnsi="Arial" w:cs="Arial"/>
          <w:sz w:val="22"/>
          <w:szCs w:val="22"/>
        </w:rPr>
      </w:pPr>
      <w:r w:rsidRPr="007B4CA5">
        <w:rPr>
          <w:rFonts w:ascii="Arial" w:hAnsi="Arial" w:cs="Arial"/>
          <w:sz w:val="22"/>
          <w:szCs w:val="22"/>
        </w:rPr>
        <w:t xml:space="preserve">En este espacio curricular se tiene como propósito </w:t>
      </w:r>
      <w:r w:rsidR="00572840" w:rsidRPr="007B4CA5">
        <w:rPr>
          <w:rFonts w:ascii="Arial" w:hAnsi="Arial" w:cs="Arial"/>
          <w:sz w:val="22"/>
          <w:szCs w:val="22"/>
        </w:rPr>
        <w:t xml:space="preserve">lograr una aproximación crítica e integral al </w:t>
      </w:r>
      <w:r w:rsidR="00647EDB" w:rsidRPr="007B4CA5">
        <w:rPr>
          <w:rFonts w:ascii="Arial" w:hAnsi="Arial" w:cs="Arial"/>
          <w:sz w:val="22"/>
          <w:szCs w:val="22"/>
        </w:rPr>
        <w:t>conocimiento de la historia americana en general del período histórico que va desde fines del s. XV a principios del s. XIX, vale decir, desde los tiempos de la conquista europea sobre el continente americano hasta el proceso de independencia</w:t>
      </w:r>
      <w:r w:rsidR="00D13549" w:rsidRPr="007B4CA5">
        <w:rPr>
          <w:rFonts w:ascii="Arial" w:hAnsi="Arial" w:cs="Arial"/>
          <w:sz w:val="22"/>
          <w:szCs w:val="22"/>
        </w:rPr>
        <w:t xml:space="preserve"> colonial en este continente. Para abordar las temáticas básicas de este extenso período hemos dividido la etapa en dos momentos: el primero concentra las problemáticas de la situación indígena al momento de la invasión europea sobre el </w:t>
      </w:r>
      <w:r w:rsidR="00D13549" w:rsidRPr="007B4CA5">
        <w:rPr>
          <w:rFonts w:ascii="Arial" w:hAnsi="Arial" w:cs="Arial"/>
          <w:sz w:val="22"/>
          <w:szCs w:val="22"/>
        </w:rPr>
        <w:lastRenderedPageBreak/>
        <w:t xml:space="preserve">continente, la conquista, colonización y consolidación del sistema colonial durante el s. XVI; mientras que el segundo momento abarca desde comienzos del s. XVII hasta la crisis del sistema colonial europeo. En ambos momentos se estudiarán los aspectos sociales, políticos, económicos y culturales.     </w:t>
      </w:r>
      <w:r w:rsidR="00647EDB" w:rsidRPr="007B4CA5">
        <w:rPr>
          <w:rFonts w:ascii="Arial" w:hAnsi="Arial" w:cs="Arial"/>
          <w:sz w:val="22"/>
          <w:szCs w:val="22"/>
        </w:rPr>
        <w:t xml:space="preserve"> </w:t>
      </w:r>
    </w:p>
    <w:p w:rsidR="00D13549" w:rsidRPr="007B4CA5" w:rsidRDefault="00D13549" w:rsidP="00572840">
      <w:pPr>
        <w:jc w:val="both"/>
        <w:rPr>
          <w:rFonts w:ascii="Arial" w:hAnsi="Arial" w:cs="Arial"/>
          <w:sz w:val="22"/>
          <w:szCs w:val="22"/>
        </w:rPr>
      </w:pPr>
    </w:p>
    <w:p w:rsidR="00572840" w:rsidRPr="007B4CA5" w:rsidRDefault="00572840" w:rsidP="00572840">
      <w:pPr>
        <w:jc w:val="both"/>
        <w:rPr>
          <w:rFonts w:ascii="Arial" w:hAnsi="Arial" w:cs="Arial"/>
          <w:sz w:val="22"/>
          <w:szCs w:val="22"/>
        </w:rPr>
      </w:pPr>
      <w:r w:rsidRPr="007B4CA5">
        <w:rPr>
          <w:rFonts w:ascii="Arial" w:hAnsi="Arial" w:cs="Arial"/>
          <w:sz w:val="22"/>
          <w:szCs w:val="22"/>
        </w:rPr>
        <w:t xml:space="preserve">EJES DE CONTENIDOS. </w:t>
      </w:r>
    </w:p>
    <w:p w:rsidR="00572840" w:rsidRPr="007B4CA5" w:rsidRDefault="00572840" w:rsidP="00572840">
      <w:pPr>
        <w:jc w:val="both"/>
        <w:rPr>
          <w:rFonts w:ascii="Arial" w:hAnsi="Arial" w:cs="Arial"/>
          <w:sz w:val="22"/>
          <w:szCs w:val="22"/>
        </w:rPr>
      </w:pPr>
    </w:p>
    <w:p w:rsidR="00572840" w:rsidRPr="007B4CA5" w:rsidRDefault="00572840" w:rsidP="00572840">
      <w:pPr>
        <w:pStyle w:val="Textoindependiente"/>
        <w:spacing w:line="240" w:lineRule="auto"/>
        <w:rPr>
          <w:rFonts w:ascii="Arial" w:hAnsi="Arial" w:cs="Arial"/>
          <w:bCs/>
          <w:sz w:val="22"/>
          <w:szCs w:val="22"/>
        </w:rPr>
      </w:pPr>
      <w:r w:rsidRPr="007B4CA5">
        <w:rPr>
          <w:rFonts w:ascii="Arial" w:hAnsi="Arial" w:cs="Arial"/>
          <w:bCs/>
          <w:sz w:val="22"/>
          <w:szCs w:val="22"/>
        </w:rPr>
        <w:t xml:space="preserve">EJE I: </w:t>
      </w:r>
      <w:r w:rsidR="002639AC" w:rsidRPr="007B4CA5">
        <w:rPr>
          <w:rFonts w:ascii="Arial" w:hAnsi="Arial" w:cs="Arial"/>
          <w:bCs/>
          <w:sz w:val="22"/>
          <w:szCs w:val="22"/>
        </w:rPr>
        <w:t xml:space="preserve">Conquista y consolidación del mundo colonial hispánico en América </w:t>
      </w:r>
    </w:p>
    <w:p w:rsidR="00465B3E" w:rsidRPr="007B4CA5" w:rsidRDefault="00562A22" w:rsidP="005C73FF">
      <w:pPr>
        <w:jc w:val="both"/>
        <w:rPr>
          <w:rFonts w:ascii="Arial" w:hAnsi="Arial" w:cs="Arial"/>
          <w:sz w:val="22"/>
          <w:szCs w:val="22"/>
        </w:rPr>
      </w:pPr>
      <w:smartTag w:uri="urn:schemas-microsoft-com:office:smarttags" w:element="PersonName">
        <w:smartTagPr>
          <w:attr w:name="ProductID" w:val="la Am￩rica"/>
        </w:smartTagPr>
        <w:r w:rsidRPr="007B4CA5">
          <w:rPr>
            <w:rFonts w:ascii="Arial" w:hAnsi="Arial" w:cs="Arial"/>
            <w:sz w:val="22"/>
            <w:szCs w:val="22"/>
          </w:rPr>
          <w:t>La América</w:t>
        </w:r>
      </w:smartTag>
      <w:r w:rsidRPr="007B4CA5">
        <w:rPr>
          <w:rFonts w:ascii="Arial" w:hAnsi="Arial" w:cs="Arial"/>
          <w:sz w:val="22"/>
          <w:szCs w:val="22"/>
        </w:rPr>
        <w:t xml:space="preserve"> indígenas </w:t>
      </w:r>
      <w:r w:rsidR="00572840" w:rsidRPr="007B4CA5">
        <w:rPr>
          <w:rFonts w:ascii="Arial" w:hAnsi="Arial" w:cs="Arial"/>
          <w:sz w:val="22"/>
          <w:szCs w:val="22"/>
        </w:rPr>
        <w:t xml:space="preserve">en </w:t>
      </w:r>
      <w:r w:rsidRPr="007B4CA5">
        <w:rPr>
          <w:rFonts w:ascii="Arial" w:hAnsi="Arial" w:cs="Arial"/>
          <w:sz w:val="22"/>
          <w:szCs w:val="22"/>
        </w:rPr>
        <w:t xml:space="preserve">vísperas de la invasión europea. La expansión ultramarina europea. </w:t>
      </w:r>
      <w:r w:rsidR="009F3138" w:rsidRPr="007B4CA5">
        <w:rPr>
          <w:rFonts w:ascii="Arial" w:hAnsi="Arial" w:cs="Arial"/>
          <w:sz w:val="22"/>
          <w:szCs w:val="22"/>
        </w:rPr>
        <w:t xml:space="preserve">El reparto del mundo. </w:t>
      </w:r>
      <w:r w:rsidRPr="007B4CA5">
        <w:rPr>
          <w:rFonts w:ascii="Arial" w:hAnsi="Arial" w:cs="Arial"/>
          <w:sz w:val="22"/>
          <w:szCs w:val="22"/>
        </w:rPr>
        <w:t>Conquista y colonización de América en el s. XVI.</w:t>
      </w:r>
      <w:r w:rsidR="00D04698" w:rsidRPr="007B4CA5">
        <w:rPr>
          <w:rFonts w:ascii="Arial" w:hAnsi="Arial" w:cs="Arial"/>
          <w:sz w:val="22"/>
          <w:szCs w:val="22"/>
        </w:rPr>
        <w:t xml:space="preserve"> La resistencia indígena. Regimenes de explotación del trabajo: mita</w:t>
      </w:r>
      <w:r w:rsidR="00147617" w:rsidRPr="007B4CA5">
        <w:rPr>
          <w:rFonts w:ascii="Arial" w:hAnsi="Arial" w:cs="Arial"/>
          <w:sz w:val="22"/>
          <w:szCs w:val="22"/>
        </w:rPr>
        <w:t>, y</w:t>
      </w:r>
      <w:r w:rsidR="00D04698" w:rsidRPr="007B4CA5">
        <w:rPr>
          <w:rFonts w:ascii="Arial" w:hAnsi="Arial" w:cs="Arial"/>
          <w:sz w:val="22"/>
          <w:szCs w:val="22"/>
        </w:rPr>
        <w:t>anancona</w:t>
      </w:r>
      <w:r w:rsidR="00147617" w:rsidRPr="007B4CA5">
        <w:rPr>
          <w:rFonts w:ascii="Arial" w:hAnsi="Arial" w:cs="Arial"/>
          <w:sz w:val="22"/>
          <w:szCs w:val="22"/>
        </w:rPr>
        <w:t>zgo</w:t>
      </w:r>
      <w:r w:rsidR="00465B3E" w:rsidRPr="007B4CA5">
        <w:rPr>
          <w:rFonts w:ascii="Arial" w:hAnsi="Arial" w:cs="Arial"/>
          <w:sz w:val="22"/>
          <w:szCs w:val="22"/>
        </w:rPr>
        <w:t>, encomienda</w:t>
      </w:r>
      <w:r w:rsidR="00D04698" w:rsidRPr="007B4CA5">
        <w:rPr>
          <w:rFonts w:ascii="Arial" w:hAnsi="Arial" w:cs="Arial"/>
          <w:sz w:val="22"/>
          <w:szCs w:val="22"/>
        </w:rPr>
        <w:t xml:space="preserve"> y esclav</w:t>
      </w:r>
      <w:r w:rsidR="00147617" w:rsidRPr="007B4CA5">
        <w:rPr>
          <w:rFonts w:ascii="Arial" w:hAnsi="Arial" w:cs="Arial"/>
          <w:sz w:val="22"/>
          <w:szCs w:val="22"/>
        </w:rPr>
        <w:t>itud</w:t>
      </w:r>
      <w:r w:rsidR="00D04698" w:rsidRPr="007B4CA5">
        <w:rPr>
          <w:rFonts w:ascii="Arial" w:hAnsi="Arial" w:cs="Arial"/>
          <w:sz w:val="22"/>
          <w:szCs w:val="22"/>
        </w:rPr>
        <w:t xml:space="preserve">. </w:t>
      </w:r>
      <w:r w:rsidR="00465B3E" w:rsidRPr="007B4CA5">
        <w:rPr>
          <w:rFonts w:ascii="Arial" w:hAnsi="Arial" w:cs="Arial"/>
          <w:sz w:val="22"/>
          <w:szCs w:val="22"/>
        </w:rPr>
        <w:t xml:space="preserve">Institucionalización de los regímenes coloniales en América. </w:t>
      </w:r>
      <w:r w:rsidR="00B5498A" w:rsidRPr="007B4CA5">
        <w:rPr>
          <w:rFonts w:ascii="Arial" w:hAnsi="Arial" w:cs="Arial"/>
          <w:sz w:val="22"/>
          <w:szCs w:val="22"/>
        </w:rPr>
        <w:t xml:space="preserve">El contrabando: piratas y corsarios. Economía y sociedad colonial en el Río de </w:t>
      </w:r>
      <w:smartTag w:uri="urn:schemas-microsoft-com:office:smarttags" w:element="PersonName">
        <w:smartTagPr>
          <w:attr w:name="ProductID" w:val="La Plata"/>
        </w:smartTagPr>
        <w:r w:rsidR="00B5498A" w:rsidRPr="007B4CA5">
          <w:rPr>
            <w:rFonts w:ascii="Arial" w:hAnsi="Arial" w:cs="Arial"/>
            <w:sz w:val="22"/>
            <w:szCs w:val="22"/>
          </w:rPr>
          <w:t>la Plata</w:t>
        </w:r>
      </w:smartTag>
      <w:r w:rsidR="002061C1" w:rsidRPr="007B4CA5">
        <w:rPr>
          <w:rFonts w:ascii="Arial" w:hAnsi="Arial" w:cs="Arial"/>
          <w:sz w:val="22"/>
          <w:szCs w:val="22"/>
        </w:rPr>
        <w:t>: clases productivas y clases improductivas</w:t>
      </w:r>
      <w:r w:rsidR="00B5498A" w:rsidRPr="007B4CA5">
        <w:rPr>
          <w:rFonts w:ascii="Arial" w:hAnsi="Arial" w:cs="Arial"/>
          <w:sz w:val="22"/>
          <w:szCs w:val="22"/>
        </w:rPr>
        <w:t xml:space="preserve">. </w:t>
      </w:r>
    </w:p>
    <w:p w:rsidR="005C73FF" w:rsidRPr="007B4CA5" w:rsidRDefault="00465B3E" w:rsidP="005C73FF">
      <w:pPr>
        <w:jc w:val="both"/>
        <w:rPr>
          <w:rFonts w:ascii="Arial" w:hAnsi="Arial" w:cs="Arial"/>
          <w:sz w:val="22"/>
          <w:szCs w:val="22"/>
        </w:rPr>
      </w:pPr>
      <w:r w:rsidRPr="007B4CA5">
        <w:rPr>
          <w:rFonts w:ascii="Arial" w:hAnsi="Arial" w:cs="Arial"/>
          <w:sz w:val="22"/>
          <w:szCs w:val="22"/>
        </w:rPr>
        <w:t xml:space="preserve"> </w:t>
      </w:r>
    </w:p>
    <w:p w:rsidR="005C73FF" w:rsidRPr="007B4CA5" w:rsidRDefault="005C73FF" w:rsidP="005C73FF">
      <w:pPr>
        <w:jc w:val="both"/>
        <w:rPr>
          <w:rFonts w:ascii="Arial" w:hAnsi="Arial" w:cs="Arial"/>
          <w:sz w:val="22"/>
          <w:szCs w:val="22"/>
        </w:rPr>
      </w:pPr>
      <w:r w:rsidRPr="007B4CA5">
        <w:rPr>
          <w:rFonts w:ascii="Arial" w:hAnsi="Arial" w:cs="Arial"/>
          <w:sz w:val="22"/>
          <w:szCs w:val="22"/>
        </w:rPr>
        <w:t xml:space="preserve">EJE </w:t>
      </w:r>
      <w:r w:rsidR="00B5498A" w:rsidRPr="007B4CA5">
        <w:rPr>
          <w:rFonts w:ascii="Arial" w:hAnsi="Arial" w:cs="Arial"/>
          <w:sz w:val="22"/>
          <w:szCs w:val="22"/>
        </w:rPr>
        <w:t>I</w:t>
      </w:r>
      <w:r w:rsidRPr="007B4CA5">
        <w:rPr>
          <w:rFonts w:ascii="Arial" w:hAnsi="Arial" w:cs="Arial"/>
          <w:sz w:val="22"/>
          <w:szCs w:val="22"/>
        </w:rPr>
        <w:t>I:</w:t>
      </w:r>
      <w:r w:rsidR="002639AC" w:rsidRPr="007B4CA5">
        <w:rPr>
          <w:rFonts w:ascii="Arial" w:hAnsi="Arial" w:cs="Arial"/>
          <w:sz w:val="22"/>
          <w:szCs w:val="22"/>
        </w:rPr>
        <w:t xml:space="preserve"> La sociedad latinoamericana colonial</w:t>
      </w:r>
    </w:p>
    <w:p w:rsidR="00696144" w:rsidRPr="007B4CA5" w:rsidRDefault="001D77A4" w:rsidP="005C73FF">
      <w:pPr>
        <w:jc w:val="both"/>
        <w:rPr>
          <w:rFonts w:ascii="Arial" w:hAnsi="Arial" w:cs="Arial"/>
          <w:sz w:val="22"/>
          <w:szCs w:val="22"/>
        </w:rPr>
      </w:pPr>
      <w:r w:rsidRPr="007B4CA5">
        <w:rPr>
          <w:rFonts w:ascii="Arial" w:hAnsi="Arial" w:cs="Arial"/>
          <w:sz w:val="22"/>
          <w:szCs w:val="22"/>
        </w:rPr>
        <w:t xml:space="preserve">Las religiones del colonialismo europeo. La religiosidad en la sociedad colonial. </w:t>
      </w:r>
      <w:r w:rsidR="009F3138" w:rsidRPr="007B4CA5">
        <w:rPr>
          <w:rFonts w:ascii="Arial" w:hAnsi="Arial" w:cs="Arial"/>
          <w:sz w:val="22"/>
          <w:szCs w:val="22"/>
        </w:rPr>
        <w:t xml:space="preserve">Evolución demográfica y mestizaje. </w:t>
      </w:r>
      <w:r w:rsidRPr="007B4CA5">
        <w:rPr>
          <w:rFonts w:ascii="Arial" w:hAnsi="Arial" w:cs="Arial"/>
          <w:sz w:val="22"/>
          <w:szCs w:val="22"/>
        </w:rPr>
        <w:t>Los modelos coloniales en América de Austrias y Borbones. Dos tradiciones culturales antagónicas en América latina:</w:t>
      </w:r>
      <w:r w:rsidR="00696144" w:rsidRPr="007B4CA5">
        <w:rPr>
          <w:rFonts w:ascii="Arial" w:hAnsi="Arial" w:cs="Arial"/>
          <w:sz w:val="22"/>
          <w:szCs w:val="22"/>
        </w:rPr>
        <w:t xml:space="preserve"> la </w:t>
      </w:r>
      <w:r w:rsidR="00696144" w:rsidRPr="007B4CA5">
        <w:rPr>
          <w:rFonts w:ascii="Arial" w:hAnsi="Arial" w:cs="Arial"/>
          <w:i/>
          <w:sz w:val="22"/>
          <w:szCs w:val="22"/>
        </w:rPr>
        <w:t>aristocrática-señorial</w:t>
      </w:r>
      <w:r w:rsidR="00696144" w:rsidRPr="007B4CA5">
        <w:rPr>
          <w:rFonts w:ascii="Arial" w:hAnsi="Arial" w:cs="Arial"/>
          <w:sz w:val="22"/>
          <w:szCs w:val="22"/>
        </w:rPr>
        <w:t xml:space="preserve"> y la </w:t>
      </w:r>
      <w:r w:rsidR="00696144" w:rsidRPr="007B4CA5">
        <w:rPr>
          <w:rFonts w:ascii="Arial" w:hAnsi="Arial" w:cs="Arial"/>
          <w:i/>
          <w:sz w:val="22"/>
          <w:szCs w:val="22"/>
        </w:rPr>
        <w:t>popular latinoamericana</w:t>
      </w:r>
      <w:r w:rsidR="00696144" w:rsidRPr="007B4CA5">
        <w:rPr>
          <w:rFonts w:ascii="Arial" w:hAnsi="Arial" w:cs="Arial"/>
          <w:sz w:val="22"/>
          <w:szCs w:val="22"/>
        </w:rPr>
        <w:t xml:space="preserve">. </w:t>
      </w:r>
      <w:r w:rsidR="00001D69" w:rsidRPr="007B4CA5">
        <w:rPr>
          <w:rFonts w:ascii="Arial" w:hAnsi="Arial" w:cs="Arial"/>
          <w:sz w:val="22"/>
          <w:szCs w:val="22"/>
        </w:rPr>
        <w:t xml:space="preserve">Las misiones jesuíticas. </w:t>
      </w:r>
      <w:r w:rsidR="009F3138" w:rsidRPr="007B4CA5">
        <w:rPr>
          <w:rFonts w:ascii="Arial" w:hAnsi="Arial" w:cs="Arial"/>
          <w:sz w:val="22"/>
          <w:szCs w:val="22"/>
        </w:rPr>
        <w:t xml:space="preserve">Crisis del colonialismo europeo en América en el s. XVIII. La conflictividad social: revueltas, rebeliones y conspiraciones. </w:t>
      </w:r>
      <w:r w:rsidR="000A09AC" w:rsidRPr="007B4CA5">
        <w:rPr>
          <w:rFonts w:ascii="Arial" w:hAnsi="Arial" w:cs="Arial"/>
          <w:sz w:val="22"/>
          <w:szCs w:val="22"/>
        </w:rPr>
        <w:t>La cuestión Malvinas. Conflictos limítrofes entre españoles y lusitanos. Las regiones de dominio indígena</w:t>
      </w:r>
      <w:r w:rsidR="00001D69" w:rsidRPr="007B4CA5">
        <w:rPr>
          <w:rFonts w:ascii="Arial" w:hAnsi="Arial" w:cs="Arial"/>
          <w:sz w:val="22"/>
          <w:szCs w:val="22"/>
        </w:rPr>
        <w:t xml:space="preserve">: </w:t>
      </w:r>
      <w:r w:rsidR="00001D69" w:rsidRPr="007B4CA5">
        <w:rPr>
          <w:rFonts w:ascii="Arial" w:hAnsi="Arial" w:cs="Arial"/>
          <w:i/>
          <w:sz w:val="22"/>
          <w:szCs w:val="22"/>
        </w:rPr>
        <w:t>refugio</w:t>
      </w:r>
      <w:r w:rsidR="00001D69" w:rsidRPr="007B4CA5">
        <w:rPr>
          <w:rFonts w:ascii="Arial" w:hAnsi="Arial" w:cs="Arial"/>
          <w:sz w:val="22"/>
          <w:szCs w:val="22"/>
        </w:rPr>
        <w:t xml:space="preserve"> y </w:t>
      </w:r>
      <w:r w:rsidR="00001D69" w:rsidRPr="007B4CA5">
        <w:rPr>
          <w:rFonts w:ascii="Arial" w:hAnsi="Arial" w:cs="Arial"/>
          <w:i/>
          <w:sz w:val="22"/>
          <w:szCs w:val="22"/>
        </w:rPr>
        <w:t>resistencia</w:t>
      </w:r>
      <w:r w:rsidR="000A09AC" w:rsidRPr="007B4CA5">
        <w:rPr>
          <w:rFonts w:ascii="Arial" w:hAnsi="Arial" w:cs="Arial"/>
          <w:sz w:val="22"/>
          <w:szCs w:val="22"/>
        </w:rPr>
        <w:t xml:space="preserve">. </w:t>
      </w:r>
      <w:r w:rsidR="009F3138" w:rsidRPr="007B4CA5">
        <w:rPr>
          <w:rFonts w:ascii="Arial" w:hAnsi="Arial" w:cs="Arial"/>
          <w:sz w:val="22"/>
          <w:szCs w:val="22"/>
        </w:rPr>
        <w:t xml:space="preserve"> </w:t>
      </w:r>
    </w:p>
    <w:p w:rsidR="00B5498A" w:rsidRPr="007B4CA5" w:rsidRDefault="001D77A4" w:rsidP="005C73FF">
      <w:pPr>
        <w:jc w:val="both"/>
        <w:rPr>
          <w:rFonts w:ascii="Arial" w:hAnsi="Arial" w:cs="Arial"/>
          <w:sz w:val="22"/>
          <w:szCs w:val="22"/>
        </w:rPr>
      </w:pPr>
      <w:r w:rsidRPr="007B4CA5">
        <w:rPr>
          <w:rFonts w:ascii="Arial" w:hAnsi="Arial" w:cs="Arial"/>
          <w:sz w:val="22"/>
          <w:szCs w:val="22"/>
        </w:rPr>
        <w:t xml:space="preserve">    </w:t>
      </w:r>
    </w:p>
    <w:p w:rsidR="00572840" w:rsidRPr="007B4CA5" w:rsidRDefault="00572840" w:rsidP="00572840">
      <w:pPr>
        <w:jc w:val="both"/>
        <w:rPr>
          <w:rFonts w:ascii="Arial" w:hAnsi="Arial" w:cs="Arial"/>
          <w:sz w:val="22"/>
          <w:szCs w:val="22"/>
        </w:rPr>
      </w:pPr>
      <w:r w:rsidRPr="007B4CA5">
        <w:rPr>
          <w:rFonts w:ascii="Arial" w:hAnsi="Arial" w:cs="Arial"/>
          <w:sz w:val="22"/>
          <w:szCs w:val="22"/>
        </w:rPr>
        <w:t>BIBLIOGRAFÍA</w:t>
      </w:r>
    </w:p>
    <w:p w:rsidR="005C73FF" w:rsidRPr="007B4CA5" w:rsidRDefault="005C73FF" w:rsidP="00DE50CF">
      <w:pPr>
        <w:numPr>
          <w:ilvl w:val="0"/>
          <w:numId w:val="12"/>
        </w:numPr>
        <w:rPr>
          <w:rFonts w:ascii="Arial" w:hAnsi="Arial" w:cs="Arial"/>
          <w:sz w:val="22"/>
          <w:szCs w:val="22"/>
        </w:rPr>
      </w:pPr>
      <w:r w:rsidRPr="007B4CA5">
        <w:rPr>
          <w:rFonts w:ascii="Arial" w:hAnsi="Arial" w:cs="Arial"/>
          <w:sz w:val="22"/>
          <w:szCs w:val="22"/>
        </w:rPr>
        <w:t>Ansaldi,  W.</w:t>
      </w:r>
      <w:r w:rsidR="003A11B9" w:rsidRPr="007B4CA5">
        <w:rPr>
          <w:rFonts w:ascii="Arial" w:hAnsi="Arial" w:cs="Arial"/>
          <w:sz w:val="22"/>
          <w:szCs w:val="22"/>
        </w:rPr>
        <w:t>,</w:t>
      </w:r>
      <w:r w:rsidRPr="007B4CA5">
        <w:rPr>
          <w:rFonts w:ascii="Arial" w:hAnsi="Arial" w:cs="Arial"/>
          <w:sz w:val="22"/>
          <w:szCs w:val="22"/>
        </w:rPr>
        <w:t xml:space="preserve">  </w:t>
      </w:r>
      <w:r w:rsidRPr="007B4CA5">
        <w:rPr>
          <w:rFonts w:ascii="Arial" w:hAnsi="Arial" w:cs="Arial"/>
          <w:i/>
          <w:sz w:val="22"/>
          <w:szCs w:val="22"/>
        </w:rPr>
        <w:t>América Latina: la construcción del orden De las ociedades de masas a las sociedades en procesos de reestructuración</w:t>
      </w:r>
      <w:r w:rsidRPr="007B4CA5">
        <w:rPr>
          <w:rFonts w:ascii="Arial" w:hAnsi="Arial" w:cs="Arial"/>
          <w:sz w:val="22"/>
          <w:szCs w:val="22"/>
        </w:rPr>
        <w:t>, Ed</w:t>
      </w:r>
      <w:r w:rsidR="003A11B9" w:rsidRPr="007B4CA5">
        <w:rPr>
          <w:rFonts w:ascii="Arial" w:hAnsi="Arial" w:cs="Arial"/>
          <w:sz w:val="22"/>
          <w:szCs w:val="22"/>
        </w:rPr>
        <w:t>.</w:t>
      </w:r>
      <w:r w:rsidRPr="007B4CA5">
        <w:rPr>
          <w:rFonts w:ascii="Arial" w:hAnsi="Arial" w:cs="Arial"/>
          <w:sz w:val="22"/>
          <w:szCs w:val="22"/>
        </w:rPr>
        <w:t xml:space="preserve"> ARIEL</w:t>
      </w:r>
      <w:r w:rsidR="003A11B9" w:rsidRPr="007B4CA5">
        <w:rPr>
          <w:rFonts w:ascii="Arial" w:hAnsi="Arial" w:cs="Arial"/>
          <w:sz w:val="22"/>
          <w:szCs w:val="22"/>
        </w:rPr>
        <w:t>, 2012</w:t>
      </w:r>
      <w:r w:rsidRPr="007B4CA5">
        <w:rPr>
          <w:rFonts w:ascii="Arial" w:hAnsi="Arial" w:cs="Arial"/>
          <w:sz w:val="22"/>
          <w:szCs w:val="22"/>
        </w:rPr>
        <w:t>.</w:t>
      </w:r>
    </w:p>
    <w:p w:rsidR="00950C29" w:rsidRPr="007B4CA5" w:rsidRDefault="00DE50CF" w:rsidP="00950C29">
      <w:pPr>
        <w:numPr>
          <w:ilvl w:val="0"/>
          <w:numId w:val="12"/>
        </w:numPr>
        <w:jc w:val="both"/>
        <w:rPr>
          <w:rFonts w:ascii="Arial" w:hAnsi="Arial" w:cs="Arial"/>
          <w:sz w:val="22"/>
          <w:szCs w:val="22"/>
        </w:rPr>
      </w:pPr>
      <w:r w:rsidRPr="007B4CA5">
        <w:rPr>
          <w:rFonts w:ascii="Arial" w:hAnsi="Arial" w:cs="Arial"/>
          <w:sz w:val="22"/>
          <w:szCs w:val="22"/>
        </w:rPr>
        <w:t xml:space="preserve">Assadourian, Carlos S., Beato, Guillermo y Chiaramonte, José C., </w:t>
      </w:r>
      <w:r w:rsidRPr="007B4CA5">
        <w:rPr>
          <w:rFonts w:ascii="Arial" w:hAnsi="Arial" w:cs="Arial"/>
          <w:bCs/>
          <w:i/>
          <w:iCs/>
          <w:sz w:val="22"/>
          <w:szCs w:val="22"/>
        </w:rPr>
        <w:t>Argentina: De la conquista a la independencia</w:t>
      </w:r>
      <w:r w:rsidRPr="007B4CA5">
        <w:rPr>
          <w:rFonts w:ascii="Arial" w:hAnsi="Arial" w:cs="Arial"/>
          <w:sz w:val="22"/>
          <w:szCs w:val="22"/>
        </w:rPr>
        <w:t xml:space="preserve">, </w:t>
      </w:r>
      <w:r w:rsidR="003A11B9" w:rsidRPr="007B4CA5">
        <w:rPr>
          <w:rFonts w:ascii="Arial" w:hAnsi="Arial" w:cs="Arial"/>
          <w:sz w:val="22"/>
          <w:szCs w:val="22"/>
        </w:rPr>
        <w:t xml:space="preserve">Buenos Aires, </w:t>
      </w:r>
      <w:r w:rsidRPr="007B4CA5">
        <w:rPr>
          <w:rFonts w:ascii="Arial" w:hAnsi="Arial" w:cs="Arial"/>
          <w:sz w:val="22"/>
          <w:szCs w:val="22"/>
        </w:rPr>
        <w:t>Ed. Paidos</w:t>
      </w:r>
      <w:r w:rsidR="003A11B9" w:rsidRPr="007B4CA5">
        <w:rPr>
          <w:rFonts w:ascii="Arial" w:hAnsi="Arial" w:cs="Arial"/>
          <w:sz w:val="22"/>
          <w:szCs w:val="22"/>
        </w:rPr>
        <w:t>-</w:t>
      </w:r>
      <w:r w:rsidRPr="007B4CA5">
        <w:rPr>
          <w:rFonts w:ascii="Arial" w:hAnsi="Arial" w:cs="Arial"/>
          <w:sz w:val="22"/>
          <w:szCs w:val="22"/>
        </w:rPr>
        <w:t xml:space="preserve"> Hyspamerica</w:t>
      </w:r>
      <w:r w:rsidR="00DD2002" w:rsidRPr="007B4CA5">
        <w:rPr>
          <w:rFonts w:ascii="Arial" w:hAnsi="Arial" w:cs="Arial"/>
          <w:sz w:val="22"/>
          <w:szCs w:val="22"/>
        </w:rPr>
        <w:t xml:space="preserve">, </w:t>
      </w:r>
      <w:r w:rsidR="003A11B9" w:rsidRPr="007B4CA5">
        <w:rPr>
          <w:rFonts w:ascii="Arial" w:hAnsi="Arial" w:cs="Arial"/>
          <w:sz w:val="22"/>
          <w:szCs w:val="22"/>
        </w:rPr>
        <w:t>1986</w:t>
      </w:r>
      <w:r w:rsidR="00DD2002" w:rsidRPr="007B4CA5">
        <w:rPr>
          <w:rFonts w:ascii="Arial" w:hAnsi="Arial" w:cs="Arial"/>
          <w:sz w:val="22"/>
          <w:szCs w:val="22"/>
        </w:rPr>
        <w:t>.</w:t>
      </w:r>
      <w:r w:rsidR="00950C29" w:rsidRPr="007B4CA5">
        <w:rPr>
          <w:rFonts w:ascii="Arial" w:hAnsi="Arial" w:cs="Arial"/>
          <w:sz w:val="22"/>
          <w:szCs w:val="22"/>
        </w:rPr>
        <w:t xml:space="preserve"> </w:t>
      </w:r>
    </w:p>
    <w:p w:rsidR="00950C29" w:rsidRPr="007B4CA5" w:rsidRDefault="00950C29" w:rsidP="00950C29">
      <w:pPr>
        <w:numPr>
          <w:ilvl w:val="0"/>
          <w:numId w:val="12"/>
        </w:numPr>
        <w:jc w:val="both"/>
        <w:rPr>
          <w:rFonts w:ascii="Arial" w:hAnsi="Arial" w:cs="Arial"/>
          <w:sz w:val="22"/>
          <w:szCs w:val="22"/>
        </w:rPr>
      </w:pPr>
      <w:r w:rsidRPr="007B4CA5">
        <w:rPr>
          <w:rFonts w:ascii="Arial" w:hAnsi="Arial" w:cs="Arial"/>
          <w:sz w:val="22"/>
          <w:szCs w:val="22"/>
        </w:rPr>
        <w:t xml:space="preserve">Elliott, J.H., </w:t>
      </w:r>
      <w:r w:rsidRPr="007B4CA5">
        <w:rPr>
          <w:rFonts w:ascii="Arial" w:hAnsi="Arial" w:cs="Arial"/>
          <w:i/>
          <w:sz w:val="22"/>
          <w:szCs w:val="22"/>
        </w:rPr>
        <w:t>El Viejo Mundo y el Nuevo. 1492-1650</w:t>
      </w:r>
      <w:r w:rsidRPr="007B4CA5">
        <w:rPr>
          <w:rFonts w:ascii="Arial" w:hAnsi="Arial" w:cs="Arial"/>
          <w:sz w:val="22"/>
          <w:szCs w:val="22"/>
        </w:rPr>
        <w:t xml:space="preserve">, </w:t>
      </w:r>
      <w:r w:rsidR="003A11B9" w:rsidRPr="007B4CA5">
        <w:rPr>
          <w:rFonts w:ascii="Arial" w:hAnsi="Arial" w:cs="Arial"/>
          <w:sz w:val="22"/>
          <w:szCs w:val="22"/>
        </w:rPr>
        <w:t xml:space="preserve">Madrid, </w:t>
      </w:r>
      <w:r w:rsidRPr="007B4CA5">
        <w:rPr>
          <w:rFonts w:ascii="Arial" w:hAnsi="Arial" w:cs="Arial"/>
          <w:sz w:val="22"/>
          <w:szCs w:val="22"/>
        </w:rPr>
        <w:t xml:space="preserve">Ed. </w:t>
      </w:r>
      <w:r w:rsidR="003A11B9" w:rsidRPr="007B4CA5">
        <w:rPr>
          <w:rFonts w:ascii="Arial" w:hAnsi="Arial" w:cs="Arial"/>
          <w:sz w:val="22"/>
          <w:szCs w:val="22"/>
        </w:rPr>
        <w:t>Alianza, 1972</w:t>
      </w:r>
    </w:p>
    <w:p w:rsidR="0006065C" w:rsidRPr="007B4CA5" w:rsidRDefault="0006065C" w:rsidP="0006065C">
      <w:pPr>
        <w:pStyle w:val="Textoindependiente"/>
        <w:numPr>
          <w:ilvl w:val="0"/>
          <w:numId w:val="12"/>
        </w:numPr>
        <w:spacing w:line="240" w:lineRule="auto"/>
        <w:rPr>
          <w:rFonts w:ascii="Arial" w:hAnsi="Arial" w:cs="Arial"/>
          <w:sz w:val="22"/>
          <w:szCs w:val="22"/>
        </w:rPr>
      </w:pPr>
      <w:r w:rsidRPr="007B4CA5">
        <w:rPr>
          <w:rFonts w:ascii="Arial" w:hAnsi="Arial" w:cs="Arial"/>
          <w:sz w:val="22"/>
          <w:szCs w:val="22"/>
        </w:rPr>
        <w:t xml:space="preserve">Konetzke, R., </w:t>
      </w:r>
      <w:r w:rsidRPr="007B4CA5">
        <w:rPr>
          <w:rFonts w:ascii="Arial" w:hAnsi="Arial" w:cs="Arial"/>
          <w:i/>
          <w:sz w:val="22"/>
          <w:szCs w:val="22"/>
        </w:rPr>
        <w:t>América Latina. La época colonial</w:t>
      </w:r>
      <w:r w:rsidRPr="007B4CA5">
        <w:rPr>
          <w:rFonts w:ascii="Arial" w:hAnsi="Arial" w:cs="Arial"/>
          <w:sz w:val="22"/>
          <w:szCs w:val="22"/>
        </w:rPr>
        <w:t xml:space="preserve">. </w:t>
      </w:r>
      <w:r w:rsidR="003A11B9" w:rsidRPr="007B4CA5">
        <w:rPr>
          <w:rFonts w:ascii="Arial" w:hAnsi="Arial" w:cs="Arial"/>
          <w:sz w:val="22"/>
          <w:szCs w:val="22"/>
        </w:rPr>
        <w:t>Madrid, Ed. Siglo XXI, 1972</w:t>
      </w:r>
      <w:r w:rsidRPr="007B4CA5">
        <w:rPr>
          <w:rFonts w:ascii="Arial" w:hAnsi="Arial" w:cs="Arial"/>
          <w:sz w:val="22"/>
          <w:szCs w:val="22"/>
        </w:rPr>
        <w:t>.</w:t>
      </w:r>
    </w:p>
    <w:p w:rsidR="00036C41" w:rsidRPr="007B4CA5" w:rsidRDefault="00036C41" w:rsidP="00036C41">
      <w:pPr>
        <w:pStyle w:val="Textonotapie"/>
        <w:numPr>
          <w:ilvl w:val="0"/>
          <w:numId w:val="12"/>
        </w:numPr>
        <w:jc w:val="both"/>
        <w:rPr>
          <w:rFonts w:ascii="Arial" w:hAnsi="Arial" w:cs="Arial"/>
          <w:sz w:val="22"/>
          <w:szCs w:val="22"/>
        </w:rPr>
      </w:pPr>
      <w:r w:rsidRPr="007B4CA5">
        <w:rPr>
          <w:rFonts w:ascii="Arial" w:hAnsi="Arial" w:cs="Arial"/>
          <w:sz w:val="22"/>
          <w:szCs w:val="22"/>
        </w:rPr>
        <w:t xml:space="preserve">Mandrini, Raúl, </w:t>
      </w:r>
      <w:smartTag w:uri="urn:schemas-microsoft-com:office:smarttags" w:element="PersonName">
        <w:smartTagPr>
          <w:attr w:name="ProductID" w:val="La Argentina Aborigen."/>
        </w:smartTagPr>
        <w:r w:rsidRPr="007B4CA5">
          <w:rPr>
            <w:rFonts w:ascii="Arial" w:hAnsi="Arial" w:cs="Arial"/>
            <w:bCs/>
            <w:i/>
            <w:iCs/>
            <w:sz w:val="22"/>
            <w:szCs w:val="22"/>
          </w:rPr>
          <w:t>La Argentina Aborigen.</w:t>
        </w:r>
      </w:smartTag>
      <w:r w:rsidRPr="007B4CA5">
        <w:rPr>
          <w:rFonts w:ascii="Arial" w:hAnsi="Arial" w:cs="Arial"/>
          <w:bCs/>
          <w:i/>
          <w:iCs/>
          <w:sz w:val="22"/>
          <w:szCs w:val="22"/>
        </w:rPr>
        <w:t xml:space="preserve"> De los primeros pobladores a 1910</w:t>
      </w:r>
      <w:r w:rsidR="001E249A" w:rsidRPr="007B4CA5">
        <w:rPr>
          <w:rFonts w:ascii="Arial" w:hAnsi="Arial" w:cs="Arial"/>
          <w:i/>
          <w:sz w:val="22"/>
          <w:szCs w:val="22"/>
        </w:rPr>
        <w:t>,</w:t>
      </w:r>
      <w:r w:rsidR="001E249A" w:rsidRPr="007B4CA5">
        <w:rPr>
          <w:rFonts w:ascii="Arial" w:hAnsi="Arial" w:cs="Arial"/>
          <w:sz w:val="22"/>
          <w:szCs w:val="22"/>
        </w:rPr>
        <w:t xml:space="preserve"> </w:t>
      </w:r>
      <w:r w:rsidR="003A11B9" w:rsidRPr="007B4CA5">
        <w:rPr>
          <w:rFonts w:ascii="Arial" w:hAnsi="Arial" w:cs="Arial"/>
          <w:sz w:val="22"/>
          <w:szCs w:val="22"/>
        </w:rPr>
        <w:t xml:space="preserve">Buenos Aires, </w:t>
      </w:r>
      <w:r w:rsidRPr="007B4CA5">
        <w:rPr>
          <w:rFonts w:ascii="Arial" w:hAnsi="Arial" w:cs="Arial"/>
          <w:sz w:val="22"/>
          <w:szCs w:val="22"/>
        </w:rPr>
        <w:t>Ed. Siglo XXI</w:t>
      </w:r>
      <w:r w:rsidR="003A11B9" w:rsidRPr="007B4CA5">
        <w:rPr>
          <w:rFonts w:ascii="Arial" w:hAnsi="Arial" w:cs="Arial"/>
          <w:sz w:val="22"/>
          <w:szCs w:val="22"/>
        </w:rPr>
        <w:t>, 2012</w:t>
      </w:r>
      <w:r w:rsidR="001E249A" w:rsidRPr="007B4CA5">
        <w:rPr>
          <w:rFonts w:ascii="Arial" w:hAnsi="Arial" w:cs="Arial"/>
          <w:sz w:val="22"/>
          <w:szCs w:val="22"/>
        </w:rPr>
        <w:t>.</w:t>
      </w:r>
    </w:p>
    <w:p w:rsidR="00DE50CF" w:rsidRPr="007B4CA5" w:rsidRDefault="00DE50CF" w:rsidP="00DE50CF">
      <w:pPr>
        <w:pStyle w:val="Textonotapie"/>
        <w:numPr>
          <w:ilvl w:val="0"/>
          <w:numId w:val="12"/>
        </w:numPr>
        <w:jc w:val="both"/>
        <w:rPr>
          <w:rFonts w:ascii="Arial" w:hAnsi="Arial" w:cs="Arial"/>
          <w:sz w:val="22"/>
          <w:szCs w:val="22"/>
        </w:rPr>
      </w:pPr>
      <w:r w:rsidRPr="007B4CA5">
        <w:rPr>
          <w:rFonts w:ascii="Arial" w:hAnsi="Arial" w:cs="Arial"/>
          <w:sz w:val="22"/>
          <w:szCs w:val="22"/>
        </w:rPr>
        <w:t xml:space="preserve">Martínez Sarasola, Carlos, </w:t>
      </w:r>
      <w:r w:rsidRPr="007B4CA5">
        <w:rPr>
          <w:rFonts w:ascii="Arial" w:hAnsi="Arial" w:cs="Arial"/>
          <w:bCs/>
          <w:i/>
          <w:iCs/>
          <w:sz w:val="22"/>
          <w:szCs w:val="22"/>
        </w:rPr>
        <w:t>Nuestros paisanos los indios</w:t>
      </w:r>
      <w:r w:rsidRPr="007B4CA5">
        <w:rPr>
          <w:rFonts w:ascii="Arial" w:hAnsi="Arial" w:cs="Arial"/>
          <w:i/>
          <w:sz w:val="22"/>
          <w:szCs w:val="22"/>
        </w:rPr>
        <w:t xml:space="preserve">. </w:t>
      </w:r>
      <w:r w:rsidRPr="007B4CA5">
        <w:rPr>
          <w:rFonts w:ascii="Arial" w:hAnsi="Arial" w:cs="Arial"/>
          <w:bCs/>
          <w:i/>
          <w:iCs/>
          <w:sz w:val="22"/>
          <w:szCs w:val="22"/>
        </w:rPr>
        <w:t xml:space="preserve">Vida, historia y destino de las comunidades indígenas en </w:t>
      </w:r>
      <w:smartTag w:uri="urn:schemas-microsoft-com:office:smarttags" w:element="PersonName">
        <w:smartTagPr>
          <w:attr w:name="ProductID" w:val="la Argentina"/>
        </w:smartTagPr>
        <w:r w:rsidRPr="007B4CA5">
          <w:rPr>
            <w:rFonts w:ascii="Arial" w:hAnsi="Arial" w:cs="Arial"/>
            <w:bCs/>
            <w:i/>
            <w:iCs/>
            <w:sz w:val="22"/>
            <w:szCs w:val="22"/>
          </w:rPr>
          <w:t>la Argentina</w:t>
        </w:r>
      </w:smartTag>
      <w:r w:rsidRPr="007B4CA5">
        <w:rPr>
          <w:rFonts w:ascii="Arial" w:hAnsi="Arial" w:cs="Arial"/>
          <w:sz w:val="22"/>
          <w:szCs w:val="22"/>
        </w:rPr>
        <w:t xml:space="preserve">, </w:t>
      </w:r>
      <w:r w:rsidR="003A11B9" w:rsidRPr="007B4CA5">
        <w:rPr>
          <w:rFonts w:ascii="Arial" w:hAnsi="Arial" w:cs="Arial"/>
          <w:sz w:val="22"/>
          <w:szCs w:val="22"/>
        </w:rPr>
        <w:t xml:space="preserve">Buenos Aires, </w:t>
      </w:r>
      <w:r w:rsidRPr="007B4CA5">
        <w:rPr>
          <w:rFonts w:ascii="Arial" w:hAnsi="Arial" w:cs="Arial"/>
          <w:sz w:val="22"/>
          <w:szCs w:val="22"/>
        </w:rPr>
        <w:t>Ed. Del Nuevo Extremo,</w:t>
      </w:r>
      <w:r w:rsidR="001F0F04" w:rsidRPr="007B4CA5">
        <w:rPr>
          <w:rFonts w:ascii="Arial" w:hAnsi="Arial" w:cs="Arial"/>
          <w:sz w:val="22"/>
          <w:szCs w:val="22"/>
        </w:rPr>
        <w:t xml:space="preserve"> </w:t>
      </w:r>
      <w:r w:rsidR="003A11B9" w:rsidRPr="007B4CA5">
        <w:rPr>
          <w:rFonts w:ascii="Arial" w:hAnsi="Arial" w:cs="Arial"/>
          <w:sz w:val="22"/>
          <w:szCs w:val="22"/>
        </w:rPr>
        <w:t>2011</w:t>
      </w:r>
      <w:r w:rsidR="001F0F04" w:rsidRPr="007B4CA5">
        <w:rPr>
          <w:rFonts w:ascii="Arial" w:hAnsi="Arial" w:cs="Arial"/>
          <w:sz w:val="22"/>
          <w:szCs w:val="22"/>
        </w:rPr>
        <w:t>.</w:t>
      </w:r>
    </w:p>
    <w:p w:rsidR="00036C41" w:rsidRPr="007B4CA5" w:rsidRDefault="00036C41" w:rsidP="00036C41">
      <w:pPr>
        <w:pStyle w:val="Textonotapie"/>
        <w:numPr>
          <w:ilvl w:val="0"/>
          <w:numId w:val="12"/>
        </w:numPr>
        <w:jc w:val="both"/>
        <w:rPr>
          <w:rFonts w:ascii="Arial" w:hAnsi="Arial" w:cs="Arial"/>
          <w:sz w:val="22"/>
          <w:szCs w:val="22"/>
        </w:rPr>
      </w:pPr>
      <w:r w:rsidRPr="007B4CA5">
        <w:rPr>
          <w:rFonts w:ascii="Arial" w:hAnsi="Arial" w:cs="Arial"/>
          <w:sz w:val="22"/>
          <w:szCs w:val="22"/>
        </w:rPr>
        <w:t xml:space="preserve">Puiggrós, Rodolfo, </w:t>
      </w:r>
      <w:r w:rsidRPr="007B4CA5">
        <w:rPr>
          <w:rFonts w:ascii="Arial" w:hAnsi="Arial" w:cs="Arial"/>
          <w:bCs/>
          <w:i/>
          <w:iCs/>
          <w:sz w:val="22"/>
          <w:szCs w:val="22"/>
        </w:rPr>
        <w:t>De la colonia a la revolución</w:t>
      </w:r>
      <w:r w:rsidRPr="007B4CA5">
        <w:rPr>
          <w:rFonts w:ascii="Arial" w:hAnsi="Arial" w:cs="Arial"/>
          <w:sz w:val="22"/>
          <w:szCs w:val="22"/>
        </w:rPr>
        <w:t xml:space="preserve">, </w:t>
      </w:r>
      <w:r w:rsidR="00816395" w:rsidRPr="007B4CA5">
        <w:rPr>
          <w:rFonts w:ascii="Arial" w:hAnsi="Arial" w:cs="Arial"/>
          <w:sz w:val="22"/>
          <w:szCs w:val="22"/>
        </w:rPr>
        <w:t xml:space="preserve">Buenos Aires, </w:t>
      </w:r>
      <w:r w:rsidRPr="007B4CA5">
        <w:rPr>
          <w:rFonts w:ascii="Arial" w:hAnsi="Arial" w:cs="Arial"/>
          <w:sz w:val="22"/>
          <w:szCs w:val="22"/>
        </w:rPr>
        <w:t xml:space="preserve">Ed. Retórica Ediciones – Altamira, </w:t>
      </w:r>
      <w:r w:rsidR="00816395" w:rsidRPr="007B4CA5">
        <w:rPr>
          <w:rFonts w:ascii="Arial" w:hAnsi="Arial" w:cs="Arial"/>
          <w:sz w:val="22"/>
          <w:szCs w:val="22"/>
        </w:rPr>
        <w:t>2006.</w:t>
      </w:r>
    </w:p>
    <w:p w:rsidR="002A72CB" w:rsidRPr="007B4CA5" w:rsidRDefault="002A72CB" w:rsidP="002A72CB">
      <w:pPr>
        <w:numPr>
          <w:ilvl w:val="0"/>
          <w:numId w:val="1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Prieto Rozos, Alberto, </w:t>
      </w:r>
      <w:r w:rsidRPr="007B4CA5">
        <w:rPr>
          <w:rFonts w:ascii="Arial" w:hAnsi="Arial" w:cs="Arial"/>
          <w:i/>
          <w:sz w:val="22"/>
          <w:szCs w:val="22"/>
        </w:rPr>
        <w:t>Visión integral de América</w:t>
      </w:r>
      <w:r w:rsidRPr="007B4CA5">
        <w:rPr>
          <w:rFonts w:ascii="Arial" w:hAnsi="Arial" w:cs="Arial"/>
          <w:sz w:val="22"/>
          <w:szCs w:val="22"/>
        </w:rPr>
        <w:t xml:space="preserve">, </w:t>
      </w:r>
      <w:smartTag w:uri="urn:schemas-microsoft-com:office:smarttags" w:element="PersonName">
        <w:smartTagPr>
          <w:attr w:name="ProductID" w:val="La Habana"/>
        </w:smartTagPr>
        <w:r w:rsidRPr="007B4CA5">
          <w:rPr>
            <w:rFonts w:ascii="Arial" w:hAnsi="Arial" w:cs="Arial"/>
            <w:sz w:val="22"/>
            <w:szCs w:val="22"/>
          </w:rPr>
          <w:t>La Habana</w:t>
        </w:r>
      </w:smartTag>
      <w:r w:rsidRPr="007B4CA5">
        <w:rPr>
          <w:rFonts w:ascii="Arial" w:hAnsi="Arial" w:cs="Arial"/>
          <w:sz w:val="22"/>
          <w:szCs w:val="22"/>
        </w:rPr>
        <w:t>, Editorial de Ciencias Sociales, Instituto cubano del libro, 2012</w:t>
      </w:r>
    </w:p>
    <w:p w:rsidR="002A72CB" w:rsidRPr="007B4CA5" w:rsidRDefault="002A72CB" w:rsidP="002A72CB">
      <w:pPr>
        <w:numPr>
          <w:ilvl w:val="0"/>
          <w:numId w:val="1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Ramos, Jorge Abelardo, </w:t>
      </w:r>
      <w:r w:rsidRPr="007B4CA5">
        <w:rPr>
          <w:rFonts w:ascii="Arial" w:hAnsi="Arial" w:cs="Arial"/>
          <w:i/>
          <w:sz w:val="22"/>
          <w:szCs w:val="22"/>
        </w:rPr>
        <w:t>Historia de la nación latinoamericana</w:t>
      </w:r>
      <w:r w:rsidRPr="007B4CA5">
        <w:rPr>
          <w:rFonts w:ascii="Arial" w:hAnsi="Arial" w:cs="Arial"/>
          <w:sz w:val="22"/>
          <w:szCs w:val="22"/>
        </w:rPr>
        <w:t>. Buenos Aires, Ed. Continente, Colección Biblioteca del Pensamiento Nacional, 2011.</w:t>
      </w:r>
    </w:p>
    <w:p w:rsidR="002A72CB" w:rsidRPr="007B4CA5" w:rsidRDefault="002A72CB" w:rsidP="002A72CB">
      <w:pPr>
        <w:numPr>
          <w:ilvl w:val="0"/>
          <w:numId w:val="1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Sáenz Quesada, María, </w:t>
      </w:r>
      <w:smartTag w:uri="urn:schemas-microsoft-com:office:smarttags" w:element="PersonName">
        <w:smartTagPr>
          <w:attr w:name="ProductID" w:val="La Argentina. Historia"/>
        </w:smartTagPr>
        <w:r w:rsidRPr="007B4CA5">
          <w:rPr>
            <w:rFonts w:ascii="Arial" w:hAnsi="Arial" w:cs="Arial"/>
            <w:bCs/>
            <w:i/>
            <w:iCs/>
            <w:sz w:val="22"/>
            <w:szCs w:val="22"/>
          </w:rPr>
          <w:t>La Argentina. Historia</w:t>
        </w:r>
      </w:smartTag>
      <w:r w:rsidRPr="007B4CA5">
        <w:rPr>
          <w:rFonts w:ascii="Arial" w:hAnsi="Arial" w:cs="Arial"/>
          <w:bCs/>
          <w:i/>
          <w:iCs/>
          <w:sz w:val="22"/>
          <w:szCs w:val="22"/>
        </w:rPr>
        <w:t xml:space="preserve"> del país y de su gente</w:t>
      </w:r>
      <w:r w:rsidRPr="007B4CA5">
        <w:rPr>
          <w:rFonts w:ascii="Arial" w:hAnsi="Arial" w:cs="Arial"/>
          <w:sz w:val="22"/>
          <w:szCs w:val="22"/>
        </w:rPr>
        <w:t>, Buenos Aires, Ed. Sudamericana, 2001</w:t>
      </w:r>
    </w:p>
    <w:p w:rsidR="002A72CB" w:rsidRPr="007B4CA5" w:rsidRDefault="002A72CB" w:rsidP="002A72CB">
      <w:pPr>
        <w:pBdr>
          <w:bottom w:val="single" w:sz="4" w:space="1" w:color="auto"/>
        </w:pBdr>
        <w:shd w:val="clear" w:color="auto" w:fill="FFFFFF"/>
        <w:spacing w:line="276" w:lineRule="auto"/>
        <w:ind w:left="360"/>
        <w:jc w:val="both"/>
        <w:rPr>
          <w:rFonts w:ascii="Arial" w:hAnsi="Arial" w:cs="Arial"/>
          <w:sz w:val="22"/>
          <w:szCs w:val="22"/>
        </w:rPr>
      </w:pPr>
    </w:p>
    <w:p w:rsidR="002A72CB" w:rsidRPr="007B4CA5" w:rsidRDefault="002A72CB" w:rsidP="00563BD8">
      <w:pPr>
        <w:jc w:val="both"/>
        <w:rPr>
          <w:rFonts w:ascii="Arial" w:hAnsi="Arial" w:cs="Arial"/>
          <w:b/>
          <w:sz w:val="22"/>
          <w:szCs w:val="22"/>
        </w:rPr>
      </w:pPr>
    </w:p>
    <w:p w:rsidR="00563BD8" w:rsidRPr="007B4CA5" w:rsidRDefault="00563BD8" w:rsidP="00563BD8">
      <w:pPr>
        <w:jc w:val="both"/>
        <w:rPr>
          <w:rFonts w:ascii="Arial" w:hAnsi="Arial" w:cs="Arial"/>
          <w:b/>
          <w:sz w:val="22"/>
          <w:szCs w:val="22"/>
        </w:rPr>
      </w:pPr>
      <w:r w:rsidRPr="007B4CA5">
        <w:rPr>
          <w:rFonts w:ascii="Arial" w:hAnsi="Arial" w:cs="Arial"/>
          <w:b/>
          <w:sz w:val="22"/>
          <w:szCs w:val="22"/>
        </w:rPr>
        <w:t>HISTORIA DEL PENSAMIENTO POLITICO</w:t>
      </w:r>
    </w:p>
    <w:p w:rsidR="00563BD8" w:rsidRPr="007B4CA5" w:rsidRDefault="00563BD8" w:rsidP="00563BD8">
      <w:pPr>
        <w:jc w:val="both"/>
        <w:rPr>
          <w:rFonts w:ascii="Arial" w:hAnsi="Arial" w:cs="Arial"/>
          <w:b/>
          <w:sz w:val="22"/>
          <w:szCs w:val="22"/>
        </w:rPr>
      </w:pPr>
    </w:p>
    <w:p w:rsidR="00563BD8" w:rsidRPr="007B4CA5" w:rsidRDefault="00563BD8" w:rsidP="00B96300">
      <w:pPr>
        <w:spacing w:line="276" w:lineRule="auto"/>
        <w:jc w:val="both"/>
        <w:rPr>
          <w:rFonts w:ascii="Arial" w:hAnsi="Arial" w:cs="Arial"/>
          <w:sz w:val="22"/>
          <w:szCs w:val="22"/>
        </w:rPr>
      </w:pPr>
      <w:r w:rsidRPr="007B4CA5">
        <w:rPr>
          <w:rFonts w:ascii="Arial" w:hAnsi="Arial" w:cs="Arial"/>
          <w:sz w:val="22"/>
          <w:szCs w:val="22"/>
        </w:rPr>
        <w:t>FORMATO: Seminario</w:t>
      </w:r>
    </w:p>
    <w:p w:rsidR="00563BD8" w:rsidRPr="007B4CA5" w:rsidRDefault="00563BD8" w:rsidP="00B96300">
      <w:pPr>
        <w:spacing w:line="276" w:lineRule="auto"/>
        <w:jc w:val="both"/>
        <w:rPr>
          <w:rFonts w:ascii="Arial" w:hAnsi="Arial" w:cs="Arial"/>
          <w:sz w:val="22"/>
          <w:szCs w:val="22"/>
        </w:rPr>
      </w:pPr>
      <w:r w:rsidRPr="007B4CA5">
        <w:rPr>
          <w:rFonts w:ascii="Arial" w:hAnsi="Arial" w:cs="Arial"/>
          <w:sz w:val="22"/>
          <w:szCs w:val="22"/>
        </w:rPr>
        <w:t xml:space="preserve">REGIMEN DE CURSADO: </w:t>
      </w:r>
      <w:r w:rsidRPr="007B4CA5">
        <w:rPr>
          <w:rFonts w:ascii="Arial" w:hAnsi="Arial" w:cs="Arial"/>
          <w:sz w:val="22"/>
          <w:szCs w:val="22"/>
        </w:rPr>
        <w:tab/>
        <w:t xml:space="preserve">Anual </w:t>
      </w:r>
    </w:p>
    <w:p w:rsidR="00563BD8" w:rsidRPr="007B4CA5" w:rsidRDefault="00563BD8" w:rsidP="00B96300">
      <w:pPr>
        <w:spacing w:line="276" w:lineRule="auto"/>
        <w:jc w:val="both"/>
        <w:rPr>
          <w:rFonts w:ascii="Arial" w:hAnsi="Arial" w:cs="Arial"/>
          <w:sz w:val="22"/>
          <w:szCs w:val="22"/>
        </w:rPr>
      </w:pPr>
      <w:r w:rsidRPr="007B4CA5">
        <w:rPr>
          <w:rFonts w:ascii="Arial" w:hAnsi="Arial" w:cs="Arial"/>
          <w:sz w:val="22"/>
          <w:szCs w:val="22"/>
        </w:rPr>
        <w:t>UBICACIÓN EN EL DC: 2° Año</w:t>
      </w:r>
    </w:p>
    <w:p w:rsidR="00B96300" w:rsidRPr="007B4CA5" w:rsidRDefault="00B96300" w:rsidP="00B96300">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lastRenderedPageBreak/>
        <w:t>ASIGNACIÓN</w:t>
      </w:r>
      <w:r w:rsidRPr="007B4CA5">
        <w:rPr>
          <w:rFonts w:ascii="Arial" w:hAnsi="Arial" w:cs="Arial"/>
          <w:color w:val="000000"/>
          <w:sz w:val="22"/>
          <w:szCs w:val="22"/>
          <w:lang w:val="es-MX"/>
        </w:rPr>
        <w:t xml:space="preserve"> HORARIA SEMANAL Y TOTAL  PARA EL ESTUDIANTE: 5 horas cátedras semanales</w:t>
      </w:r>
      <w:r w:rsidR="002A082B" w:rsidRPr="007B4CA5">
        <w:rPr>
          <w:rFonts w:ascii="Arial" w:hAnsi="Arial" w:cs="Arial"/>
          <w:color w:val="000000"/>
          <w:sz w:val="22"/>
          <w:szCs w:val="22"/>
          <w:lang w:val="es-MX"/>
        </w:rPr>
        <w:t>. (160 hs cátedras-107 hs reloj)</w:t>
      </w:r>
    </w:p>
    <w:p w:rsidR="00563BD8" w:rsidRPr="007B4CA5" w:rsidRDefault="00563BD8" w:rsidP="00563BD8">
      <w:pPr>
        <w:jc w:val="both"/>
        <w:rPr>
          <w:rFonts w:ascii="Arial" w:hAnsi="Arial" w:cs="Arial"/>
          <w:sz w:val="22"/>
          <w:szCs w:val="22"/>
          <w:lang w:val="es-MX"/>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FINALIDADES FORMATIVAS</w:t>
      </w:r>
    </w:p>
    <w:p w:rsidR="00563BD8" w:rsidRPr="007B4CA5" w:rsidRDefault="00563BD8" w:rsidP="00563BD8">
      <w:pPr>
        <w:jc w:val="both"/>
        <w:rPr>
          <w:rFonts w:ascii="Arial" w:hAnsi="Arial" w:cs="Arial"/>
          <w:b/>
          <w:sz w:val="22"/>
          <w:szCs w:val="22"/>
        </w:rPr>
      </w:pPr>
    </w:p>
    <w:p w:rsidR="00563BD8" w:rsidRPr="007B4CA5" w:rsidRDefault="00DD1BF9" w:rsidP="00563BD8">
      <w:pPr>
        <w:jc w:val="both"/>
        <w:rPr>
          <w:rFonts w:ascii="Arial" w:hAnsi="Arial" w:cs="Arial"/>
          <w:sz w:val="22"/>
          <w:szCs w:val="22"/>
          <w:lang w:val="es-MX"/>
        </w:rPr>
      </w:pPr>
      <w:r w:rsidRPr="007B4CA5">
        <w:rPr>
          <w:rFonts w:ascii="Arial" w:hAnsi="Arial" w:cs="Arial"/>
          <w:sz w:val="22"/>
          <w:szCs w:val="22"/>
          <w:lang w:val="es-MX"/>
        </w:rPr>
        <w:t>Con</w:t>
      </w:r>
      <w:r w:rsidR="00B8158A" w:rsidRPr="007B4CA5">
        <w:rPr>
          <w:rFonts w:ascii="Arial" w:hAnsi="Arial" w:cs="Arial"/>
          <w:sz w:val="22"/>
          <w:szCs w:val="22"/>
          <w:lang w:val="es-MX"/>
        </w:rPr>
        <w:t xml:space="preserve"> la presente unidad curricular se pretende abordar el desarrollo del pensamiento político en las sociedades a través del tiempo, desde los tiempos antiguos en el viejo mundo y las comunidades indígenas americanas</w:t>
      </w:r>
      <w:r w:rsidRPr="007B4CA5">
        <w:rPr>
          <w:rFonts w:ascii="Arial" w:hAnsi="Arial" w:cs="Arial"/>
          <w:sz w:val="22"/>
          <w:szCs w:val="22"/>
          <w:lang w:val="es-MX"/>
        </w:rPr>
        <w:t>,</w:t>
      </w:r>
      <w:r w:rsidR="00B8158A" w:rsidRPr="007B4CA5">
        <w:rPr>
          <w:rFonts w:ascii="Arial" w:hAnsi="Arial" w:cs="Arial"/>
          <w:sz w:val="22"/>
          <w:szCs w:val="22"/>
          <w:lang w:val="es-MX"/>
        </w:rPr>
        <w:t xml:space="preserve"> hasta las corrientes del pensamiento político de</w:t>
      </w:r>
      <w:r w:rsidRPr="007B4CA5">
        <w:rPr>
          <w:rFonts w:ascii="Arial" w:hAnsi="Arial" w:cs="Arial"/>
          <w:sz w:val="22"/>
          <w:szCs w:val="22"/>
          <w:lang w:val="es-MX"/>
        </w:rPr>
        <w:t xml:space="preserve"> </w:t>
      </w:r>
      <w:r w:rsidR="00B8158A" w:rsidRPr="007B4CA5">
        <w:rPr>
          <w:rFonts w:ascii="Arial" w:hAnsi="Arial" w:cs="Arial"/>
          <w:sz w:val="22"/>
          <w:szCs w:val="22"/>
          <w:lang w:val="es-MX"/>
        </w:rPr>
        <w:t>l</w:t>
      </w:r>
      <w:r w:rsidRPr="007B4CA5">
        <w:rPr>
          <w:rFonts w:ascii="Arial" w:hAnsi="Arial" w:cs="Arial"/>
          <w:sz w:val="22"/>
          <w:szCs w:val="22"/>
          <w:lang w:val="es-MX"/>
        </w:rPr>
        <w:t>os tiempos</w:t>
      </w:r>
      <w:r w:rsidR="00B8158A" w:rsidRPr="007B4CA5">
        <w:rPr>
          <w:rFonts w:ascii="Arial" w:hAnsi="Arial" w:cs="Arial"/>
          <w:sz w:val="22"/>
          <w:szCs w:val="22"/>
          <w:lang w:val="es-MX"/>
        </w:rPr>
        <w:t xml:space="preserve"> contemporáneo. Para trabajar esta amplia temática, hemos propuesto tres ejes de contenidos mínimos y fundamentales. En el primero de los ejes, se desarrolla la cuestión de conceptos básicos para comprender los fundamentos del pensamiento político; en el segundo, se trata el origen y desarrollo del pensamiento político en el viejo mundo, esto es, desde las ideas que sustentaban a las sociedades esclavistas hasta los socialismos contemporáneos; finalmente, en el tercer eje, se tratará la génesis de las ideas políticas en América, desde las sociedades inclusivas de los pueblos originarios </w:t>
      </w:r>
      <w:r w:rsidRPr="007B4CA5">
        <w:rPr>
          <w:rFonts w:ascii="Arial" w:hAnsi="Arial" w:cs="Arial"/>
          <w:sz w:val="22"/>
          <w:szCs w:val="22"/>
          <w:lang w:val="es-MX"/>
        </w:rPr>
        <w:t xml:space="preserve">precolombinos </w:t>
      </w:r>
      <w:r w:rsidR="00B8158A" w:rsidRPr="007B4CA5">
        <w:rPr>
          <w:rFonts w:ascii="Arial" w:hAnsi="Arial" w:cs="Arial"/>
          <w:sz w:val="22"/>
          <w:szCs w:val="22"/>
          <w:lang w:val="es-MX"/>
        </w:rPr>
        <w:t xml:space="preserve">hasta las corrientes del pensamiento político del s. XXI </w:t>
      </w:r>
      <w:r w:rsidRPr="007B4CA5">
        <w:rPr>
          <w:rFonts w:ascii="Arial" w:hAnsi="Arial" w:cs="Arial"/>
          <w:sz w:val="22"/>
          <w:szCs w:val="22"/>
          <w:lang w:val="es-MX"/>
        </w:rPr>
        <w:t xml:space="preserve">en Latinoamérica y, en particular, en </w:t>
      </w:r>
      <w:smartTag w:uri="urn:schemas-microsoft-com:office:smarttags" w:element="PersonName">
        <w:smartTagPr>
          <w:attr w:name="ProductID" w:val="la Argentina."/>
        </w:smartTagPr>
        <w:r w:rsidRPr="007B4CA5">
          <w:rPr>
            <w:rFonts w:ascii="Arial" w:hAnsi="Arial" w:cs="Arial"/>
            <w:sz w:val="22"/>
            <w:szCs w:val="22"/>
            <w:lang w:val="es-MX"/>
          </w:rPr>
          <w:t>la Argentina.</w:t>
        </w:r>
      </w:smartTag>
      <w:r w:rsidRPr="007B4CA5">
        <w:rPr>
          <w:rFonts w:ascii="Arial" w:hAnsi="Arial" w:cs="Arial"/>
          <w:sz w:val="22"/>
          <w:szCs w:val="22"/>
          <w:lang w:val="es-MX"/>
        </w:rPr>
        <w:t xml:space="preserve">  </w:t>
      </w:r>
      <w:r w:rsidR="00B8158A" w:rsidRPr="007B4CA5">
        <w:rPr>
          <w:rFonts w:ascii="Arial" w:hAnsi="Arial" w:cs="Arial"/>
          <w:sz w:val="22"/>
          <w:szCs w:val="22"/>
          <w:lang w:val="es-MX"/>
        </w:rPr>
        <w:t xml:space="preserve">   </w:t>
      </w:r>
    </w:p>
    <w:p w:rsidR="00B8158A" w:rsidRPr="007B4CA5" w:rsidRDefault="00B8158A" w:rsidP="00563BD8">
      <w:pPr>
        <w:jc w:val="both"/>
        <w:rPr>
          <w:rFonts w:ascii="Arial" w:hAnsi="Arial" w:cs="Arial"/>
          <w:sz w:val="22"/>
          <w:szCs w:val="22"/>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 xml:space="preserve">EJES DE CONTENIDOS. </w:t>
      </w:r>
    </w:p>
    <w:p w:rsidR="00563BD8" w:rsidRPr="007B4CA5" w:rsidRDefault="00563BD8" w:rsidP="00563BD8">
      <w:pPr>
        <w:jc w:val="both"/>
        <w:rPr>
          <w:rFonts w:ascii="Arial" w:hAnsi="Arial" w:cs="Arial"/>
          <w:sz w:val="22"/>
          <w:szCs w:val="22"/>
        </w:rPr>
      </w:pPr>
    </w:p>
    <w:p w:rsidR="00563BD8" w:rsidRPr="007B4CA5" w:rsidRDefault="00563BD8" w:rsidP="00563BD8">
      <w:pPr>
        <w:jc w:val="both"/>
        <w:rPr>
          <w:rFonts w:ascii="Arial" w:hAnsi="Arial" w:cs="Arial"/>
          <w:bCs/>
          <w:sz w:val="22"/>
          <w:szCs w:val="22"/>
        </w:rPr>
      </w:pPr>
      <w:r w:rsidRPr="007B4CA5">
        <w:rPr>
          <w:rFonts w:ascii="Arial" w:hAnsi="Arial" w:cs="Arial"/>
          <w:bCs/>
          <w:sz w:val="22"/>
          <w:szCs w:val="22"/>
        </w:rPr>
        <w:t>EJE I:</w:t>
      </w:r>
      <w:r w:rsidR="00E90847" w:rsidRPr="007B4CA5">
        <w:rPr>
          <w:rFonts w:ascii="Arial" w:hAnsi="Arial" w:cs="Arial"/>
          <w:bCs/>
          <w:sz w:val="22"/>
          <w:szCs w:val="22"/>
        </w:rPr>
        <w:t xml:space="preserve"> El marco conceptual de lo político</w:t>
      </w:r>
    </w:p>
    <w:p w:rsidR="00563BD8" w:rsidRPr="007B4CA5" w:rsidRDefault="0065515C" w:rsidP="00563BD8">
      <w:pPr>
        <w:jc w:val="both"/>
        <w:rPr>
          <w:rFonts w:ascii="Arial" w:hAnsi="Arial" w:cs="Arial"/>
          <w:sz w:val="22"/>
          <w:szCs w:val="22"/>
        </w:rPr>
      </w:pPr>
      <w:r w:rsidRPr="007B4CA5">
        <w:rPr>
          <w:rFonts w:ascii="Arial" w:hAnsi="Arial" w:cs="Arial"/>
          <w:bCs/>
          <w:sz w:val="22"/>
          <w:szCs w:val="22"/>
        </w:rPr>
        <w:t xml:space="preserve">Conceptos básicos del pensamiento político: </w:t>
      </w:r>
      <w:r w:rsidRPr="007B4CA5">
        <w:rPr>
          <w:rFonts w:ascii="Arial" w:hAnsi="Arial" w:cs="Arial"/>
          <w:sz w:val="22"/>
          <w:szCs w:val="22"/>
        </w:rPr>
        <w:t>Ideología</w:t>
      </w:r>
      <w:r w:rsidR="00FC0F42" w:rsidRPr="007B4CA5">
        <w:rPr>
          <w:rFonts w:ascii="Arial" w:hAnsi="Arial" w:cs="Arial"/>
          <w:sz w:val="22"/>
          <w:szCs w:val="22"/>
        </w:rPr>
        <w:t xml:space="preserve"> y</w:t>
      </w:r>
      <w:r w:rsidR="00D8233F" w:rsidRPr="007B4CA5">
        <w:rPr>
          <w:rFonts w:ascii="Arial" w:hAnsi="Arial" w:cs="Arial"/>
          <w:sz w:val="22"/>
          <w:szCs w:val="22"/>
        </w:rPr>
        <w:t xml:space="preserve"> política;</w:t>
      </w:r>
      <w:r w:rsidRPr="007B4CA5">
        <w:rPr>
          <w:rFonts w:ascii="Arial" w:hAnsi="Arial" w:cs="Arial"/>
          <w:sz w:val="22"/>
          <w:szCs w:val="22"/>
        </w:rPr>
        <w:t xml:space="preserve"> </w:t>
      </w:r>
      <w:r w:rsidR="00FC0F42" w:rsidRPr="007B4CA5">
        <w:rPr>
          <w:rFonts w:ascii="Arial" w:hAnsi="Arial" w:cs="Arial"/>
          <w:sz w:val="22"/>
          <w:szCs w:val="22"/>
        </w:rPr>
        <w:t>Estado y Nación</w:t>
      </w:r>
      <w:r w:rsidR="00D8233F" w:rsidRPr="007B4CA5">
        <w:rPr>
          <w:rFonts w:ascii="Arial" w:hAnsi="Arial" w:cs="Arial"/>
          <w:sz w:val="22"/>
          <w:szCs w:val="22"/>
        </w:rPr>
        <w:t>;</w:t>
      </w:r>
      <w:r w:rsidR="00FC0F42" w:rsidRPr="007B4CA5">
        <w:rPr>
          <w:rFonts w:ascii="Arial" w:hAnsi="Arial" w:cs="Arial"/>
          <w:sz w:val="22"/>
          <w:szCs w:val="22"/>
        </w:rPr>
        <w:t xml:space="preserve"> </w:t>
      </w:r>
      <w:r w:rsidR="00D8233F" w:rsidRPr="007B4CA5">
        <w:rPr>
          <w:rFonts w:ascii="Arial" w:hAnsi="Arial" w:cs="Arial"/>
          <w:sz w:val="22"/>
          <w:szCs w:val="22"/>
        </w:rPr>
        <w:t xml:space="preserve">el imperialismo; </w:t>
      </w:r>
      <w:r w:rsidR="00FC0F42" w:rsidRPr="007B4CA5">
        <w:rPr>
          <w:rFonts w:ascii="Arial" w:hAnsi="Arial" w:cs="Arial"/>
          <w:sz w:val="22"/>
          <w:szCs w:val="22"/>
        </w:rPr>
        <w:t>intereses nacionales e intereses de clase</w:t>
      </w:r>
      <w:r w:rsidR="00D8233F" w:rsidRPr="007B4CA5">
        <w:rPr>
          <w:rFonts w:ascii="Arial" w:hAnsi="Arial" w:cs="Arial"/>
          <w:sz w:val="22"/>
          <w:szCs w:val="22"/>
        </w:rPr>
        <w:t>;</w:t>
      </w:r>
      <w:r w:rsidR="00FC0F42" w:rsidRPr="007B4CA5">
        <w:rPr>
          <w:rFonts w:ascii="Arial" w:hAnsi="Arial" w:cs="Arial"/>
          <w:sz w:val="22"/>
          <w:szCs w:val="22"/>
        </w:rPr>
        <w:t xml:space="preserve"> </w:t>
      </w:r>
      <w:r w:rsidR="00D8233F" w:rsidRPr="007B4CA5">
        <w:rPr>
          <w:rFonts w:ascii="Arial" w:hAnsi="Arial" w:cs="Arial"/>
          <w:sz w:val="22"/>
          <w:szCs w:val="22"/>
        </w:rPr>
        <w:t>i</w:t>
      </w:r>
      <w:r w:rsidR="00C673C9" w:rsidRPr="007B4CA5">
        <w:rPr>
          <w:rFonts w:ascii="Arial" w:hAnsi="Arial" w:cs="Arial"/>
          <w:sz w:val="22"/>
          <w:szCs w:val="22"/>
        </w:rPr>
        <w:t xml:space="preserve">nclusión, vulnerabilidad y exclusión social. </w:t>
      </w:r>
      <w:r w:rsidR="00FC0F42" w:rsidRPr="007B4CA5">
        <w:rPr>
          <w:rFonts w:ascii="Arial" w:hAnsi="Arial" w:cs="Arial"/>
          <w:sz w:val="22"/>
          <w:szCs w:val="22"/>
        </w:rPr>
        <w:t xml:space="preserve">Tres formas históricas del pensamiento político: </w:t>
      </w:r>
      <w:r w:rsidR="00FC0F42" w:rsidRPr="007B4CA5">
        <w:rPr>
          <w:rFonts w:ascii="Arial" w:hAnsi="Arial" w:cs="Arial"/>
          <w:i/>
          <w:sz w:val="22"/>
          <w:szCs w:val="22"/>
        </w:rPr>
        <w:t>reaccionario</w:t>
      </w:r>
      <w:r w:rsidR="00FC0F42" w:rsidRPr="007B4CA5">
        <w:rPr>
          <w:rFonts w:ascii="Arial" w:hAnsi="Arial" w:cs="Arial"/>
          <w:sz w:val="22"/>
          <w:szCs w:val="22"/>
        </w:rPr>
        <w:t xml:space="preserve">, </w:t>
      </w:r>
      <w:r w:rsidR="00FC0F42" w:rsidRPr="007B4CA5">
        <w:rPr>
          <w:rFonts w:ascii="Arial" w:hAnsi="Arial" w:cs="Arial"/>
          <w:i/>
          <w:sz w:val="22"/>
          <w:szCs w:val="22"/>
        </w:rPr>
        <w:t>conservador</w:t>
      </w:r>
      <w:r w:rsidR="00FC0F42" w:rsidRPr="007B4CA5">
        <w:rPr>
          <w:rFonts w:ascii="Arial" w:hAnsi="Arial" w:cs="Arial"/>
          <w:sz w:val="22"/>
          <w:szCs w:val="22"/>
        </w:rPr>
        <w:t xml:space="preserve"> y </w:t>
      </w:r>
      <w:r w:rsidR="00FC0F42" w:rsidRPr="007B4CA5">
        <w:rPr>
          <w:rFonts w:ascii="Arial" w:hAnsi="Arial" w:cs="Arial"/>
          <w:i/>
          <w:sz w:val="22"/>
          <w:szCs w:val="22"/>
        </w:rPr>
        <w:t>revolucionario</w:t>
      </w:r>
      <w:r w:rsidR="00FC0F42" w:rsidRPr="007B4CA5">
        <w:rPr>
          <w:rFonts w:ascii="Arial" w:hAnsi="Arial" w:cs="Arial"/>
          <w:sz w:val="22"/>
          <w:szCs w:val="22"/>
        </w:rPr>
        <w:t xml:space="preserve">. Partido político y movimiento político nacional. </w:t>
      </w:r>
    </w:p>
    <w:p w:rsidR="00563BD8" w:rsidRPr="007B4CA5" w:rsidRDefault="00563BD8" w:rsidP="00563BD8">
      <w:pPr>
        <w:jc w:val="both"/>
        <w:rPr>
          <w:rFonts w:ascii="Arial" w:hAnsi="Arial" w:cs="Arial"/>
          <w:sz w:val="22"/>
          <w:szCs w:val="22"/>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EJE II:</w:t>
      </w:r>
      <w:r w:rsidR="006E4647" w:rsidRPr="007B4CA5">
        <w:rPr>
          <w:rFonts w:ascii="Arial" w:hAnsi="Arial" w:cs="Arial"/>
          <w:sz w:val="22"/>
          <w:szCs w:val="22"/>
        </w:rPr>
        <w:t xml:space="preserve"> Las ideas políticas en el viejo mundo</w:t>
      </w:r>
    </w:p>
    <w:p w:rsidR="004C7156" w:rsidRPr="007B4CA5" w:rsidRDefault="00FC0F42" w:rsidP="00563BD8">
      <w:pPr>
        <w:pStyle w:val="Textoindependiente"/>
        <w:spacing w:line="240" w:lineRule="auto"/>
        <w:rPr>
          <w:rFonts w:ascii="Arial" w:hAnsi="Arial" w:cs="Arial"/>
          <w:sz w:val="22"/>
          <w:szCs w:val="22"/>
        </w:rPr>
      </w:pPr>
      <w:r w:rsidRPr="007B4CA5">
        <w:rPr>
          <w:rFonts w:ascii="Arial" w:hAnsi="Arial" w:cs="Arial"/>
          <w:bCs/>
          <w:sz w:val="22"/>
          <w:szCs w:val="22"/>
        </w:rPr>
        <w:t>El pensamiento político en el mundo antiguo</w:t>
      </w:r>
      <w:r w:rsidR="004C7156" w:rsidRPr="007B4CA5">
        <w:rPr>
          <w:rFonts w:ascii="Arial" w:hAnsi="Arial" w:cs="Arial"/>
          <w:bCs/>
          <w:sz w:val="22"/>
          <w:szCs w:val="22"/>
        </w:rPr>
        <w:t xml:space="preserve"> y medieval. Liberalismo y neoliberalismo. Socialismo utópico y socialismo científico. El Anarquismo. El Comunismo. </w:t>
      </w:r>
      <w:r w:rsidR="00563BD8" w:rsidRPr="007B4CA5">
        <w:rPr>
          <w:rFonts w:ascii="Arial" w:hAnsi="Arial" w:cs="Arial"/>
          <w:bCs/>
          <w:sz w:val="22"/>
          <w:szCs w:val="22"/>
        </w:rPr>
        <w:t xml:space="preserve">Los </w:t>
      </w:r>
      <w:r w:rsidR="00BE461A" w:rsidRPr="007B4CA5">
        <w:rPr>
          <w:rFonts w:ascii="Arial" w:hAnsi="Arial" w:cs="Arial"/>
          <w:bCs/>
          <w:sz w:val="22"/>
          <w:szCs w:val="22"/>
        </w:rPr>
        <w:t xml:space="preserve">nacionalismos </w:t>
      </w:r>
      <w:r w:rsidR="005C087C" w:rsidRPr="007B4CA5">
        <w:rPr>
          <w:rFonts w:ascii="Arial" w:hAnsi="Arial" w:cs="Arial"/>
          <w:bCs/>
          <w:sz w:val="22"/>
          <w:szCs w:val="22"/>
        </w:rPr>
        <w:t>totalitarios europeos:</w:t>
      </w:r>
      <w:r w:rsidR="004C7156" w:rsidRPr="007B4CA5">
        <w:rPr>
          <w:rFonts w:ascii="Arial" w:hAnsi="Arial" w:cs="Arial"/>
          <w:sz w:val="22"/>
          <w:szCs w:val="22"/>
        </w:rPr>
        <w:t xml:space="preserve"> nazismo, f</w:t>
      </w:r>
      <w:r w:rsidR="00563BD8" w:rsidRPr="007B4CA5">
        <w:rPr>
          <w:rFonts w:ascii="Arial" w:hAnsi="Arial" w:cs="Arial"/>
          <w:sz w:val="22"/>
          <w:szCs w:val="22"/>
        </w:rPr>
        <w:t>ascismo</w:t>
      </w:r>
      <w:r w:rsidR="004C7156" w:rsidRPr="007B4CA5">
        <w:rPr>
          <w:rFonts w:ascii="Arial" w:hAnsi="Arial" w:cs="Arial"/>
          <w:sz w:val="22"/>
          <w:szCs w:val="22"/>
        </w:rPr>
        <w:t xml:space="preserve"> y stalinismo</w:t>
      </w:r>
      <w:r w:rsidR="00563BD8" w:rsidRPr="007B4CA5">
        <w:rPr>
          <w:rFonts w:ascii="Arial" w:hAnsi="Arial" w:cs="Arial"/>
          <w:sz w:val="22"/>
          <w:szCs w:val="22"/>
        </w:rPr>
        <w:t>.</w:t>
      </w:r>
    </w:p>
    <w:p w:rsidR="004C7156" w:rsidRPr="007B4CA5" w:rsidRDefault="004C7156" w:rsidP="00563BD8">
      <w:pPr>
        <w:pStyle w:val="Textoindependiente"/>
        <w:spacing w:line="240" w:lineRule="auto"/>
        <w:rPr>
          <w:rFonts w:ascii="Arial" w:hAnsi="Arial" w:cs="Arial"/>
          <w:sz w:val="22"/>
          <w:szCs w:val="22"/>
        </w:rPr>
      </w:pPr>
    </w:p>
    <w:p w:rsidR="00563BD8" w:rsidRPr="007B4CA5" w:rsidRDefault="004C7156" w:rsidP="00563BD8">
      <w:pPr>
        <w:pStyle w:val="Textoindependiente"/>
        <w:spacing w:line="240" w:lineRule="auto"/>
        <w:rPr>
          <w:rFonts w:ascii="Arial" w:hAnsi="Arial" w:cs="Arial"/>
          <w:sz w:val="22"/>
          <w:szCs w:val="22"/>
        </w:rPr>
      </w:pPr>
      <w:r w:rsidRPr="007B4CA5">
        <w:rPr>
          <w:rFonts w:ascii="Arial" w:hAnsi="Arial" w:cs="Arial"/>
          <w:sz w:val="22"/>
          <w:szCs w:val="22"/>
        </w:rPr>
        <w:t>Eje III:</w:t>
      </w:r>
      <w:r w:rsidR="00563BD8" w:rsidRPr="007B4CA5">
        <w:rPr>
          <w:rFonts w:ascii="Arial" w:hAnsi="Arial" w:cs="Arial"/>
          <w:sz w:val="22"/>
          <w:szCs w:val="22"/>
        </w:rPr>
        <w:t xml:space="preserve"> </w:t>
      </w:r>
      <w:r w:rsidR="006E4647" w:rsidRPr="007B4CA5">
        <w:rPr>
          <w:rFonts w:ascii="Arial" w:hAnsi="Arial" w:cs="Arial"/>
          <w:sz w:val="22"/>
          <w:szCs w:val="22"/>
        </w:rPr>
        <w:t>Las ideas políticas en América</w:t>
      </w:r>
      <w:r w:rsidR="00563BD8" w:rsidRPr="007B4CA5">
        <w:rPr>
          <w:rFonts w:ascii="Arial" w:hAnsi="Arial" w:cs="Arial"/>
          <w:sz w:val="22"/>
          <w:szCs w:val="22"/>
        </w:rPr>
        <w:t xml:space="preserve"> </w:t>
      </w:r>
      <w:r w:rsidR="003A7C66" w:rsidRPr="007B4CA5">
        <w:rPr>
          <w:rFonts w:ascii="Arial" w:hAnsi="Arial" w:cs="Arial"/>
          <w:sz w:val="22"/>
          <w:szCs w:val="22"/>
        </w:rPr>
        <w:t>Latina</w:t>
      </w:r>
    </w:p>
    <w:p w:rsidR="00563BD8" w:rsidRPr="007B4CA5" w:rsidRDefault="00BD6711" w:rsidP="00563BD8">
      <w:pPr>
        <w:jc w:val="both"/>
        <w:rPr>
          <w:rFonts w:ascii="Arial" w:hAnsi="Arial" w:cs="Arial"/>
          <w:sz w:val="22"/>
          <w:szCs w:val="22"/>
        </w:rPr>
      </w:pPr>
      <w:r w:rsidRPr="007B4CA5">
        <w:rPr>
          <w:rFonts w:ascii="Arial" w:hAnsi="Arial" w:cs="Arial"/>
          <w:sz w:val="22"/>
          <w:szCs w:val="22"/>
        </w:rPr>
        <w:t xml:space="preserve">El pensamiento político en </w:t>
      </w:r>
      <w:smartTag w:uri="urn:schemas-microsoft-com:office:smarttags" w:element="PersonName">
        <w:smartTagPr>
          <w:attr w:name="ProductID" w:val="la Am￩rica"/>
        </w:smartTagPr>
        <w:r w:rsidRPr="007B4CA5">
          <w:rPr>
            <w:rFonts w:ascii="Arial" w:hAnsi="Arial" w:cs="Arial"/>
            <w:sz w:val="22"/>
            <w:szCs w:val="22"/>
          </w:rPr>
          <w:t>la América</w:t>
        </w:r>
      </w:smartTag>
      <w:r w:rsidRPr="007B4CA5">
        <w:rPr>
          <w:rFonts w:ascii="Arial" w:hAnsi="Arial" w:cs="Arial"/>
          <w:sz w:val="22"/>
          <w:szCs w:val="22"/>
        </w:rPr>
        <w:t xml:space="preserve"> precolombina. </w:t>
      </w:r>
      <w:r w:rsidR="00075BE0" w:rsidRPr="007B4CA5">
        <w:rPr>
          <w:rFonts w:ascii="Arial" w:hAnsi="Arial" w:cs="Arial"/>
          <w:sz w:val="22"/>
          <w:szCs w:val="22"/>
        </w:rPr>
        <w:t xml:space="preserve">Liberales y neoliberales. </w:t>
      </w:r>
      <w:r w:rsidR="005C087C" w:rsidRPr="007B4CA5">
        <w:rPr>
          <w:rFonts w:ascii="Arial" w:hAnsi="Arial" w:cs="Arial"/>
          <w:sz w:val="22"/>
          <w:szCs w:val="22"/>
        </w:rPr>
        <w:t xml:space="preserve">El pensamiento Nacional y Popular en América Latina. </w:t>
      </w:r>
      <w:r w:rsidR="006E4647" w:rsidRPr="007B4CA5">
        <w:rPr>
          <w:rFonts w:ascii="Arial" w:hAnsi="Arial" w:cs="Arial"/>
          <w:sz w:val="22"/>
          <w:szCs w:val="22"/>
        </w:rPr>
        <w:t xml:space="preserve">La antinomia </w:t>
      </w:r>
      <w:r w:rsidR="006E4647" w:rsidRPr="007B4CA5">
        <w:rPr>
          <w:rFonts w:ascii="Arial" w:hAnsi="Arial" w:cs="Arial"/>
          <w:i/>
          <w:sz w:val="22"/>
          <w:szCs w:val="22"/>
        </w:rPr>
        <w:t>civilización</w:t>
      </w:r>
      <w:r w:rsidR="006E4647" w:rsidRPr="007B4CA5">
        <w:rPr>
          <w:rFonts w:ascii="Arial" w:hAnsi="Arial" w:cs="Arial"/>
          <w:sz w:val="22"/>
          <w:szCs w:val="22"/>
        </w:rPr>
        <w:t xml:space="preserve"> y </w:t>
      </w:r>
      <w:r w:rsidR="006E4647" w:rsidRPr="007B4CA5">
        <w:rPr>
          <w:rFonts w:ascii="Arial" w:hAnsi="Arial" w:cs="Arial"/>
          <w:i/>
          <w:sz w:val="22"/>
          <w:szCs w:val="22"/>
        </w:rPr>
        <w:t>barbarie</w:t>
      </w:r>
      <w:r w:rsidR="006E4647" w:rsidRPr="007B4CA5">
        <w:rPr>
          <w:rFonts w:ascii="Arial" w:hAnsi="Arial" w:cs="Arial"/>
          <w:sz w:val="22"/>
          <w:szCs w:val="22"/>
        </w:rPr>
        <w:t xml:space="preserve">. </w:t>
      </w:r>
      <w:r w:rsidR="00075BE0" w:rsidRPr="007B4CA5">
        <w:rPr>
          <w:rFonts w:ascii="Arial" w:hAnsi="Arial" w:cs="Arial"/>
          <w:sz w:val="22"/>
          <w:szCs w:val="22"/>
        </w:rPr>
        <w:t xml:space="preserve">Las izquierdas. </w:t>
      </w:r>
      <w:r w:rsidR="005C087C" w:rsidRPr="007B4CA5">
        <w:rPr>
          <w:rFonts w:ascii="Arial" w:hAnsi="Arial" w:cs="Arial"/>
          <w:sz w:val="22"/>
          <w:szCs w:val="22"/>
        </w:rPr>
        <w:t xml:space="preserve">Los movimientos de liberación nacional de los siglos XX y XXI en Latinoamérica. FORJA y el Yrigoyenismo. </w:t>
      </w:r>
      <w:r w:rsidR="0038640C" w:rsidRPr="007B4CA5">
        <w:rPr>
          <w:rFonts w:ascii="Arial" w:hAnsi="Arial" w:cs="Arial"/>
          <w:sz w:val="22"/>
          <w:szCs w:val="22"/>
        </w:rPr>
        <w:t xml:space="preserve">El </w:t>
      </w:r>
      <w:r w:rsidR="005C087C" w:rsidRPr="007B4CA5">
        <w:rPr>
          <w:rFonts w:ascii="Arial" w:hAnsi="Arial" w:cs="Arial"/>
          <w:sz w:val="22"/>
          <w:szCs w:val="22"/>
        </w:rPr>
        <w:t>Peronismo.</w:t>
      </w:r>
      <w:r w:rsidR="0038640C" w:rsidRPr="007B4CA5">
        <w:rPr>
          <w:rFonts w:ascii="Arial" w:hAnsi="Arial" w:cs="Arial"/>
          <w:sz w:val="22"/>
          <w:szCs w:val="22"/>
        </w:rPr>
        <w:t xml:space="preserve"> </w:t>
      </w:r>
      <w:r w:rsidR="001B5AFB" w:rsidRPr="007B4CA5">
        <w:rPr>
          <w:rFonts w:ascii="Arial" w:hAnsi="Arial" w:cs="Arial"/>
          <w:sz w:val="22"/>
          <w:szCs w:val="22"/>
        </w:rPr>
        <w:t xml:space="preserve">El antiperonismo. </w:t>
      </w:r>
      <w:r w:rsidR="006E4647" w:rsidRPr="007B4CA5">
        <w:rPr>
          <w:rFonts w:ascii="Arial" w:hAnsi="Arial" w:cs="Arial"/>
          <w:sz w:val="22"/>
          <w:szCs w:val="22"/>
        </w:rPr>
        <w:t xml:space="preserve"> </w:t>
      </w:r>
      <w:r w:rsidR="0038640C" w:rsidRPr="007B4CA5">
        <w:rPr>
          <w:rFonts w:ascii="Arial" w:hAnsi="Arial" w:cs="Arial"/>
          <w:sz w:val="22"/>
          <w:szCs w:val="22"/>
        </w:rPr>
        <w:t xml:space="preserve"> </w:t>
      </w:r>
      <w:r w:rsidR="00A407AF" w:rsidRPr="007B4CA5">
        <w:rPr>
          <w:rFonts w:ascii="Arial" w:hAnsi="Arial" w:cs="Arial"/>
          <w:sz w:val="22"/>
          <w:szCs w:val="22"/>
        </w:rPr>
        <w:t xml:space="preserve"> </w:t>
      </w:r>
      <w:r w:rsidR="00BE461A" w:rsidRPr="007B4CA5">
        <w:rPr>
          <w:rFonts w:ascii="Arial" w:hAnsi="Arial" w:cs="Arial"/>
          <w:sz w:val="22"/>
          <w:szCs w:val="22"/>
        </w:rPr>
        <w:t xml:space="preserve"> </w:t>
      </w:r>
      <w:r w:rsidR="005C087C" w:rsidRPr="007B4CA5">
        <w:rPr>
          <w:rFonts w:ascii="Arial" w:hAnsi="Arial" w:cs="Arial"/>
          <w:sz w:val="22"/>
          <w:szCs w:val="22"/>
        </w:rPr>
        <w:t xml:space="preserve"> </w:t>
      </w:r>
    </w:p>
    <w:p w:rsidR="005C087C" w:rsidRPr="007B4CA5" w:rsidRDefault="005C087C" w:rsidP="00563BD8">
      <w:pPr>
        <w:jc w:val="both"/>
        <w:rPr>
          <w:rFonts w:ascii="Arial" w:hAnsi="Arial" w:cs="Arial"/>
          <w:sz w:val="22"/>
          <w:szCs w:val="22"/>
        </w:rPr>
      </w:pPr>
    </w:p>
    <w:p w:rsidR="00563BD8" w:rsidRPr="007B4CA5" w:rsidRDefault="00563BD8" w:rsidP="00563BD8">
      <w:pPr>
        <w:tabs>
          <w:tab w:val="left" w:pos="5103"/>
        </w:tabs>
        <w:jc w:val="both"/>
        <w:rPr>
          <w:rFonts w:ascii="Arial" w:hAnsi="Arial" w:cs="Arial"/>
          <w:sz w:val="22"/>
          <w:szCs w:val="22"/>
        </w:rPr>
      </w:pPr>
      <w:r w:rsidRPr="007B4CA5">
        <w:rPr>
          <w:rFonts w:ascii="Arial" w:hAnsi="Arial" w:cs="Arial"/>
          <w:sz w:val="22"/>
          <w:szCs w:val="22"/>
        </w:rPr>
        <w:t>BIBLIOGRAFÍA</w:t>
      </w:r>
    </w:p>
    <w:p w:rsidR="00563BD8" w:rsidRPr="007B4CA5" w:rsidRDefault="00563BD8" w:rsidP="00563BD8">
      <w:pPr>
        <w:tabs>
          <w:tab w:val="left" w:pos="5103"/>
        </w:tabs>
        <w:jc w:val="both"/>
        <w:rPr>
          <w:rFonts w:ascii="Arial" w:hAnsi="Arial" w:cs="Arial"/>
          <w:sz w:val="22"/>
          <w:szCs w:val="22"/>
        </w:rPr>
      </w:pPr>
    </w:p>
    <w:p w:rsidR="00A6468B" w:rsidRPr="007B4CA5" w:rsidRDefault="00A6468B" w:rsidP="00A6468B">
      <w:pPr>
        <w:pStyle w:val="ListParagraph"/>
        <w:numPr>
          <w:ilvl w:val="0"/>
          <w:numId w:val="14"/>
        </w:numPr>
        <w:jc w:val="both"/>
        <w:rPr>
          <w:rFonts w:ascii="Arial" w:hAnsi="Arial" w:cs="Arial"/>
          <w:sz w:val="22"/>
          <w:szCs w:val="22"/>
        </w:rPr>
      </w:pPr>
      <w:r w:rsidRPr="007B4CA5">
        <w:rPr>
          <w:rFonts w:ascii="Arial" w:hAnsi="Arial" w:cs="Arial"/>
          <w:sz w:val="22"/>
          <w:szCs w:val="22"/>
        </w:rPr>
        <w:t xml:space="preserve">Argumedo, Alcira, </w:t>
      </w:r>
      <w:r w:rsidRPr="007B4CA5">
        <w:rPr>
          <w:rFonts w:ascii="Arial" w:hAnsi="Arial" w:cs="Arial"/>
          <w:bCs/>
          <w:i/>
          <w:iCs/>
          <w:sz w:val="22"/>
          <w:szCs w:val="22"/>
        </w:rPr>
        <w:t>Los</w:t>
      </w:r>
      <w:r w:rsidRPr="007B4CA5">
        <w:rPr>
          <w:rFonts w:ascii="Arial" w:hAnsi="Arial" w:cs="Arial"/>
          <w:sz w:val="22"/>
          <w:szCs w:val="22"/>
        </w:rPr>
        <w:t xml:space="preserve"> </w:t>
      </w:r>
      <w:r w:rsidRPr="007B4CA5">
        <w:rPr>
          <w:rFonts w:ascii="Arial" w:hAnsi="Arial" w:cs="Arial"/>
          <w:bCs/>
          <w:i/>
          <w:iCs/>
          <w:sz w:val="22"/>
          <w:szCs w:val="22"/>
        </w:rPr>
        <w:t>silencios y las voces en América Latina. Notas sobre el pensamiento nacional y popular</w:t>
      </w:r>
      <w:r w:rsidRPr="007B4CA5">
        <w:rPr>
          <w:rFonts w:ascii="Arial" w:hAnsi="Arial" w:cs="Arial"/>
          <w:sz w:val="22"/>
          <w:szCs w:val="22"/>
        </w:rPr>
        <w:t>, Buenos Aires, Ed. Colihue S.R.L., 2009</w:t>
      </w:r>
    </w:p>
    <w:p w:rsidR="00FC1F0C" w:rsidRPr="007B4CA5" w:rsidRDefault="00FC1F0C" w:rsidP="00FC1F0C">
      <w:pPr>
        <w:numPr>
          <w:ilvl w:val="0"/>
          <w:numId w:val="14"/>
        </w:numPr>
        <w:jc w:val="both"/>
        <w:rPr>
          <w:rFonts w:ascii="Arial" w:hAnsi="Arial" w:cs="Arial"/>
          <w:sz w:val="22"/>
          <w:szCs w:val="22"/>
        </w:rPr>
      </w:pPr>
      <w:r w:rsidRPr="007B4CA5">
        <w:rPr>
          <w:rFonts w:ascii="Arial" w:hAnsi="Arial" w:cs="Arial"/>
          <w:sz w:val="22"/>
          <w:szCs w:val="22"/>
        </w:rPr>
        <w:t xml:space="preserve">Castel, Robert, </w:t>
      </w:r>
      <w:r w:rsidRPr="007B4CA5">
        <w:rPr>
          <w:rFonts w:ascii="Arial" w:hAnsi="Arial" w:cs="Arial"/>
          <w:i/>
          <w:sz w:val="22"/>
          <w:szCs w:val="22"/>
        </w:rPr>
        <w:t>La metamorfosis de la cuestión social. Una crónica del salariado</w:t>
      </w:r>
      <w:r w:rsidRPr="007B4CA5">
        <w:rPr>
          <w:rFonts w:ascii="Arial" w:hAnsi="Arial" w:cs="Arial"/>
          <w:sz w:val="22"/>
          <w:szCs w:val="22"/>
        </w:rPr>
        <w:t xml:space="preserve">, Buenos Aires, Ed. Paidós, 2004, Prólogo. </w:t>
      </w:r>
    </w:p>
    <w:p w:rsidR="00FC1F0C" w:rsidRPr="007B4CA5" w:rsidRDefault="00FC1F0C" w:rsidP="00FC1F0C">
      <w:pPr>
        <w:numPr>
          <w:ilvl w:val="0"/>
          <w:numId w:val="14"/>
        </w:numPr>
        <w:jc w:val="both"/>
        <w:rPr>
          <w:rFonts w:ascii="Arial" w:hAnsi="Arial" w:cs="Arial"/>
          <w:sz w:val="22"/>
          <w:szCs w:val="22"/>
        </w:rPr>
      </w:pPr>
      <w:r w:rsidRPr="007B4CA5">
        <w:rPr>
          <w:rFonts w:ascii="Arial" w:hAnsi="Arial" w:cs="Arial"/>
          <w:sz w:val="22"/>
          <w:szCs w:val="22"/>
        </w:rPr>
        <w:t xml:space="preserve">Fontana, Josep, </w:t>
      </w:r>
      <w:r w:rsidRPr="007B4CA5">
        <w:rPr>
          <w:rFonts w:ascii="Arial" w:hAnsi="Arial" w:cs="Arial"/>
          <w:i/>
          <w:sz w:val="22"/>
          <w:szCs w:val="22"/>
        </w:rPr>
        <w:t>Introducción al estudio de la historia</w:t>
      </w:r>
      <w:r w:rsidRPr="007B4CA5">
        <w:rPr>
          <w:rFonts w:ascii="Arial" w:hAnsi="Arial" w:cs="Arial"/>
          <w:sz w:val="22"/>
          <w:szCs w:val="22"/>
        </w:rPr>
        <w:t>, Barcelona, Ed. Crítica, 1999.</w:t>
      </w:r>
    </w:p>
    <w:p w:rsidR="00E45BF6" w:rsidRPr="007B4CA5" w:rsidRDefault="00E45BF6" w:rsidP="00E45BF6">
      <w:pPr>
        <w:pStyle w:val="ListParagraph"/>
        <w:numPr>
          <w:ilvl w:val="0"/>
          <w:numId w:val="14"/>
        </w:numPr>
        <w:jc w:val="both"/>
        <w:rPr>
          <w:rFonts w:ascii="Arial" w:hAnsi="Arial" w:cs="Arial"/>
          <w:sz w:val="22"/>
          <w:szCs w:val="22"/>
        </w:rPr>
      </w:pPr>
      <w:r w:rsidRPr="007B4CA5">
        <w:rPr>
          <w:rFonts w:ascii="Arial" w:hAnsi="Arial" w:cs="Arial"/>
          <w:sz w:val="22"/>
          <w:szCs w:val="22"/>
        </w:rPr>
        <w:t xml:space="preserve">Galasso, Norberto </w:t>
      </w:r>
      <w:r w:rsidRPr="007B4CA5">
        <w:rPr>
          <w:rFonts w:ascii="Arial" w:hAnsi="Arial" w:cs="Arial"/>
          <w:i/>
          <w:sz w:val="22"/>
          <w:szCs w:val="22"/>
        </w:rPr>
        <w:t>¿Cómo pensar la realidad nacional? Crítica al pensamiento colonizado</w:t>
      </w:r>
      <w:r w:rsidRPr="007B4CA5">
        <w:rPr>
          <w:rFonts w:ascii="Arial" w:hAnsi="Arial" w:cs="Arial"/>
          <w:sz w:val="22"/>
          <w:szCs w:val="22"/>
        </w:rPr>
        <w:t xml:space="preserve">. Buenos Aires, Ed. Colihue, 2008. </w:t>
      </w:r>
    </w:p>
    <w:p w:rsidR="00E45BF6" w:rsidRPr="007B4CA5" w:rsidRDefault="00E45BF6" w:rsidP="00FC1F0C">
      <w:pPr>
        <w:numPr>
          <w:ilvl w:val="0"/>
          <w:numId w:val="14"/>
        </w:numPr>
        <w:jc w:val="both"/>
        <w:rPr>
          <w:rFonts w:ascii="Arial" w:hAnsi="Arial" w:cs="Arial"/>
          <w:sz w:val="22"/>
          <w:szCs w:val="22"/>
        </w:rPr>
      </w:pPr>
      <w:r w:rsidRPr="007B4CA5">
        <w:rPr>
          <w:rFonts w:ascii="Arial" w:hAnsi="Arial" w:cs="Arial"/>
          <w:sz w:val="22"/>
          <w:szCs w:val="22"/>
        </w:rPr>
        <w:t xml:space="preserve">---------------------, </w:t>
      </w:r>
      <w:r w:rsidRPr="007B4CA5">
        <w:rPr>
          <w:rFonts w:ascii="Arial" w:hAnsi="Arial" w:cs="Arial"/>
          <w:i/>
          <w:sz w:val="22"/>
          <w:szCs w:val="22"/>
        </w:rPr>
        <w:t>Socialismo y cuestión nacional</w:t>
      </w:r>
      <w:r w:rsidRPr="007B4CA5">
        <w:rPr>
          <w:rFonts w:ascii="Arial" w:hAnsi="Arial" w:cs="Arial"/>
          <w:sz w:val="22"/>
          <w:szCs w:val="22"/>
        </w:rPr>
        <w:t>, Buenos Aires, Ed, Homo Sapiens Ediciones, 2001</w:t>
      </w:r>
    </w:p>
    <w:p w:rsidR="00622B17" w:rsidRPr="007B4CA5" w:rsidRDefault="00622B17" w:rsidP="00FC1F0C">
      <w:pPr>
        <w:numPr>
          <w:ilvl w:val="0"/>
          <w:numId w:val="14"/>
        </w:numPr>
        <w:jc w:val="both"/>
        <w:rPr>
          <w:rFonts w:ascii="Arial" w:hAnsi="Arial" w:cs="Arial"/>
          <w:sz w:val="22"/>
          <w:szCs w:val="22"/>
        </w:rPr>
      </w:pPr>
      <w:r w:rsidRPr="007B4CA5">
        <w:rPr>
          <w:rFonts w:ascii="Arial" w:hAnsi="Arial" w:cs="Arial"/>
          <w:sz w:val="22"/>
          <w:szCs w:val="22"/>
        </w:rPr>
        <w:t>Hernández Arregui, J. J</w:t>
      </w:r>
      <w:r w:rsidRPr="007B4CA5">
        <w:rPr>
          <w:rFonts w:ascii="Arial" w:hAnsi="Arial" w:cs="Arial"/>
          <w:i/>
          <w:sz w:val="22"/>
          <w:szCs w:val="22"/>
        </w:rPr>
        <w:t>., La formación de la conciencia nacional: 1930-1960</w:t>
      </w:r>
      <w:r w:rsidRPr="007B4CA5">
        <w:rPr>
          <w:rFonts w:ascii="Arial" w:hAnsi="Arial" w:cs="Arial"/>
          <w:sz w:val="22"/>
          <w:szCs w:val="22"/>
        </w:rPr>
        <w:t>, Buesnos Aires, Ed. Achea, 1960</w:t>
      </w:r>
    </w:p>
    <w:p w:rsidR="00594903" w:rsidRPr="007B4CA5" w:rsidRDefault="00594903" w:rsidP="00FC1F0C">
      <w:pPr>
        <w:numPr>
          <w:ilvl w:val="0"/>
          <w:numId w:val="14"/>
        </w:numPr>
        <w:jc w:val="both"/>
        <w:rPr>
          <w:rFonts w:ascii="Arial" w:hAnsi="Arial" w:cs="Arial"/>
          <w:sz w:val="22"/>
          <w:szCs w:val="22"/>
        </w:rPr>
      </w:pPr>
      <w:r w:rsidRPr="007B4CA5">
        <w:rPr>
          <w:rFonts w:ascii="Arial" w:hAnsi="Arial" w:cs="Arial"/>
          <w:sz w:val="22"/>
          <w:szCs w:val="22"/>
        </w:rPr>
        <w:t xml:space="preserve">Jauretche, Arturo, </w:t>
      </w:r>
      <w:r w:rsidRPr="007B4CA5">
        <w:rPr>
          <w:rFonts w:ascii="Arial" w:hAnsi="Arial" w:cs="Arial"/>
          <w:i/>
          <w:sz w:val="22"/>
          <w:szCs w:val="22"/>
        </w:rPr>
        <w:t>FORJA y la década infame</w:t>
      </w:r>
      <w:r w:rsidRPr="007B4CA5">
        <w:rPr>
          <w:rFonts w:ascii="Arial" w:hAnsi="Arial" w:cs="Arial"/>
          <w:sz w:val="22"/>
          <w:szCs w:val="22"/>
        </w:rPr>
        <w:t>, Buenos Aires, Ed. Corregidor, 2011</w:t>
      </w:r>
    </w:p>
    <w:p w:rsidR="00E45BF6" w:rsidRPr="007B4CA5" w:rsidRDefault="00E45BF6" w:rsidP="00E45BF6">
      <w:pPr>
        <w:numPr>
          <w:ilvl w:val="0"/>
          <w:numId w:val="14"/>
        </w:numPr>
        <w:jc w:val="both"/>
        <w:rPr>
          <w:rFonts w:ascii="Arial" w:hAnsi="Arial" w:cs="Arial"/>
          <w:sz w:val="22"/>
          <w:szCs w:val="22"/>
        </w:rPr>
      </w:pPr>
      <w:r w:rsidRPr="007B4CA5">
        <w:rPr>
          <w:rFonts w:ascii="Arial" w:hAnsi="Arial" w:cs="Arial"/>
          <w:sz w:val="22"/>
          <w:szCs w:val="22"/>
        </w:rPr>
        <w:lastRenderedPageBreak/>
        <w:t xml:space="preserve">Le Goff, </w:t>
      </w:r>
      <w:r w:rsidR="003C424C" w:rsidRPr="007B4CA5">
        <w:rPr>
          <w:rFonts w:ascii="Arial" w:hAnsi="Arial" w:cs="Arial"/>
          <w:sz w:val="22"/>
          <w:szCs w:val="22"/>
        </w:rPr>
        <w:t>Jacques,</w:t>
      </w:r>
      <w:r w:rsidR="003C424C" w:rsidRPr="007B4CA5">
        <w:rPr>
          <w:rFonts w:ascii="Arial" w:hAnsi="Arial" w:cs="Arial"/>
          <w:i/>
          <w:sz w:val="22"/>
          <w:szCs w:val="22"/>
        </w:rPr>
        <w:t xml:space="preserve"> </w:t>
      </w:r>
      <w:r w:rsidRPr="007B4CA5">
        <w:rPr>
          <w:rFonts w:ascii="Arial" w:hAnsi="Arial" w:cs="Arial"/>
          <w:i/>
          <w:sz w:val="22"/>
          <w:szCs w:val="22"/>
        </w:rPr>
        <w:t xml:space="preserve">Los intelectuales en </w:t>
      </w:r>
      <w:smartTag w:uri="urn:schemas-microsoft-com:office:smarttags" w:element="PersonName">
        <w:smartTagPr>
          <w:attr w:name="ProductID" w:val="la Edad Media"/>
        </w:smartTagPr>
        <w:r w:rsidRPr="007B4CA5">
          <w:rPr>
            <w:rFonts w:ascii="Arial" w:hAnsi="Arial" w:cs="Arial"/>
            <w:i/>
            <w:sz w:val="22"/>
            <w:szCs w:val="22"/>
          </w:rPr>
          <w:t>la Edad Media</w:t>
        </w:r>
      </w:smartTag>
      <w:r w:rsidRPr="007B4CA5">
        <w:rPr>
          <w:rFonts w:ascii="Arial" w:hAnsi="Arial" w:cs="Arial"/>
          <w:sz w:val="22"/>
          <w:szCs w:val="22"/>
        </w:rPr>
        <w:t>, Buenos Aires, Ed. Eudeba, 1968.</w:t>
      </w:r>
    </w:p>
    <w:p w:rsidR="003C1E4F" w:rsidRPr="007B4CA5" w:rsidRDefault="003C1E4F" w:rsidP="00E45BF6">
      <w:pPr>
        <w:numPr>
          <w:ilvl w:val="0"/>
          <w:numId w:val="14"/>
        </w:numPr>
        <w:jc w:val="both"/>
        <w:rPr>
          <w:rFonts w:ascii="Arial" w:hAnsi="Arial" w:cs="Arial"/>
          <w:sz w:val="22"/>
          <w:szCs w:val="22"/>
        </w:rPr>
      </w:pPr>
      <w:r w:rsidRPr="007B4CA5">
        <w:rPr>
          <w:rFonts w:ascii="Arial" w:hAnsi="Arial" w:cs="Arial"/>
          <w:sz w:val="22"/>
          <w:szCs w:val="22"/>
        </w:rPr>
        <w:t xml:space="preserve">Montenegro, Walter, </w:t>
      </w:r>
      <w:r w:rsidRPr="007B4CA5">
        <w:rPr>
          <w:rFonts w:ascii="Arial" w:hAnsi="Arial" w:cs="Arial"/>
          <w:i/>
          <w:sz w:val="22"/>
          <w:szCs w:val="22"/>
        </w:rPr>
        <w:t>Introducción a las doctrinas político-económicas</w:t>
      </w:r>
      <w:r w:rsidRPr="007B4CA5">
        <w:rPr>
          <w:rFonts w:ascii="Arial" w:hAnsi="Arial" w:cs="Arial"/>
          <w:sz w:val="22"/>
          <w:szCs w:val="22"/>
        </w:rPr>
        <w:t>, México, Ed. Fondo de cultura económica, 1991</w:t>
      </w:r>
    </w:p>
    <w:p w:rsidR="00563BD8" w:rsidRPr="007B4CA5" w:rsidRDefault="00563BD8" w:rsidP="00A44EDD">
      <w:pPr>
        <w:pStyle w:val="Textoindependiente"/>
        <w:numPr>
          <w:ilvl w:val="0"/>
          <w:numId w:val="14"/>
        </w:numPr>
        <w:spacing w:line="240" w:lineRule="auto"/>
        <w:rPr>
          <w:rFonts w:ascii="Arial" w:hAnsi="Arial" w:cs="Arial"/>
          <w:sz w:val="22"/>
          <w:szCs w:val="22"/>
        </w:rPr>
      </w:pPr>
      <w:r w:rsidRPr="007B4CA5">
        <w:rPr>
          <w:rFonts w:ascii="Arial" w:hAnsi="Arial" w:cs="Arial"/>
          <w:sz w:val="22"/>
          <w:szCs w:val="22"/>
        </w:rPr>
        <w:t>Pinto, J.</w:t>
      </w:r>
      <w:r w:rsidR="00A6468B" w:rsidRPr="007B4CA5">
        <w:rPr>
          <w:rFonts w:ascii="Arial" w:hAnsi="Arial" w:cs="Arial"/>
          <w:sz w:val="22"/>
          <w:szCs w:val="22"/>
        </w:rPr>
        <w:t>,</w:t>
      </w:r>
      <w:r w:rsidRPr="007B4CA5">
        <w:rPr>
          <w:rFonts w:ascii="Arial" w:hAnsi="Arial" w:cs="Arial"/>
          <w:i/>
          <w:sz w:val="22"/>
          <w:szCs w:val="22"/>
        </w:rPr>
        <w:t xml:space="preserve">  </w:t>
      </w:r>
      <w:r w:rsidRPr="007B4CA5">
        <w:rPr>
          <w:rFonts w:ascii="Arial" w:hAnsi="Arial" w:cs="Arial"/>
          <w:i/>
          <w:iCs/>
          <w:sz w:val="22"/>
          <w:szCs w:val="22"/>
        </w:rPr>
        <w:t xml:space="preserve">Introducción a </w:t>
      </w:r>
      <w:smartTag w:uri="urn:schemas-microsoft-com:office:smarttags" w:element="PersonName">
        <w:smartTagPr>
          <w:attr w:name="ProductID" w:val="la Ciencia Pol￭tica."/>
        </w:smartTagPr>
        <w:r w:rsidRPr="007B4CA5">
          <w:rPr>
            <w:rFonts w:ascii="Arial" w:hAnsi="Arial" w:cs="Arial"/>
            <w:i/>
            <w:iCs/>
            <w:sz w:val="22"/>
            <w:szCs w:val="22"/>
          </w:rPr>
          <w:t>la Ciencia Política</w:t>
        </w:r>
        <w:r w:rsidRPr="007B4CA5">
          <w:rPr>
            <w:rFonts w:ascii="Arial" w:hAnsi="Arial" w:cs="Arial"/>
            <w:sz w:val="22"/>
            <w:szCs w:val="22"/>
          </w:rPr>
          <w:t>.</w:t>
        </w:r>
      </w:smartTag>
      <w:r w:rsidRPr="007B4CA5">
        <w:rPr>
          <w:rFonts w:ascii="Arial" w:hAnsi="Arial" w:cs="Arial"/>
          <w:sz w:val="22"/>
          <w:szCs w:val="22"/>
        </w:rPr>
        <w:t xml:space="preserve"> </w:t>
      </w:r>
      <w:r w:rsidR="00A6468B" w:rsidRPr="007B4CA5">
        <w:rPr>
          <w:rFonts w:ascii="Arial" w:hAnsi="Arial" w:cs="Arial"/>
          <w:sz w:val="22"/>
          <w:szCs w:val="22"/>
        </w:rPr>
        <w:t>Buenos Aires, Ed EUDEBA, 2008</w:t>
      </w:r>
      <w:r w:rsidRPr="007B4CA5">
        <w:rPr>
          <w:rFonts w:ascii="Arial" w:hAnsi="Arial" w:cs="Arial"/>
          <w:sz w:val="22"/>
          <w:szCs w:val="22"/>
        </w:rPr>
        <w:t>.</w:t>
      </w:r>
    </w:p>
    <w:p w:rsidR="00594903" w:rsidRPr="007B4CA5" w:rsidRDefault="00594903" w:rsidP="00A44EDD">
      <w:pPr>
        <w:pStyle w:val="Textoindependiente"/>
        <w:numPr>
          <w:ilvl w:val="0"/>
          <w:numId w:val="14"/>
        </w:numPr>
        <w:spacing w:line="240" w:lineRule="auto"/>
        <w:rPr>
          <w:rFonts w:ascii="Arial" w:hAnsi="Arial" w:cs="Arial"/>
          <w:sz w:val="22"/>
          <w:szCs w:val="22"/>
        </w:rPr>
      </w:pPr>
      <w:r w:rsidRPr="007B4CA5">
        <w:rPr>
          <w:rFonts w:ascii="Arial" w:hAnsi="Arial" w:cs="Arial"/>
          <w:sz w:val="22"/>
          <w:szCs w:val="22"/>
        </w:rPr>
        <w:t xml:space="preserve">Ramos, Jorge Abelardo, </w:t>
      </w:r>
      <w:r w:rsidRPr="007B4CA5">
        <w:rPr>
          <w:rFonts w:ascii="Arial" w:hAnsi="Arial" w:cs="Arial"/>
          <w:i/>
          <w:sz w:val="22"/>
          <w:szCs w:val="22"/>
        </w:rPr>
        <w:t xml:space="preserve">Breve historia de las izquierdas en </w:t>
      </w:r>
      <w:smartTag w:uri="urn:schemas-microsoft-com:office:smarttags" w:element="PersonName">
        <w:smartTagPr>
          <w:attr w:name="ProductID" w:val="la Argentina"/>
        </w:smartTagPr>
        <w:r w:rsidRPr="007B4CA5">
          <w:rPr>
            <w:rFonts w:ascii="Arial" w:hAnsi="Arial" w:cs="Arial"/>
            <w:i/>
            <w:sz w:val="22"/>
            <w:szCs w:val="22"/>
          </w:rPr>
          <w:t>la Argentina</w:t>
        </w:r>
      </w:smartTag>
      <w:r w:rsidRPr="007B4CA5">
        <w:rPr>
          <w:rFonts w:ascii="Arial" w:hAnsi="Arial" w:cs="Arial"/>
          <w:sz w:val="22"/>
          <w:szCs w:val="22"/>
        </w:rPr>
        <w:t>, dos tomos, Buenos Aires, Ed. Claridad S. A., 1990</w:t>
      </w:r>
    </w:p>
    <w:p w:rsidR="00A6468B" w:rsidRPr="007B4CA5" w:rsidRDefault="00563BD8" w:rsidP="00A6468B">
      <w:pPr>
        <w:pStyle w:val="Textoindependiente"/>
        <w:numPr>
          <w:ilvl w:val="0"/>
          <w:numId w:val="14"/>
        </w:numPr>
        <w:pBdr>
          <w:bottom w:val="single" w:sz="4" w:space="1" w:color="auto"/>
        </w:pBdr>
        <w:spacing w:line="240" w:lineRule="auto"/>
        <w:rPr>
          <w:rFonts w:ascii="Arial" w:hAnsi="Arial" w:cs="Arial"/>
          <w:sz w:val="22"/>
          <w:szCs w:val="22"/>
        </w:rPr>
      </w:pPr>
      <w:r w:rsidRPr="007B4CA5">
        <w:rPr>
          <w:rFonts w:ascii="Arial" w:hAnsi="Arial" w:cs="Arial"/>
          <w:sz w:val="22"/>
          <w:szCs w:val="22"/>
        </w:rPr>
        <w:t>Svarzman, J.</w:t>
      </w:r>
      <w:r w:rsidR="00A6468B" w:rsidRPr="007B4CA5">
        <w:rPr>
          <w:rFonts w:ascii="Arial" w:hAnsi="Arial" w:cs="Arial"/>
          <w:sz w:val="22"/>
          <w:szCs w:val="22"/>
        </w:rPr>
        <w:t>,</w:t>
      </w:r>
      <w:r w:rsidRPr="007B4CA5">
        <w:rPr>
          <w:rFonts w:ascii="Arial" w:hAnsi="Arial" w:cs="Arial"/>
          <w:sz w:val="22"/>
          <w:szCs w:val="22"/>
        </w:rPr>
        <w:t xml:space="preserve"> </w:t>
      </w:r>
      <w:r w:rsidRPr="007B4CA5">
        <w:rPr>
          <w:rFonts w:ascii="Arial" w:hAnsi="Arial" w:cs="Arial"/>
          <w:i/>
          <w:iCs/>
          <w:sz w:val="22"/>
          <w:szCs w:val="22"/>
        </w:rPr>
        <w:t xml:space="preserve">Del Hecho al Concepto: El Estado en </w:t>
      </w:r>
      <w:smartTag w:uri="urn:schemas-microsoft-com:office:smarttags" w:element="PersonName">
        <w:smartTagPr>
          <w:attr w:name="ProductID" w:val="la Historia Argentina"/>
        </w:smartTagPr>
        <w:r w:rsidRPr="007B4CA5">
          <w:rPr>
            <w:rFonts w:ascii="Arial" w:hAnsi="Arial" w:cs="Arial"/>
            <w:i/>
            <w:iCs/>
            <w:sz w:val="22"/>
            <w:szCs w:val="22"/>
          </w:rPr>
          <w:t>la Historia Argentina</w:t>
        </w:r>
      </w:smartTag>
      <w:r w:rsidRPr="007B4CA5">
        <w:rPr>
          <w:rFonts w:ascii="Arial" w:hAnsi="Arial" w:cs="Arial"/>
          <w:i/>
          <w:iCs/>
          <w:sz w:val="22"/>
          <w:szCs w:val="22"/>
        </w:rPr>
        <w:t xml:space="preserve"> como eje </w:t>
      </w:r>
      <w:r w:rsidRPr="007B4CA5">
        <w:rPr>
          <w:rFonts w:ascii="Arial" w:hAnsi="Arial" w:cs="Arial"/>
          <w:i/>
          <w:sz w:val="22"/>
          <w:szCs w:val="22"/>
        </w:rPr>
        <w:t>articulador</w:t>
      </w:r>
      <w:r w:rsidRPr="007B4CA5">
        <w:rPr>
          <w:rFonts w:ascii="Arial" w:hAnsi="Arial" w:cs="Arial"/>
          <w:sz w:val="22"/>
          <w:szCs w:val="22"/>
        </w:rPr>
        <w:t xml:space="preserve">. </w:t>
      </w:r>
      <w:r w:rsidR="00A6468B" w:rsidRPr="007B4CA5">
        <w:rPr>
          <w:rFonts w:ascii="Arial" w:hAnsi="Arial" w:cs="Arial"/>
          <w:sz w:val="22"/>
          <w:szCs w:val="22"/>
        </w:rPr>
        <w:t xml:space="preserve">Buenos Aires, Ed. </w:t>
      </w:r>
      <w:r w:rsidRPr="007B4CA5">
        <w:rPr>
          <w:rFonts w:ascii="Arial" w:hAnsi="Arial" w:cs="Arial"/>
          <w:sz w:val="22"/>
          <w:szCs w:val="22"/>
        </w:rPr>
        <w:t>Ediciones N</w:t>
      </w:r>
      <w:r w:rsidR="00A6468B" w:rsidRPr="007B4CA5">
        <w:rPr>
          <w:rFonts w:ascii="Arial" w:hAnsi="Arial" w:cs="Arial"/>
          <w:sz w:val="22"/>
          <w:szCs w:val="22"/>
        </w:rPr>
        <w:t>ovedades Educativas, 2000.</w:t>
      </w:r>
      <w:r w:rsidRPr="007B4CA5">
        <w:rPr>
          <w:rFonts w:ascii="Arial" w:hAnsi="Arial" w:cs="Arial"/>
          <w:sz w:val="22"/>
          <w:szCs w:val="22"/>
        </w:rPr>
        <w:t xml:space="preserve"> </w:t>
      </w:r>
    </w:p>
    <w:p w:rsidR="00A6468B" w:rsidRPr="007B4CA5" w:rsidRDefault="00A6468B" w:rsidP="00A6468B">
      <w:pPr>
        <w:pStyle w:val="Textoindependiente"/>
        <w:numPr>
          <w:ilvl w:val="0"/>
          <w:numId w:val="14"/>
        </w:numPr>
        <w:pBdr>
          <w:bottom w:val="single" w:sz="4" w:space="1" w:color="auto"/>
        </w:pBdr>
        <w:spacing w:line="240" w:lineRule="auto"/>
        <w:rPr>
          <w:rFonts w:ascii="Arial" w:hAnsi="Arial" w:cs="Arial"/>
          <w:sz w:val="22"/>
          <w:szCs w:val="22"/>
        </w:rPr>
      </w:pPr>
      <w:r w:rsidRPr="007B4CA5">
        <w:rPr>
          <w:rFonts w:ascii="Arial" w:hAnsi="Arial" w:cs="Arial"/>
          <w:sz w:val="22"/>
          <w:szCs w:val="22"/>
        </w:rPr>
        <w:t xml:space="preserve">Terán, Oscar, </w:t>
      </w:r>
      <w:r w:rsidRPr="007B4CA5">
        <w:rPr>
          <w:rFonts w:ascii="Arial" w:hAnsi="Arial" w:cs="Arial"/>
          <w:i/>
          <w:sz w:val="22"/>
          <w:szCs w:val="22"/>
        </w:rPr>
        <w:t xml:space="preserve">Historia de las ideas en </w:t>
      </w:r>
      <w:smartTag w:uri="urn:schemas-microsoft-com:office:smarttags" w:element="PersonName">
        <w:smartTagPr>
          <w:attr w:name="ProductID" w:val="la Argentina. Diez"/>
        </w:smartTagPr>
        <w:r w:rsidRPr="007B4CA5">
          <w:rPr>
            <w:rFonts w:ascii="Arial" w:hAnsi="Arial" w:cs="Arial"/>
            <w:i/>
            <w:sz w:val="22"/>
            <w:szCs w:val="22"/>
          </w:rPr>
          <w:t>la Argentina. Diez</w:t>
        </w:r>
      </w:smartTag>
      <w:r w:rsidRPr="007B4CA5">
        <w:rPr>
          <w:rFonts w:ascii="Arial" w:hAnsi="Arial" w:cs="Arial"/>
          <w:i/>
          <w:sz w:val="22"/>
          <w:szCs w:val="22"/>
        </w:rPr>
        <w:t xml:space="preserve"> lecciones iniciales, 1810–1980</w:t>
      </w:r>
      <w:r w:rsidRPr="007B4CA5">
        <w:rPr>
          <w:rFonts w:ascii="Arial" w:hAnsi="Arial" w:cs="Arial"/>
          <w:sz w:val="22"/>
          <w:szCs w:val="22"/>
        </w:rPr>
        <w:t>, Burzaco, Ed. Siglo Veintiuno, 2008</w:t>
      </w:r>
    </w:p>
    <w:p w:rsidR="00A6468B" w:rsidRPr="007B4CA5" w:rsidRDefault="00A6468B" w:rsidP="004F670E">
      <w:pPr>
        <w:pStyle w:val="Textoindependiente"/>
        <w:pBdr>
          <w:bottom w:val="single" w:sz="4" w:space="1" w:color="auto"/>
        </w:pBdr>
        <w:spacing w:line="240" w:lineRule="auto"/>
        <w:ind w:left="360"/>
        <w:rPr>
          <w:rFonts w:ascii="Arial" w:hAnsi="Arial" w:cs="Arial"/>
          <w:sz w:val="22"/>
          <w:szCs w:val="22"/>
        </w:rPr>
      </w:pPr>
    </w:p>
    <w:p w:rsidR="00572840" w:rsidRPr="007B4CA5" w:rsidRDefault="00572840" w:rsidP="00A42A2F">
      <w:pPr>
        <w:pStyle w:val="Prrafodelista"/>
        <w:spacing w:after="0"/>
        <w:contextualSpacing/>
        <w:jc w:val="both"/>
        <w:rPr>
          <w:rFonts w:ascii="Arial" w:hAnsi="Arial" w:cs="Arial"/>
          <w:color w:val="FF0000"/>
          <w:lang w:val="es-ES"/>
        </w:rPr>
      </w:pPr>
    </w:p>
    <w:p w:rsidR="00572840" w:rsidRPr="007B4CA5" w:rsidRDefault="00572840" w:rsidP="00A42A2F">
      <w:pPr>
        <w:pStyle w:val="Prrafodelista"/>
        <w:spacing w:after="0"/>
        <w:contextualSpacing/>
        <w:jc w:val="both"/>
        <w:rPr>
          <w:rFonts w:ascii="Arial" w:hAnsi="Arial" w:cs="Arial"/>
          <w:lang w:val="es-ES"/>
        </w:rPr>
      </w:pPr>
    </w:p>
    <w:p w:rsidR="00563BD8" w:rsidRPr="007B4CA5" w:rsidRDefault="00E90847" w:rsidP="00563BD8">
      <w:pPr>
        <w:jc w:val="both"/>
        <w:rPr>
          <w:rFonts w:ascii="Arial" w:hAnsi="Arial" w:cs="Arial"/>
          <w:b/>
          <w:sz w:val="22"/>
          <w:szCs w:val="22"/>
        </w:rPr>
      </w:pPr>
      <w:r w:rsidRPr="007B4CA5">
        <w:rPr>
          <w:rFonts w:ascii="Arial" w:hAnsi="Arial" w:cs="Arial"/>
          <w:b/>
          <w:sz w:val="22"/>
          <w:szCs w:val="22"/>
        </w:rPr>
        <w:t>DIDÁ</w:t>
      </w:r>
      <w:r w:rsidR="00563BD8" w:rsidRPr="007B4CA5">
        <w:rPr>
          <w:rFonts w:ascii="Arial" w:hAnsi="Arial" w:cs="Arial"/>
          <w:b/>
          <w:sz w:val="22"/>
          <w:szCs w:val="22"/>
        </w:rPr>
        <w:t xml:space="preserve">CTICA DE </w:t>
      </w:r>
      <w:smartTag w:uri="urn:schemas-microsoft-com:office:smarttags" w:element="PersonName">
        <w:smartTagPr>
          <w:attr w:name="ProductID" w:val="la Historia"/>
        </w:smartTagPr>
        <w:r w:rsidR="00563BD8" w:rsidRPr="007B4CA5">
          <w:rPr>
            <w:rFonts w:ascii="Arial" w:hAnsi="Arial" w:cs="Arial"/>
            <w:b/>
            <w:sz w:val="22"/>
            <w:szCs w:val="22"/>
          </w:rPr>
          <w:t>LA HISTORIA</w:t>
        </w:r>
      </w:smartTag>
    </w:p>
    <w:p w:rsidR="00563BD8" w:rsidRPr="007B4CA5" w:rsidRDefault="00563BD8" w:rsidP="00563BD8">
      <w:pPr>
        <w:jc w:val="both"/>
        <w:rPr>
          <w:rFonts w:ascii="Arial" w:hAnsi="Arial" w:cs="Arial"/>
          <w:sz w:val="22"/>
          <w:szCs w:val="22"/>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FORMATO: Asignatura</w:t>
      </w:r>
    </w:p>
    <w:p w:rsidR="00563BD8" w:rsidRPr="007B4CA5" w:rsidRDefault="00563BD8" w:rsidP="00563BD8">
      <w:pPr>
        <w:jc w:val="both"/>
        <w:rPr>
          <w:rFonts w:ascii="Arial" w:hAnsi="Arial" w:cs="Arial"/>
          <w:sz w:val="22"/>
          <w:szCs w:val="22"/>
        </w:rPr>
      </w:pPr>
      <w:r w:rsidRPr="007B4CA5">
        <w:rPr>
          <w:rFonts w:ascii="Arial" w:hAnsi="Arial" w:cs="Arial"/>
          <w:sz w:val="22"/>
          <w:szCs w:val="22"/>
        </w:rPr>
        <w:t xml:space="preserve">REGIMEN DE CURSADO: Anual </w:t>
      </w:r>
    </w:p>
    <w:p w:rsidR="00563BD8" w:rsidRPr="007B4CA5" w:rsidRDefault="00563BD8" w:rsidP="00563BD8">
      <w:pPr>
        <w:jc w:val="both"/>
        <w:rPr>
          <w:rFonts w:ascii="Arial" w:hAnsi="Arial" w:cs="Arial"/>
          <w:sz w:val="22"/>
          <w:szCs w:val="22"/>
        </w:rPr>
      </w:pPr>
      <w:r w:rsidRPr="007B4CA5">
        <w:rPr>
          <w:rFonts w:ascii="Arial" w:hAnsi="Arial" w:cs="Arial"/>
          <w:sz w:val="22"/>
          <w:szCs w:val="22"/>
        </w:rPr>
        <w:t>UBICACIÓN EN EL DISEÑO CURRICULAR: 3°Año</w:t>
      </w:r>
    </w:p>
    <w:p w:rsidR="00417141" w:rsidRPr="007B4CA5" w:rsidRDefault="00417141" w:rsidP="00417141">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5</w:t>
      </w:r>
      <w:r w:rsidR="002A082B" w:rsidRPr="007B4CA5">
        <w:rPr>
          <w:rFonts w:ascii="Arial" w:hAnsi="Arial" w:cs="Arial"/>
          <w:color w:val="000000"/>
          <w:sz w:val="22"/>
          <w:szCs w:val="22"/>
          <w:lang w:val="es-MX"/>
        </w:rPr>
        <w:t xml:space="preserve"> horas cátedras semanales. (160 hs cátedras-107 hs reloj)</w:t>
      </w:r>
    </w:p>
    <w:p w:rsidR="00563BD8" w:rsidRPr="007B4CA5" w:rsidRDefault="00563BD8" w:rsidP="00563BD8">
      <w:pPr>
        <w:jc w:val="both"/>
        <w:rPr>
          <w:rFonts w:ascii="Arial" w:hAnsi="Arial" w:cs="Arial"/>
          <w:sz w:val="22"/>
          <w:szCs w:val="22"/>
          <w:lang w:val="es-MX"/>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FINALIDADES FORMATIVAS</w:t>
      </w:r>
    </w:p>
    <w:p w:rsidR="00563BD8" w:rsidRPr="007B4CA5" w:rsidRDefault="00563BD8" w:rsidP="00563BD8">
      <w:pPr>
        <w:jc w:val="both"/>
        <w:rPr>
          <w:rFonts w:ascii="Arial" w:hAnsi="Arial" w:cs="Arial"/>
          <w:sz w:val="22"/>
          <w:szCs w:val="22"/>
        </w:rPr>
      </w:pPr>
    </w:p>
    <w:p w:rsidR="00563BD8" w:rsidRPr="007B4CA5" w:rsidRDefault="00563BD8" w:rsidP="00563BD8">
      <w:pPr>
        <w:ind w:firstLine="567"/>
        <w:jc w:val="both"/>
        <w:rPr>
          <w:rFonts w:ascii="Arial" w:hAnsi="Arial" w:cs="Arial"/>
          <w:sz w:val="22"/>
          <w:szCs w:val="22"/>
        </w:rPr>
      </w:pPr>
      <w:r w:rsidRPr="007B4CA5">
        <w:rPr>
          <w:rFonts w:ascii="Arial" w:hAnsi="Arial" w:cs="Arial"/>
          <w:sz w:val="22"/>
          <w:szCs w:val="22"/>
        </w:rPr>
        <w:t xml:space="preserve">Este espacio curricular tiene como finalidad que el futuro docente aprenda a enseñar </w:t>
      </w:r>
      <w:smartTag w:uri="urn:schemas-microsoft-com:office:smarttags" w:element="PersonName">
        <w:smartTagPr>
          <w:attr w:name="ProductID" w:val="la Historia. La"/>
        </w:smartTagPr>
        <w:r w:rsidR="003C7949" w:rsidRPr="007B4CA5">
          <w:rPr>
            <w:rFonts w:ascii="Arial" w:hAnsi="Arial" w:cs="Arial"/>
            <w:sz w:val="22"/>
            <w:szCs w:val="22"/>
          </w:rPr>
          <w:t>la</w:t>
        </w:r>
        <w:r w:rsidR="006E77E3" w:rsidRPr="007B4CA5">
          <w:rPr>
            <w:rFonts w:ascii="Arial" w:hAnsi="Arial" w:cs="Arial"/>
            <w:sz w:val="22"/>
            <w:szCs w:val="22"/>
          </w:rPr>
          <w:t xml:space="preserve"> Historia.</w:t>
        </w:r>
        <w:r w:rsidRPr="007B4CA5">
          <w:rPr>
            <w:rFonts w:ascii="Arial" w:hAnsi="Arial" w:cs="Arial"/>
            <w:sz w:val="22"/>
            <w:szCs w:val="22"/>
          </w:rPr>
          <w:t xml:space="preserve"> La</w:t>
        </w:r>
      </w:smartTag>
      <w:r w:rsidRPr="007B4CA5">
        <w:rPr>
          <w:rFonts w:ascii="Arial" w:hAnsi="Arial" w:cs="Arial"/>
          <w:sz w:val="22"/>
          <w:szCs w:val="22"/>
        </w:rPr>
        <w:t xml:space="preserve"> </w:t>
      </w:r>
      <w:r w:rsidR="006E77E3" w:rsidRPr="007B4CA5">
        <w:rPr>
          <w:rFonts w:ascii="Arial" w:hAnsi="Arial" w:cs="Arial"/>
          <w:sz w:val="22"/>
          <w:szCs w:val="22"/>
        </w:rPr>
        <w:t>e</w:t>
      </w:r>
      <w:r w:rsidRPr="007B4CA5">
        <w:rPr>
          <w:rFonts w:ascii="Arial" w:hAnsi="Arial" w:cs="Arial"/>
          <w:sz w:val="22"/>
          <w:szCs w:val="22"/>
        </w:rPr>
        <w:t xml:space="preserve">nseñanza y </w:t>
      </w:r>
      <w:r w:rsidR="006E77E3" w:rsidRPr="007B4CA5">
        <w:rPr>
          <w:rFonts w:ascii="Arial" w:hAnsi="Arial" w:cs="Arial"/>
          <w:sz w:val="22"/>
          <w:szCs w:val="22"/>
        </w:rPr>
        <w:t>a</w:t>
      </w:r>
      <w:r w:rsidRPr="007B4CA5">
        <w:rPr>
          <w:rFonts w:ascii="Arial" w:hAnsi="Arial" w:cs="Arial"/>
          <w:sz w:val="22"/>
          <w:szCs w:val="22"/>
        </w:rPr>
        <w:t xml:space="preserve">prendizaje </w:t>
      </w:r>
      <w:r w:rsidR="003C7949" w:rsidRPr="007B4CA5">
        <w:rPr>
          <w:rFonts w:ascii="Arial" w:hAnsi="Arial" w:cs="Arial"/>
          <w:sz w:val="22"/>
          <w:szCs w:val="22"/>
        </w:rPr>
        <w:t xml:space="preserve">de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es una tarea compleja que exige la resolución sistemática de problemas que si bien son comunes a la enseñanza de todas las disciplinas, en ésta se perciben con mayor agudeza en virtud de la problemática propia de los contenidos </w:t>
      </w:r>
      <w:r w:rsidR="00053EF0" w:rsidRPr="007B4CA5">
        <w:rPr>
          <w:rFonts w:ascii="Arial" w:hAnsi="Arial" w:cs="Arial"/>
          <w:sz w:val="22"/>
          <w:szCs w:val="22"/>
        </w:rPr>
        <w:t xml:space="preserve">a seleccionar </w:t>
      </w:r>
      <w:r w:rsidR="00B5426C" w:rsidRPr="007B4CA5">
        <w:rPr>
          <w:rFonts w:ascii="Arial" w:hAnsi="Arial" w:cs="Arial"/>
          <w:sz w:val="22"/>
          <w:szCs w:val="22"/>
        </w:rPr>
        <w:t xml:space="preserve">como prioridad </w:t>
      </w:r>
      <w:r w:rsidR="00053EF0" w:rsidRPr="007B4CA5">
        <w:rPr>
          <w:rFonts w:ascii="Arial" w:hAnsi="Arial" w:cs="Arial"/>
          <w:sz w:val="22"/>
          <w:szCs w:val="22"/>
        </w:rPr>
        <w:t>para ser estudiados en la escuela secundaria.</w:t>
      </w:r>
    </w:p>
    <w:p w:rsidR="00563BD8" w:rsidRPr="007B4CA5" w:rsidRDefault="00563BD8" w:rsidP="00122E92">
      <w:pPr>
        <w:pStyle w:val="Textoindependiente"/>
        <w:spacing w:line="240" w:lineRule="auto"/>
        <w:ind w:firstLine="567"/>
        <w:rPr>
          <w:rFonts w:ascii="Arial" w:hAnsi="Arial" w:cs="Arial"/>
          <w:sz w:val="22"/>
          <w:szCs w:val="22"/>
        </w:rPr>
      </w:pPr>
      <w:r w:rsidRPr="007B4CA5">
        <w:rPr>
          <w:rFonts w:ascii="Arial" w:hAnsi="Arial" w:cs="Arial"/>
          <w:sz w:val="22"/>
          <w:szCs w:val="22"/>
        </w:rPr>
        <w:t xml:space="preserve">Entre las cuestiones inherentes a </w:t>
      </w:r>
      <w:smartTag w:uri="urn:schemas-microsoft-com:office:smarttags" w:element="PersonName">
        <w:smartTagPr>
          <w:attr w:name="ProductID" w:val="la Ense￱anza"/>
        </w:smartTagPr>
        <w:r w:rsidRPr="007B4CA5">
          <w:rPr>
            <w:rFonts w:ascii="Arial" w:hAnsi="Arial" w:cs="Arial"/>
            <w:sz w:val="22"/>
            <w:szCs w:val="22"/>
          </w:rPr>
          <w:t>la Enseñanza</w:t>
        </w:r>
      </w:smartTag>
      <w:r w:rsidRPr="007B4CA5">
        <w:rPr>
          <w:rFonts w:ascii="Arial" w:hAnsi="Arial" w:cs="Arial"/>
          <w:sz w:val="22"/>
          <w:szCs w:val="22"/>
        </w:rPr>
        <w:t xml:space="preserve"> y el Aprendizaje cobran interés para la reflexión aquellas en relación a la manera en </w:t>
      </w:r>
      <w:r w:rsidRPr="007B4CA5">
        <w:rPr>
          <w:rFonts w:ascii="Arial" w:hAnsi="Arial" w:cs="Arial"/>
          <w:bCs/>
          <w:sz w:val="22"/>
          <w:szCs w:val="22"/>
        </w:rPr>
        <w:t>cómo</w:t>
      </w:r>
      <w:r w:rsidRPr="007B4CA5">
        <w:rPr>
          <w:rFonts w:ascii="Arial" w:hAnsi="Arial" w:cs="Arial"/>
          <w:sz w:val="22"/>
          <w:szCs w:val="22"/>
        </w:rPr>
        <w:t xml:space="preserve"> se desarrolla el conocimiento práctico, entendiendo por tal, una forma de pensamiento que orienta la toma de decisiones y la actuación del docente. En esta dirección, se hace necesario superar una visión meramente transmisora de los contenidos de información, en beneficio de una mayor atención al sentido de los mismos, a su relevancia en un contexto sociocultural de intervención concreta y a su potencial como herramientas conceptuales para comprender y transformar la realidad.</w:t>
      </w:r>
    </w:p>
    <w:p w:rsidR="00563BD8" w:rsidRPr="007B4CA5" w:rsidRDefault="00563BD8" w:rsidP="00563BD8">
      <w:pPr>
        <w:pStyle w:val="Textoindependiente"/>
        <w:spacing w:line="240" w:lineRule="auto"/>
        <w:ind w:firstLine="567"/>
        <w:rPr>
          <w:rFonts w:ascii="Arial" w:hAnsi="Arial" w:cs="Arial"/>
          <w:sz w:val="22"/>
          <w:szCs w:val="22"/>
        </w:rPr>
      </w:pPr>
      <w:r w:rsidRPr="007B4CA5">
        <w:rPr>
          <w:rFonts w:ascii="Arial" w:hAnsi="Arial" w:cs="Arial"/>
          <w:sz w:val="22"/>
          <w:szCs w:val="22"/>
        </w:rPr>
        <w:t>Los conte</w:t>
      </w:r>
      <w:r w:rsidR="003C7949" w:rsidRPr="007B4CA5">
        <w:rPr>
          <w:rFonts w:ascii="Arial" w:hAnsi="Arial" w:cs="Arial"/>
          <w:sz w:val="22"/>
          <w:szCs w:val="22"/>
        </w:rPr>
        <w:t>nidos de este e</w:t>
      </w:r>
      <w:r w:rsidRPr="007B4CA5">
        <w:rPr>
          <w:rFonts w:ascii="Arial" w:hAnsi="Arial" w:cs="Arial"/>
          <w:sz w:val="22"/>
          <w:szCs w:val="22"/>
        </w:rPr>
        <w:t xml:space="preserve">spacio </w:t>
      </w:r>
      <w:r w:rsidR="003C7949" w:rsidRPr="007B4CA5">
        <w:rPr>
          <w:rFonts w:ascii="Arial" w:hAnsi="Arial" w:cs="Arial"/>
          <w:sz w:val="22"/>
          <w:szCs w:val="22"/>
        </w:rPr>
        <w:t>c</w:t>
      </w:r>
      <w:r w:rsidRPr="007B4CA5">
        <w:rPr>
          <w:rFonts w:ascii="Arial" w:hAnsi="Arial" w:cs="Arial"/>
          <w:sz w:val="22"/>
          <w:szCs w:val="22"/>
        </w:rPr>
        <w:t>urricular se desarrollarán en el marco del aprendizaje significativo y  de construcción del conocimiento, en el cual el aprendizaje está en permanente revisión a partir de actividades que promueven el cambio conceptual.</w:t>
      </w:r>
    </w:p>
    <w:p w:rsidR="00563BD8" w:rsidRPr="007B4CA5" w:rsidRDefault="00563BD8" w:rsidP="00563BD8">
      <w:pPr>
        <w:jc w:val="both"/>
        <w:rPr>
          <w:rFonts w:ascii="Arial" w:hAnsi="Arial" w:cs="Arial"/>
          <w:sz w:val="22"/>
          <w:szCs w:val="22"/>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 xml:space="preserve">EJES DE CONTENIDOS.  </w:t>
      </w:r>
    </w:p>
    <w:p w:rsidR="00563BD8" w:rsidRPr="007B4CA5" w:rsidRDefault="00563BD8" w:rsidP="00563BD8">
      <w:pPr>
        <w:jc w:val="both"/>
        <w:rPr>
          <w:rFonts w:ascii="Arial" w:hAnsi="Arial" w:cs="Arial"/>
          <w:sz w:val="22"/>
          <w:szCs w:val="22"/>
        </w:rPr>
      </w:pPr>
    </w:p>
    <w:p w:rsidR="003C7949" w:rsidRPr="007B4CA5" w:rsidRDefault="00563BD8" w:rsidP="00563BD8">
      <w:pPr>
        <w:jc w:val="both"/>
        <w:rPr>
          <w:rFonts w:ascii="Arial" w:hAnsi="Arial" w:cs="Arial"/>
          <w:sz w:val="22"/>
          <w:szCs w:val="22"/>
        </w:rPr>
      </w:pPr>
      <w:r w:rsidRPr="007B4CA5">
        <w:rPr>
          <w:rFonts w:ascii="Arial" w:hAnsi="Arial" w:cs="Arial"/>
          <w:sz w:val="22"/>
          <w:szCs w:val="22"/>
        </w:rPr>
        <w:t>EJE I:</w:t>
      </w:r>
      <w:r w:rsidR="009C69DD" w:rsidRPr="007B4CA5">
        <w:rPr>
          <w:rFonts w:ascii="Arial" w:hAnsi="Arial" w:cs="Arial"/>
          <w:sz w:val="22"/>
          <w:szCs w:val="22"/>
        </w:rPr>
        <w:t xml:space="preserve"> </w:t>
      </w:r>
      <w:r w:rsidR="00E90847" w:rsidRPr="007B4CA5">
        <w:rPr>
          <w:rFonts w:ascii="Arial" w:hAnsi="Arial" w:cs="Arial"/>
          <w:sz w:val="22"/>
          <w:szCs w:val="22"/>
        </w:rPr>
        <w:t>La enseñanza de la historia</w:t>
      </w:r>
    </w:p>
    <w:p w:rsidR="00563BD8" w:rsidRPr="007B4CA5" w:rsidRDefault="009C69DD" w:rsidP="00563BD8">
      <w:pPr>
        <w:jc w:val="both"/>
        <w:rPr>
          <w:rFonts w:ascii="Arial" w:hAnsi="Arial" w:cs="Arial"/>
          <w:sz w:val="22"/>
          <w:szCs w:val="22"/>
        </w:rPr>
      </w:pPr>
      <w:r w:rsidRPr="007B4CA5">
        <w:rPr>
          <w:rFonts w:ascii="Arial" w:hAnsi="Arial" w:cs="Arial"/>
          <w:sz w:val="22"/>
          <w:szCs w:val="22"/>
        </w:rPr>
        <w:t xml:space="preserve">Por </w:t>
      </w:r>
      <w:r w:rsidR="009D38E8" w:rsidRPr="007B4CA5">
        <w:rPr>
          <w:rFonts w:ascii="Arial" w:hAnsi="Arial" w:cs="Arial"/>
          <w:sz w:val="22"/>
          <w:szCs w:val="22"/>
        </w:rPr>
        <w:t>qué</w:t>
      </w:r>
      <w:r w:rsidRPr="007B4CA5">
        <w:rPr>
          <w:rFonts w:ascii="Arial" w:hAnsi="Arial" w:cs="Arial"/>
          <w:sz w:val="22"/>
          <w:szCs w:val="22"/>
        </w:rPr>
        <w:t xml:space="preserve"> y para qué enseñar Historia.</w:t>
      </w:r>
      <w:r w:rsidR="009D38E8" w:rsidRPr="007B4CA5">
        <w:rPr>
          <w:rFonts w:ascii="Arial" w:hAnsi="Arial" w:cs="Arial"/>
          <w:sz w:val="22"/>
          <w:szCs w:val="22"/>
        </w:rPr>
        <w:t xml:space="preserve"> </w:t>
      </w:r>
      <w:r w:rsidR="00567EC8" w:rsidRPr="007B4CA5">
        <w:rPr>
          <w:rFonts w:ascii="Arial" w:hAnsi="Arial" w:cs="Arial"/>
          <w:sz w:val="22"/>
          <w:szCs w:val="22"/>
        </w:rPr>
        <w:t xml:space="preserve">Posibilidades y limitaciones de la enseñanza de </w:t>
      </w:r>
      <w:smartTag w:uri="urn:schemas-microsoft-com:office:smarttags" w:element="PersonName">
        <w:smartTagPr>
          <w:attr w:name="ProductID" w:val="la Historia"/>
        </w:smartTagPr>
        <w:r w:rsidR="00567EC8" w:rsidRPr="007B4CA5">
          <w:rPr>
            <w:rFonts w:ascii="Arial" w:hAnsi="Arial" w:cs="Arial"/>
            <w:sz w:val="22"/>
            <w:szCs w:val="22"/>
          </w:rPr>
          <w:t>la Historia</w:t>
        </w:r>
      </w:smartTag>
      <w:r w:rsidR="00567EC8" w:rsidRPr="007B4CA5">
        <w:rPr>
          <w:rFonts w:ascii="Arial" w:hAnsi="Arial" w:cs="Arial"/>
          <w:sz w:val="22"/>
          <w:szCs w:val="22"/>
        </w:rPr>
        <w:t xml:space="preserve"> en el nivel medio. </w:t>
      </w:r>
      <w:r w:rsidR="009D38E8" w:rsidRPr="007B4CA5">
        <w:rPr>
          <w:rFonts w:ascii="Arial" w:hAnsi="Arial" w:cs="Arial"/>
          <w:sz w:val="22"/>
          <w:szCs w:val="22"/>
        </w:rPr>
        <w:t>Que Historia enseñar en el nivel medio.</w:t>
      </w:r>
      <w:r w:rsidR="00865815" w:rsidRPr="007B4CA5">
        <w:rPr>
          <w:rFonts w:ascii="Arial" w:hAnsi="Arial" w:cs="Arial"/>
          <w:sz w:val="22"/>
          <w:szCs w:val="22"/>
        </w:rPr>
        <w:t xml:space="preserve"> </w:t>
      </w:r>
      <w:r w:rsidR="00567EC8" w:rsidRPr="007B4CA5">
        <w:rPr>
          <w:rFonts w:ascii="Arial" w:hAnsi="Arial" w:cs="Arial"/>
          <w:sz w:val="22"/>
          <w:szCs w:val="22"/>
        </w:rPr>
        <w:t xml:space="preserve">Visiones historiográficas en los manuales escolares. </w:t>
      </w:r>
      <w:r w:rsidR="006208F9" w:rsidRPr="007B4CA5">
        <w:rPr>
          <w:rFonts w:ascii="Arial" w:hAnsi="Arial" w:cs="Arial"/>
          <w:sz w:val="22"/>
          <w:szCs w:val="22"/>
        </w:rPr>
        <w:t xml:space="preserve">Historia </w:t>
      </w:r>
      <w:r w:rsidR="00846A25" w:rsidRPr="007B4CA5">
        <w:rPr>
          <w:rFonts w:ascii="Arial" w:hAnsi="Arial" w:cs="Arial"/>
          <w:sz w:val="22"/>
          <w:szCs w:val="22"/>
        </w:rPr>
        <w:t>escolar</w:t>
      </w:r>
      <w:r w:rsidR="006208F9" w:rsidRPr="007B4CA5">
        <w:rPr>
          <w:rFonts w:ascii="Arial" w:hAnsi="Arial" w:cs="Arial"/>
          <w:sz w:val="22"/>
          <w:szCs w:val="22"/>
        </w:rPr>
        <w:t xml:space="preserve"> y memoria popular</w:t>
      </w:r>
      <w:r w:rsidR="00E11557" w:rsidRPr="007B4CA5">
        <w:rPr>
          <w:rFonts w:ascii="Arial" w:hAnsi="Arial" w:cs="Arial"/>
          <w:sz w:val="22"/>
          <w:szCs w:val="22"/>
        </w:rPr>
        <w:t xml:space="preserve"> en el </w:t>
      </w:r>
      <w:r w:rsidR="00846A25" w:rsidRPr="007B4CA5">
        <w:rPr>
          <w:rFonts w:ascii="Arial" w:hAnsi="Arial" w:cs="Arial"/>
          <w:sz w:val="22"/>
          <w:szCs w:val="22"/>
        </w:rPr>
        <w:t>ámbito institucional.</w:t>
      </w:r>
      <w:r w:rsidR="006208F9" w:rsidRPr="007B4CA5">
        <w:rPr>
          <w:rFonts w:ascii="Arial" w:hAnsi="Arial" w:cs="Arial"/>
          <w:sz w:val="22"/>
          <w:szCs w:val="22"/>
        </w:rPr>
        <w:t xml:space="preserve"> </w:t>
      </w:r>
      <w:r w:rsidR="007764DC" w:rsidRPr="007B4CA5">
        <w:rPr>
          <w:rFonts w:ascii="Arial" w:hAnsi="Arial" w:cs="Arial"/>
          <w:sz w:val="22"/>
          <w:szCs w:val="22"/>
        </w:rPr>
        <w:t xml:space="preserve">La política de </w:t>
      </w:r>
      <w:smartTag w:uri="urn:schemas-microsoft-com:office:smarttags" w:element="PersonName">
        <w:smartTagPr>
          <w:attr w:name="ProductID" w:val="la Historia."/>
        </w:smartTagPr>
        <w:r w:rsidR="007764DC" w:rsidRPr="007B4CA5">
          <w:rPr>
            <w:rFonts w:ascii="Arial" w:hAnsi="Arial" w:cs="Arial"/>
            <w:sz w:val="22"/>
            <w:szCs w:val="22"/>
          </w:rPr>
          <w:t>la Historia.</w:t>
        </w:r>
      </w:smartTag>
      <w:r w:rsidR="007764DC" w:rsidRPr="007B4CA5">
        <w:rPr>
          <w:rFonts w:ascii="Arial" w:hAnsi="Arial" w:cs="Arial"/>
          <w:sz w:val="22"/>
          <w:szCs w:val="22"/>
        </w:rPr>
        <w:t xml:space="preserve"> </w:t>
      </w:r>
    </w:p>
    <w:p w:rsidR="003C7949" w:rsidRPr="007B4CA5" w:rsidRDefault="003C7949" w:rsidP="00563BD8">
      <w:pPr>
        <w:jc w:val="both"/>
        <w:rPr>
          <w:rFonts w:ascii="Arial" w:hAnsi="Arial" w:cs="Arial"/>
          <w:sz w:val="22"/>
          <w:szCs w:val="22"/>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EJE II:</w:t>
      </w:r>
      <w:r w:rsidR="00E90847" w:rsidRPr="007B4CA5">
        <w:rPr>
          <w:rFonts w:ascii="Arial" w:hAnsi="Arial" w:cs="Arial"/>
          <w:sz w:val="22"/>
          <w:szCs w:val="22"/>
        </w:rPr>
        <w:t xml:space="preserve"> El marco conceptual de la didáctica de la historia</w:t>
      </w:r>
    </w:p>
    <w:p w:rsidR="00563BD8" w:rsidRPr="007B4CA5" w:rsidRDefault="00563BD8" w:rsidP="00563BD8">
      <w:pPr>
        <w:jc w:val="both"/>
        <w:rPr>
          <w:rFonts w:ascii="Arial" w:hAnsi="Arial" w:cs="Arial"/>
          <w:sz w:val="22"/>
          <w:szCs w:val="22"/>
        </w:rPr>
      </w:pPr>
      <w:r w:rsidRPr="007B4CA5">
        <w:rPr>
          <w:rFonts w:ascii="Arial" w:hAnsi="Arial" w:cs="Arial"/>
          <w:bCs/>
          <w:sz w:val="22"/>
          <w:szCs w:val="22"/>
        </w:rPr>
        <w:t>El enfoque didáctico</w:t>
      </w:r>
      <w:r w:rsidRPr="007B4CA5">
        <w:rPr>
          <w:rFonts w:ascii="Arial" w:hAnsi="Arial" w:cs="Arial"/>
          <w:sz w:val="22"/>
          <w:szCs w:val="22"/>
        </w:rPr>
        <w:t xml:space="preserve">: La transposición didáctica conceptos centrales (sujetos sociales, espacio geográfico, tiempo histórico), niveles de análisis del tiempo histórico y del </w:t>
      </w:r>
      <w:r w:rsidRPr="007B4CA5">
        <w:rPr>
          <w:rFonts w:ascii="Arial" w:hAnsi="Arial" w:cs="Arial"/>
          <w:sz w:val="22"/>
          <w:szCs w:val="22"/>
        </w:rPr>
        <w:lastRenderedPageBreak/>
        <w:t>espacio geográfico (económico, social, político, de las mentalidades; relación sociedad-naturaleza, organización de los territorios), principios explicativos (multicausalidad, diversidad, complejidad, cambios, rupturas, permanencias).</w:t>
      </w:r>
    </w:p>
    <w:p w:rsidR="00563BD8" w:rsidRPr="007B4CA5" w:rsidRDefault="00563BD8" w:rsidP="00563BD8">
      <w:pPr>
        <w:jc w:val="both"/>
        <w:rPr>
          <w:rFonts w:ascii="Arial" w:hAnsi="Arial" w:cs="Arial"/>
          <w:sz w:val="22"/>
          <w:szCs w:val="22"/>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EJE III:</w:t>
      </w:r>
      <w:r w:rsidR="00B5294C" w:rsidRPr="007B4CA5">
        <w:rPr>
          <w:rFonts w:ascii="Arial" w:hAnsi="Arial" w:cs="Arial"/>
          <w:sz w:val="22"/>
          <w:szCs w:val="22"/>
        </w:rPr>
        <w:t xml:space="preserve"> Planificación y recursos</w:t>
      </w:r>
    </w:p>
    <w:p w:rsidR="00563BD8" w:rsidRPr="007B4CA5" w:rsidRDefault="00563BD8" w:rsidP="00563BD8">
      <w:pPr>
        <w:jc w:val="both"/>
        <w:rPr>
          <w:rFonts w:ascii="Arial" w:hAnsi="Arial" w:cs="Arial"/>
          <w:bCs/>
          <w:sz w:val="22"/>
          <w:szCs w:val="22"/>
        </w:rPr>
      </w:pPr>
      <w:r w:rsidRPr="007B4CA5">
        <w:rPr>
          <w:rFonts w:ascii="Arial" w:hAnsi="Arial" w:cs="Arial"/>
          <w:sz w:val="22"/>
          <w:szCs w:val="22"/>
        </w:rPr>
        <w:t>Planificación de la enseñanza</w:t>
      </w:r>
      <w:r w:rsidR="00E82B5D" w:rsidRPr="007B4CA5">
        <w:rPr>
          <w:rFonts w:ascii="Arial" w:hAnsi="Arial" w:cs="Arial"/>
          <w:sz w:val="22"/>
          <w:szCs w:val="22"/>
        </w:rPr>
        <w:t>.</w:t>
      </w:r>
      <w:r w:rsidRPr="007B4CA5">
        <w:rPr>
          <w:rFonts w:ascii="Arial" w:hAnsi="Arial" w:cs="Arial"/>
          <w:sz w:val="22"/>
          <w:szCs w:val="22"/>
        </w:rPr>
        <w:t xml:space="preserve"> Tipos</w:t>
      </w:r>
      <w:r w:rsidRPr="007B4CA5">
        <w:rPr>
          <w:rFonts w:ascii="Arial" w:hAnsi="Arial" w:cs="Arial"/>
          <w:bCs/>
          <w:sz w:val="22"/>
          <w:szCs w:val="22"/>
        </w:rPr>
        <w:t xml:space="preserve"> Componentes básicos de la planificación</w:t>
      </w:r>
      <w:r w:rsidR="00E82B5D" w:rsidRPr="007B4CA5">
        <w:rPr>
          <w:rFonts w:ascii="Arial" w:hAnsi="Arial" w:cs="Arial"/>
          <w:bCs/>
          <w:sz w:val="22"/>
          <w:szCs w:val="22"/>
        </w:rPr>
        <w:t>. E</w:t>
      </w:r>
      <w:r w:rsidRPr="007B4CA5">
        <w:rPr>
          <w:rFonts w:ascii="Arial" w:hAnsi="Arial" w:cs="Arial"/>
          <w:bCs/>
          <w:sz w:val="22"/>
          <w:szCs w:val="22"/>
        </w:rPr>
        <w:t>nfoques globales</w:t>
      </w:r>
      <w:r w:rsidR="00E82B5D" w:rsidRPr="007B4CA5">
        <w:rPr>
          <w:rFonts w:ascii="Arial" w:hAnsi="Arial" w:cs="Arial"/>
          <w:bCs/>
          <w:sz w:val="22"/>
          <w:szCs w:val="22"/>
        </w:rPr>
        <w:t>.</w:t>
      </w:r>
      <w:r w:rsidRPr="007B4CA5">
        <w:rPr>
          <w:rFonts w:ascii="Arial" w:hAnsi="Arial" w:cs="Arial"/>
          <w:sz w:val="22"/>
          <w:szCs w:val="22"/>
        </w:rPr>
        <w:t xml:space="preserve"> Proyectos de aula. Talleres. La evaluación de la enseñanza</w:t>
      </w:r>
      <w:r w:rsidR="003C7949" w:rsidRPr="007B4CA5">
        <w:rPr>
          <w:rFonts w:ascii="Arial" w:hAnsi="Arial" w:cs="Arial"/>
          <w:sz w:val="22"/>
          <w:szCs w:val="22"/>
        </w:rPr>
        <w:t>.</w:t>
      </w:r>
      <w:r w:rsidRPr="007B4CA5">
        <w:rPr>
          <w:rFonts w:ascii="Arial" w:hAnsi="Arial" w:cs="Arial"/>
          <w:sz w:val="22"/>
          <w:szCs w:val="22"/>
        </w:rPr>
        <w:t xml:space="preserve"> Diseño de unidades didácticas</w:t>
      </w:r>
      <w:r w:rsidR="00E82B5D" w:rsidRPr="007B4CA5">
        <w:rPr>
          <w:rFonts w:ascii="Arial" w:hAnsi="Arial" w:cs="Arial"/>
          <w:sz w:val="22"/>
          <w:szCs w:val="22"/>
        </w:rPr>
        <w:t>.</w:t>
      </w:r>
      <w:r w:rsidRPr="007B4CA5">
        <w:rPr>
          <w:rFonts w:ascii="Arial" w:hAnsi="Arial" w:cs="Arial"/>
          <w:sz w:val="22"/>
          <w:szCs w:val="22"/>
        </w:rPr>
        <w:t xml:space="preserve"> Materiales y recursos didácticos  para el aprendizaje  Definición. Tipos y características de los materiales</w:t>
      </w:r>
      <w:r w:rsidR="00E82B5D" w:rsidRPr="007B4CA5">
        <w:rPr>
          <w:rFonts w:ascii="Arial" w:hAnsi="Arial" w:cs="Arial"/>
          <w:sz w:val="22"/>
          <w:szCs w:val="22"/>
        </w:rPr>
        <w:t>.</w:t>
      </w:r>
      <w:r w:rsidRPr="007B4CA5">
        <w:rPr>
          <w:rFonts w:ascii="Arial" w:hAnsi="Arial" w:cs="Arial"/>
          <w:sz w:val="22"/>
          <w:szCs w:val="22"/>
        </w:rPr>
        <w:t xml:space="preserve"> La evaluación de los propios materiales de enseñanza: instrumentos para su análisis</w:t>
      </w:r>
      <w:r w:rsidR="00E82B5D" w:rsidRPr="007B4CA5">
        <w:rPr>
          <w:rFonts w:ascii="Arial" w:hAnsi="Arial" w:cs="Arial"/>
          <w:sz w:val="22"/>
          <w:szCs w:val="22"/>
        </w:rPr>
        <w:t>.</w:t>
      </w:r>
    </w:p>
    <w:p w:rsidR="00563BD8" w:rsidRPr="007B4CA5" w:rsidRDefault="00563BD8" w:rsidP="00563BD8">
      <w:pPr>
        <w:jc w:val="both"/>
        <w:rPr>
          <w:rFonts w:ascii="Arial" w:hAnsi="Arial" w:cs="Arial"/>
          <w:sz w:val="22"/>
          <w:szCs w:val="22"/>
        </w:rPr>
      </w:pPr>
    </w:p>
    <w:p w:rsidR="00563BD8" w:rsidRPr="007B4CA5" w:rsidRDefault="00563BD8" w:rsidP="00563BD8">
      <w:pPr>
        <w:jc w:val="both"/>
        <w:rPr>
          <w:rFonts w:ascii="Arial" w:hAnsi="Arial" w:cs="Arial"/>
          <w:sz w:val="22"/>
          <w:szCs w:val="22"/>
        </w:rPr>
      </w:pPr>
      <w:r w:rsidRPr="007B4CA5">
        <w:rPr>
          <w:rFonts w:ascii="Arial" w:hAnsi="Arial" w:cs="Arial"/>
          <w:sz w:val="22"/>
          <w:szCs w:val="22"/>
        </w:rPr>
        <w:t>BIBLIOGRAFÍA</w:t>
      </w:r>
    </w:p>
    <w:p w:rsidR="00563BD8" w:rsidRPr="007B4CA5" w:rsidRDefault="00563BD8" w:rsidP="00563BD8">
      <w:pPr>
        <w:jc w:val="both"/>
        <w:rPr>
          <w:rFonts w:ascii="Arial" w:hAnsi="Arial" w:cs="Arial"/>
          <w:sz w:val="22"/>
          <w:szCs w:val="22"/>
        </w:rPr>
      </w:pPr>
    </w:p>
    <w:p w:rsidR="00563BD8" w:rsidRPr="007B4CA5" w:rsidRDefault="00563BD8" w:rsidP="00A44EDD">
      <w:pPr>
        <w:pStyle w:val="Textoindependiente"/>
        <w:numPr>
          <w:ilvl w:val="0"/>
          <w:numId w:val="19"/>
        </w:numPr>
        <w:spacing w:line="240" w:lineRule="auto"/>
        <w:rPr>
          <w:rFonts w:ascii="Arial" w:hAnsi="Arial" w:cs="Arial"/>
          <w:sz w:val="22"/>
          <w:szCs w:val="22"/>
        </w:rPr>
      </w:pPr>
      <w:r w:rsidRPr="007B4CA5">
        <w:rPr>
          <w:rFonts w:ascii="Arial" w:hAnsi="Arial" w:cs="Arial"/>
          <w:sz w:val="22"/>
          <w:szCs w:val="22"/>
        </w:rPr>
        <w:t xml:space="preserve">Alonso Trillo, F. y Sanjurjo, L. </w:t>
      </w:r>
      <w:r w:rsidRPr="007B4CA5">
        <w:rPr>
          <w:rFonts w:ascii="Arial" w:hAnsi="Arial" w:cs="Arial"/>
          <w:i/>
          <w:sz w:val="22"/>
          <w:szCs w:val="22"/>
        </w:rPr>
        <w:t>Didáctica para profesores de a pie</w:t>
      </w:r>
      <w:r w:rsidRPr="007B4CA5">
        <w:rPr>
          <w:rFonts w:ascii="Arial" w:hAnsi="Arial" w:cs="Arial"/>
          <w:sz w:val="22"/>
          <w:szCs w:val="22"/>
        </w:rPr>
        <w:t xml:space="preserve">. </w:t>
      </w:r>
      <w:r w:rsidR="00B5294C" w:rsidRPr="007B4CA5">
        <w:rPr>
          <w:rFonts w:ascii="Arial" w:hAnsi="Arial" w:cs="Arial"/>
          <w:sz w:val="22"/>
          <w:szCs w:val="22"/>
        </w:rPr>
        <w:t xml:space="preserve">Rosario, Ed. </w:t>
      </w:r>
      <w:r w:rsidRPr="007B4CA5">
        <w:rPr>
          <w:rFonts w:ascii="Arial" w:hAnsi="Arial" w:cs="Arial"/>
          <w:sz w:val="22"/>
          <w:szCs w:val="22"/>
        </w:rPr>
        <w:t xml:space="preserve">Homo Sapiens Ediciones, </w:t>
      </w:r>
      <w:r w:rsidR="00B5294C" w:rsidRPr="007B4CA5">
        <w:rPr>
          <w:rFonts w:ascii="Arial" w:hAnsi="Arial" w:cs="Arial"/>
          <w:sz w:val="22"/>
          <w:szCs w:val="22"/>
        </w:rPr>
        <w:t>2008</w:t>
      </w:r>
      <w:r w:rsidRPr="007B4CA5">
        <w:rPr>
          <w:rFonts w:ascii="Arial" w:hAnsi="Arial" w:cs="Arial"/>
          <w:sz w:val="22"/>
          <w:szCs w:val="22"/>
        </w:rPr>
        <w:t xml:space="preserve"> </w:t>
      </w:r>
    </w:p>
    <w:p w:rsidR="00563BD8" w:rsidRPr="007B4CA5" w:rsidRDefault="00DC0382" w:rsidP="00A44EDD">
      <w:pPr>
        <w:pStyle w:val="Textoindependiente"/>
        <w:numPr>
          <w:ilvl w:val="0"/>
          <w:numId w:val="19"/>
        </w:numPr>
        <w:spacing w:line="240" w:lineRule="auto"/>
        <w:rPr>
          <w:rFonts w:ascii="Arial" w:hAnsi="Arial" w:cs="Arial"/>
          <w:sz w:val="22"/>
          <w:szCs w:val="22"/>
        </w:rPr>
      </w:pPr>
      <w:r w:rsidRPr="007B4CA5">
        <w:rPr>
          <w:rFonts w:ascii="Arial" w:hAnsi="Arial" w:cs="Arial"/>
          <w:sz w:val="22"/>
          <w:szCs w:val="22"/>
        </w:rPr>
        <w:t>De Amézola,</w:t>
      </w:r>
      <w:r w:rsidR="00563BD8" w:rsidRPr="007B4CA5">
        <w:rPr>
          <w:rFonts w:ascii="Arial" w:hAnsi="Arial" w:cs="Arial"/>
          <w:sz w:val="22"/>
          <w:szCs w:val="22"/>
        </w:rPr>
        <w:t xml:space="preserve"> </w:t>
      </w:r>
      <w:r w:rsidR="00563BD8" w:rsidRPr="007B4CA5">
        <w:rPr>
          <w:rFonts w:ascii="Arial" w:hAnsi="Arial" w:cs="Arial"/>
          <w:i/>
          <w:iCs/>
          <w:sz w:val="22"/>
          <w:szCs w:val="22"/>
        </w:rPr>
        <w:t>Esquizohistoria. La historia que se enseña en la escuela, la que preocupa a los historiadores y una renovación posible de la historia escolar.</w:t>
      </w:r>
      <w:r w:rsidR="00563BD8" w:rsidRPr="007B4CA5">
        <w:rPr>
          <w:rFonts w:ascii="Arial" w:hAnsi="Arial" w:cs="Arial"/>
          <w:iCs/>
          <w:sz w:val="22"/>
          <w:szCs w:val="22"/>
        </w:rPr>
        <w:t xml:space="preserve"> </w:t>
      </w:r>
      <w:r w:rsidR="00563BD8" w:rsidRPr="007B4CA5">
        <w:rPr>
          <w:rFonts w:ascii="Arial" w:hAnsi="Arial" w:cs="Arial"/>
          <w:sz w:val="22"/>
          <w:szCs w:val="22"/>
        </w:rPr>
        <w:t xml:space="preserve">Bs. As. </w:t>
      </w:r>
      <w:r w:rsidRPr="007B4CA5">
        <w:rPr>
          <w:rFonts w:ascii="Arial" w:hAnsi="Arial" w:cs="Arial"/>
          <w:sz w:val="22"/>
          <w:szCs w:val="22"/>
        </w:rPr>
        <w:t xml:space="preserve">Ed. </w:t>
      </w:r>
      <w:r w:rsidR="00563BD8" w:rsidRPr="007B4CA5">
        <w:rPr>
          <w:rFonts w:ascii="Arial" w:hAnsi="Arial" w:cs="Arial"/>
          <w:sz w:val="22"/>
          <w:szCs w:val="22"/>
        </w:rPr>
        <w:t>Libros del Zorzal</w:t>
      </w:r>
      <w:r w:rsidRPr="007B4CA5">
        <w:rPr>
          <w:rFonts w:ascii="Arial" w:hAnsi="Arial" w:cs="Arial"/>
          <w:sz w:val="22"/>
          <w:szCs w:val="22"/>
        </w:rPr>
        <w:t>, 2008</w:t>
      </w:r>
      <w:r w:rsidR="00563BD8" w:rsidRPr="007B4CA5">
        <w:rPr>
          <w:rFonts w:ascii="Arial" w:hAnsi="Arial" w:cs="Arial"/>
          <w:sz w:val="22"/>
          <w:szCs w:val="22"/>
        </w:rPr>
        <w:t xml:space="preserve"> </w:t>
      </w:r>
    </w:p>
    <w:p w:rsidR="00563BD8" w:rsidRPr="007B4CA5" w:rsidRDefault="00DC0382" w:rsidP="00A44EDD">
      <w:pPr>
        <w:pStyle w:val="Textoindependiente"/>
        <w:numPr>
          <w:ilvl w:val="0"/>
          <w:numId w:val="19"/>
        </w:numPr>
        <w:spacing w:line="240" w:lineRule="auto"/>
        <w:rPr>
          <w:rFonts w:ascii="Arial" w:hAnsi="Arial" w:cs="Arial"/>
          <w:sz w:val="22"/>
          <w:szCs w:val="22"/>
        </w:rPr>
      </w:pPr>
      <w:r w:rsidRPr="007B4CA5">
        <w:rPr>
          <w:rFonts w:ascii="Arial" w:hAnsi="Arial" w:cs="Arial"/>
          <w:sz w:val="22"/>
          <w:szCs w:val="22"/>
        </w:rPr>
        <w:t>Bixio, C.,</w:t>
      </w:r>
      <w:r w:rsidR="00563BD8" w:rsidRPr="007B4CA5">
        <w:rPr>
          <w:rFonts w:ascii="Arial" w:hAnsi="Arial" w:cs="Arial"/>
          <w:sz w:val="22"/>
          <w:szCs w:val="22"/>
        </w:rPr>
        <w:t xml:space="preserve"> </w:t>
      </w:r>
      <w:r w:rsidR="00563BD8" w:rsidRPr="007B4CA5">
        <w:rPr>
          <w:rFonts w:ascii="Arial" w:hAnsi="Arial" w:cs="Arial"/>
          <w:i/>
          <w:iCs/>
          <w:sz w:val="22"/>
          <w:szCs w:val="22"/>
        </w:rPr>
        <w:t>Cómo planificar y evaluar en el aula: propuestas y ejemplos</w:t>
      </w:r>
      <w:r w:rsidR="00563BD8" w:rsidRPr="007B4CA5">
        <w:rPr>
          <w:rFonts w:ascii="Arial" w:hAnsi="Arial" w:cs="Arial"/>
          <w:iCs/>
          <w:sz w:val="22"/>
          <w:szCs w:val="22"/>
        </w:rPr>
        <w:t>.</w:t>
      </w:r>
      <w:r w:rsidR="00563BD8" w:rsidRPr="007B4CA5">
        <w:rPr>
          <w:rFonts w:ascii="Arial" w:hAnsi="Arial" w:cs="Arial"/>
          <w:sz w:val="22"/>
          <w:szCs w:val="22"/>
        </w:rPr>
        <w:t xml:space="preserve"> </w:t>
      </w:r>
      <w:r w:rsidRPr="007B4CA5">
        <w:rPr>
          <w:rFonts w:ascii="Arial" w:hAnsi="Arial" w:cs="Arial"/>
          <w:sz w:val="22"/>
          <w:szCs w:val="22"/>
        </w:rPr>
        <w:t xml:space="preserve">Rosario, Ed. </w:t>
      </w:r>
      <w:r w:rsidR="00563BD8" w:rsidRPr="007B4CA5">
        <w:rPr>
          <w:rFonts w:ascii="Arial" w:hAnsi="Arial" w:cs="Arial"/>
          <w:sz w:val="22"/>
          <w:szCs w:val="22"/>
        </w:rPr>
        <w:t>Homo Sapiens Ediciones,</w:t>
      </w:r>
      <w:r w:rsidR="001A1727" w:rsidRPr="007B4CA5">
        <w:rPr>
          <w:rFonts w:ascii="Arial" w:hAnsi="Arial" w:cs="Arial"/>
          <w:sz w:val="22"/>
          <w:szCs w:val="22"/>
        </w:rPr>
        <w:t xml:space="preserve"> </w:t>
      </w:r>
      <w:r w:rsidRPr="007B4CA5">
        <w:rPr>
          <w:rFonts w:ascii="Arial" w:hAnsi="Arial" w:cs="Arial"/>
          <w:sz w:val="22"/>
          <w:szCs w:val="22"/>
        </w:rPr>
        <w:t>2007</w:t>
      </w:r>
    </w:p>
    <w:p w:rsidR="00B57F9B" w:rsidRPr="007B4CA5" w:rsidRDefault="00DC0382" w:rsidP="00A44EDD">
      <w:pPr>
        <w:pStyle w:val="Textoindependiente"/>
        <w:numPr>
          <w:ilvl w:val="0"/>
          <w:numId w:val="19"/>
        </w:numPr>
        <w:spacing w:line="240" w:lineRule="auto"/>
        <w:rPr>
          <w:rFonts w:ascii="Arial" w:hAnsi="Arial" w:cs="Arial"/>
          <w:sz w:val="22"/>
          <w:szCs w:val="22"/>
        </w:rPr>
      </w:pPr>
      <w:r w:rsidRPr="007B4CA5">
        <w:rPr>
          <w:rFonts w:ascii="Arial" w:hAnsi="Arial" w:cs="Arial"/>
          <w:sz w:val="22"/>
          <w:szCs w:val="22"/>
        </w:rPr>
        <w:t>Gonzá</w:t>
      </w:r>
      <w:r w:rsidR="00563BD8" w:rsidRPr="007B4CA5">
        <w:rPr>
          <w:rFonts w:ascii="Arial" w:hAnsi="Arial" w:cs="Arial"/>
          <w:sz w:val="22"/>
          <w:szCs w:val="22"/>
        </w:rPr>
        <w:t>lez, A.</w:t>
      </w:r>
      <w:r w:rsidRPr="007B4CA5">
        <w:rPr>
          <w:rFonts w:ascii="Arial" w:hAnsi="Arial" w:cs="Arial"/>
          <w:sz w:val="22"/>
          <w:szCs w:val="22"/>
        </w:rPr>
        <w:t>,</w:t>
      </w:r>
      <w:r w:rsidR="00563BD8" w:rsidRPr="007B4CA5">
        <w:rPr>
          <w:rFonts w:ascii="Arial" w:hAnsi="Arial" w:cs="Arial"/>
          <w:sz w:val="22"/>
          <w:szCs w:val="22"/>
        </w:rPr>
        <w:t xml:space="preserve"> </w:t>
      </w:r>
      <w:r w:rsidR="00563BD8" w:rsidRPr="007B4CA5">
        <w:rPr>
          <w:rFonts w:ascii="Arial" w:hAnsi="Arial" w:cs="Arial"/>
          <w:i/>
          <w:iCs/>
          <w:sz w:val="22"/>
          <w:szCs w:val="22"/>
        </w:rPr>
        <w:t xml:space="preserve">Andamiajes para </w:t>
      </w:r>
      <w:smartTag w:uri="urn:schemas-microsoft-com:office:smarttags" w:element="PersonName">
        <w:smartTagPr>
          <w:attr w:name="ProductID" w:val="la Ense￱anza"/>
        </w:smartTagPr>
        <w:r w:rsidR="00563BD8" w:rsidRPr="007B4CA5">
          <w:rPr>
            <w:rFonts w:ascii="Arial" w:hAnsi="Arial" w:cs="Arial"/>
            <w:i/>
            <w:iCs/>
            <w:sz w:val="22"/>
            <w:szCs w:val="22"/>
          </w:rPr>
          <w:t>la Enseñanza</w:t>
        </w:r>
      </w:smartTag>
      <w:r w:rsidR="00563BD8" w:rsidRPr="007B4CA5">
        <w:rPr>
          <w:rFonts w:ascii="Arial" w:hAnsi="Arial" w:cs="Arial"/>
          <w:i/>
          <w:iCs/>
          <w:sz w:val="22"/>
          <w:szCs w:val="22"/>
        </w:rPr>
        <w:t xml:space="preserve"> de </w:t>
      </w:r>
      <w:smartTag w:uri="urn:schemas-microsoft-com:office:smarttags" w:element="PersonName">
        <w:smartTagPr>
          <w:attr w:name="ProductID" w:val="la Historia. Buenos"/>
        </w:smartTagPr>
        <w:r w:rsidR="00563BD8" w:rsidRPr="007B4CA5">
          <w:rPr>
            <w:rFonts w:ascii="Arial" w:hAnsi="Arial" w:cs="Arial"/>
            <w:i/>
            <w:iCs/>
            <w:sz w:val="22"/>
            <w:szCs w:val="22"/>
          </w:rPr>
          <w:t>la Historia</w:t>
        </w:r>
        <w:r w:rsidR="00563BD8" w:rsidRPr="007B4CA5">
          <w:rPr>
            <w:rFonts w:ascii="Arial" w:hAnsi="Arial" w:cs="Arial"/>
            <w:iCs/>
            <w:sz w:val="22"/>
            <w:szCs w:val="22"/>
          </w:rPr>
          <w:t xml:space="preserve">. </w:t>
        </w:r>
        <w:r w:rsidRPr="007B4CA5">
          <w:rPr>
            <w:rFonts w:ascii="Arial" w:hAnsi="Arial" w:cs="Arial"/>
            <w:iCs/>
            <w:sz w:val="22"/>
            <w:szCs w:val="22"/>
          </w:rPr>
          <w:t>Buenos</w:t>
        </w:r>
      </w:smartTag>
      <w:r w:rsidRPr="007B4CA5">
        <w:rPr>
          <w:rFonts w:ascii="Arial" w:hAnsi="Arial" w:cs="Arial"/>
          <w:iCs/>
          <w:sz w:val="22"/>
          <w:szCs w:val="22"/>
        </w:rPr>
        <w:t xml:space="preserve"> Aires, Ed. </w:t>
      </w:r>
      <w:r w:rsidR="00563BD8" w:rsidRPr="007B4CA5">
        <w:rPr>
          <w:rFonts w:ascii="Arial" w:hAnsi="Arial" w:cs="Arial"/>
          <w:sz w:val="22"/>
          <w:szCs w:val="22"/>
        </w:rPr>
        <w:t xml:space="preserve">Lugar Editorial, </w:t>
      </w:r>
      <w:r w:rsidRPr="007B4CA5">
        <w:rPr>
          <w:rFonts w:ascii="Arial" w:hAnsi="Arial" w:cs="Arial"/>
          <w:sz w:val="22"/>
          <w:szCs w:val="22"/>
        </w:rPr>
        <w:t>2000</w:t>
      </w:r>
      <w:r w:rsidR="00563BD8" w:rsidRPr="007B4CA5">
        <w:rPr>
          <w:rFonts w:ascii="Arial" w:hAnsi="Arial" w:cs="Arial"/>
          <w:sz w:val="22"/>
          <w:szCs w:val="22"/>
        </w:rPr>
        <w:t xml:space="preserve"> </w:t>
      </w:r>
    </w:p>
    <w:p w:rsidR="0078216B" w:rsidRPr="007B4CA5" w:rsidRDefault="0078216B" w:rsidP="00A44EDD">
      <w:pPr>
        <w:pStyle w:val="Textoindependiente"/>
        <w:numPr>
          <w:ilvl w:val="0"/>
          <w:numId w:val="19"/>
        </w:numPr>
        <w:spacing w:line="240" w:lineRule="auto"/>
        <w:rPr>
          <w:rFonts w:ascii="Arial" w:hAnsi="Arial" w:cs="Arial"/>
          <w:sz w:val="22"/>
          <w:szCs w:val="22"/>
        </w:rPr>
      </w:pPr>
      <w:r w:rsidRPr="007B4CA5">
        <w:rPr>
          <w:rFonts w:ascii="Arial" w:hAnsi="Arial" w:cs="Arial"/>
          <w:sz w:val="22"/>
          <w:szCs w:val="22"/>
        </w:rPr>
        <w:t xml:space="preserve">Jauretche, Arturo, </w:t>
      </w:r>
      <w:r w:rsidRPr="007B4CA5">
        <w:rPr>
          <w:rFonts w:ascii="Arial" w:hAnsi="Arial" w:cs="Arial"/>
          <w:i/>
          <w:sz w:val="22"/>
          <w:szCs w:val="22"/>
        </w:rPr>
        <w:t>Política nacional y revisionismo histórico</w:t>
      </w:r>
      <w:r w:rsidRPr="007B4CA5">
        <w:rPr>
          <w:rFonts w:ascii="Arial" w:hAnsi="Arial" w:cs="Arial"/>
          <w:sz w:val="22"/>
          <w:szCs w:val="22"/>
        </w:rPr>
        <w:t xml:space="preserve">, </w:t>
      </w:r>
      <w:r w:rsidR="00DC0382" w:rsidRPr="007B4CA5">
        <w:rPr>
          <w:rFonts w:ascii="Arial" w:hAnsi="Arial" w:cs="Arial"/>
          <w:sz w:val="22"/>
          <w:szCs w:val="22"/>
        </w:rPr>
        <w:t xml:space="preserve">Buenos Aires, </w:t>
      </w:r>
      <w:r w:rsidRPr="007B4CA5">
        <w:rPr>
          <w:rFonts w:ascii="Arial" w:hAnsi="Arial" w:cs="Arial"/>
          <w:sz w:val="22"/>
          <w:szCs w:val="22"/>
        </w:rPr>
        <w:t xml:space="preserve">Ed. Corregidor, </w:t>
      </w:r>
      <w:r w:rsidR="00DC0382" w:rsidRPr="007B4CA5">
        <w:rPr>
          <w:rFonts w:ascii="Arial" w:hAnsi="Arial" w:cs="Arial"/>
          <w:sz w:val="22"/>
          <w:szCs w:val="22"/>
        </w:rPr>
        <w:t xml:space="preserve">2006 </w:t>
      </w:r>
      <w:r w:rsidRPr="007B4CA5">
        <w:rPr>
          <w:rFonts w:ascii="Arial" w:hAnsi="Arial" w:cs="Arial"/>
          <w:sz w:val="22"/>
          <w:szCs w:val="22"/>
        </w:rPr>
        <w:t xml:space="preserve"> </w:t>
      </w:r>
    </w:p>
    <w:p w:rsidR="00E83684" w:rsidRPr="007B4CA5" w:rsidRDefault="00E83684" w:rsidP="004C30E6">
      <w:pPr>
        <w:pStyle w:val="Prrafodelista"/>
        <w:spacing w:after="0"/>
        <w:ind w:left="0"/>
        <w:contextualSpacing/>
        <w:jc w:val="both"/>
        <w:rPr>
          <w:rFonts w:ascii="Arial" w:hAnsi="Arial" w:cs="Arial"/>
          <w:color w:val="FF0000"/>
        </w:rPr>
      </w:pPr>
    </w:p>
    <w:p w:rsidR="00E41120" w:rsidRPr="007B4CA5" w:rsidRDefault="00E41120" w:rsidP="005172BE">
      <w:pPr>
        <w:jc w:val="right"/>
        <w:rPr>
          <w:rFonts w:ascii="Arial" w:hAnsi="Arial" w:cs="Arial"/>
          <w:sz w:val="22"/>
          <w:szCs w:val="22"/>
        </w:rPr>
      </w:pPr>
    </w:p>
    <w:p w:rsidR="00E41120" w:rsidRPr="007B4CA5" w:rsidRDefault="00E41120" w:rsidP="005172BE">
      <w:pPr>
        <w:jc w:val="both"/>
        <w:rPr>
          <w:rFonts w:ascii="Arial" w:hAnsi="Arial" w:cs="Arial"/>
          <w:b/>
          <w:sz w:val="22"/>
          <w:szCs w:val="22"/>
        </w:rPr>
      </w:pPr>
      <w:r w:rsidRPr="007B4CA5">
        <w:rPr>
          <w:rFonts w:ascii="Arial" w:hAnsi="Arial" w:cs="Arial"/>
          <w:b/>
          <w:sz w:val="22"/>
          <w:szCs w:val="22"/>
        </w:rPr>
        <w:t>SEGUNDO AÑO</w:t>
      </w:r>
    </w:p>
    <w:p w:rsidR="00E41120" w:rsidRPr="007B4CA5" w:rsidRDefault="00E41120" w:rsidP="00B877D3">
      <w:pPr>
        <w:pBdr>
          <w:top w:val="single" w:sz="4" w:space="1" w:color="auto"/>
        </w:pBd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Pr￡ctica Profesional"/>
        </w:smartTagPr>
        <w:r w:rsidRPr="007B4CA5">
          <w:rPr>
            <w:rFonts w:ascii="Arial" w:hAnsi="Arial" w:cs="Arial"/>
            <w:b/>
            <w:sz w:val="22"/>
            <w:szCs w:val="22"/>
          </w:rPr>
          <w:t>la Práctica Profesional</w:t>
        </w:r>
      </w:smartTag>
    </w:p>
    <w:p w:rsidR="00E41120" w:rsidRPr="007B4CA5" w:rsidRDefault="00E41120" w:rsidP="005172BE">
      <w:pPr>
        <w:jc w:val="right"/>
        <w:rPr>
          <w:rFonts w:ascii="Arial" w:hAnsi="Arial" w:cs="Arial"/>
          <w:sz w:val="22"/>
          <w:szCs w:val="22"/>
        </w:rPr>
      </w:pPr>
    </w:p>
    <w:p w:rsidR="00F8432E" w:rsidRPr="007B4CA5" w:rsidRDefault="00F8432E" w:rsidP="00F8432E">
      <w:pPr>
        <w:spacing w:line="276" w:lineRule="auto"/>
        <w:ind w:hanging="5"/>
        <w:jc w:val="both"/>
        <w:rPr>
          <w:rFonts w:ascii="Arial" w:hAnsi="Arial" w:cs="Arial"/>
          <w:b/>
          <w:sz w:val="22"/>
          <w:szCs w:val="22"/>
        </w:rPr>
      </w:pPr>
      <w:r w:rsidRPr="007B4CA5">
        <w:rPr>
          <w:rFonts w:ascii="Arial" w:hAnsi="Arial" w:cs="Arial"/>
          <w:b/>
          <w:sz w:val="22"/>
          <w:szCs w:val="22"/>
        </w:rPr>
        <w:t>PRÁCTICA DOCENTE II:</w:t>
      </w:r>
    </w:p>
    <w:p w:rsidR="00F8432E" w:rsidRPr="007B4CA5" w:rsidRDefault="00F8432E" w:rsidP="00F8432E">
      <w:pPr>
        <w:spacing w:line="276" w:lineRule="auto"/>
        <w:ind w:hanging="5"/>
        <w:jc w:val="both"/>
        <w:rPr>
          <w:rFonts w:ascii="Arial" w:hAnsi="Arial" w:cs="Arial"/>
          <w:b/>
          <w:sz w:val="22"/>
          <w:szCs w:val="22"/>
        </w:rPr>
      </w:pPr>
      <w:r w:rsidRPr="007B4CA5">
        <w:rPr>
          <w:rFonts w:ascii="Arial" w:hAnsi="Arial" w:cs="Arial"/>
          <w:b/>
          <w:sz w:val="22"/>
          <w:szCs w:val="22"/>
        </w:rPr>
        <w:t xml:space="preserve"> </w:t>
      </w:r>
    </w:p>
    <w:p w:rsidR="00F8432E" w:rsidRPr="007B4CA5" w:rsidRDefault="00F8432E" w:rsidP="00F8432E">
      <w:pPr>
        <w:spacing w:line="276" w:lineRule="auto"/>
        <w:jc w:val="both"/>
        <w:rPr>
          <w:rFonts w:ascii="Arial" w:hAnsi="Arial" w:cs="Arial"/>
          <w:sz w:val="22"/>
          <w:szCs w:val="22"/>
          <w:lang w:eastAsia="es-AR"/>
        </w:rPr>
      </w:pPr>
      <w:r w:rsidRPr="007B4CA5">
        <w:rPr>
          <w:rFonts w:ascii="Arial" w:hAnsi="Arial" w:cs="Arial"/>
          <w:bCs/>
          <w:sz w:val="22"/>
          <w:szCs w:val="22"/>
          <w:lang w:eastAsia="es-AR"/>
        </w:rPr>
        <w:t>FORMATO: Trabajo de Campo/Taller</w:t>
      </w:r>
    </w:p>
    <w:p w:rsidR="00F8432E" w:rsidRPr="007B4CA5" w:rsidRDefault="00F8432E" w:rsidP="00F8432E">
      <w:pPr>
        <w:spacing w:line="276" w:lineRule="auto"/>
        <w:jc w:val="both"/>
        <w:rPr>
          <w:rFonts w:ascii="Arial" w:hAnsi="Arial" w:cs="Arial"/>
          <w:sz w:val="22"/>
          <w:szCs w:val="22"/>
          <w:lang w:eastAsia="es-AR"/>
        </w:rPr>
      </w:pPr>
      <w:r w:rsidRPr="007B4CA5">
        <w:rPr>
          <w:rFonts w:ascii="Arial" w:hAnsi="Arial" w:cs="Arial"/>
          <w:bCs/>
          <w:sz w:val="22"/>
          <w:szCs w:val="22"/>
          <w:lang w:eastAsia="es-AR"/>
        </w:rPr>
        <w:t>REGIMENDEL CURSADO: Anual</w:t>
      </w:r>
    </w:p>
    <w:p w:rsidR="00F8432E" w:rsidRPr="007B4CA5" w:rsidRDefault="00F8432E" w:rsidP="00F8432E">
      <w:pPr>
        <w:spacing w:line="276" w:lineRule="auto"/>
        <w:jc w:val="both"/>
        <w:rPr>
          <w:rFonts w:ascii="Arial" w:hAnsi="Arial" w:cs="Arial"/>
          <w:sz w:val="22"/>
          <w:szCs w:val="22"/>
          <w:lang w:eastAsia="es-AR"/>
        </w:rPr>
      </w:pPr>
      <w:r w:rsidRPr="007B4CA5">
        <w:rPr>
          <w:rFonts w:ascii="Arial" w:hAnsi="Arial" w:cs="Arial"/>
          <w:bCs/>
          <w:sz w:val="22"/>
          <w:szCs w:val="22"/>
          <w:lang w:eastAsia="es-AR"/>
        </w:rPr>
        <w:t>UBICACIÓN EN EL DISEÑO CURRICULAR: 2° Año</w:t>
      </w:r>
    </w:p>
    <w:p w:rsidR="004C30E6" w:rsidRPr="007B4CA5" w:rsidRDefault="004C30E6" w:rsidP="004C30E6">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4 horas cátedras semanales</w:t>
      </w:r>
      <w:r w:rsidR="002A082B" w:rsidRPr="007B4CA5">
        <w:rPr>
          <w:rFonts w:ascii="Arial" w:hAnsi="Arial" w:cs="Arial"/>
          <w:color w:val="000000"/>
          <w:sz w:val="22"/>
          <w:szCs w:val="22"/>
          <w:lang w:val="es-MX"/>
        </w:rPr>
        <w:t>. (128 hs cátedras-85 hs reloj)</w:t>
      </w:r>
    </w:p>
    <w:p w:rsidR="00F8432E" w:rsidRPr="007B4CA5" w:rsidRDefault="00F8432E" w:rsidP="00F8432E">
      <w:pPr>
        <w:spacing w:line="276" w:lineRule="auto"/>
        <w:ind w:hanging="5"/>
        <w:jc w:val="both"/>
        <w:rPr>
          <w:rFonts w:ascii="Arial" w:hAnsi="Arial" w:cs="Arial"/>
          <w:sz w:val="22"/>
          <w:szCs w:val="22"/>
          <w:lang w:val="es-MX"/>
        </w:rPr>
      </w:pPr>
    </w:p>
    <w:p w:rsidR="00F8432E" w:rsidRPr="007B4CA5" w:rsidRDefault="00F8432E" w:rsidP="00F8432E">
      <w:pPr>
        <w:spacing w:line="276" w:lineRule="auto"/>
        <w:ind w:hanging="5"/>
        <w:jc w:val="both"/>
        <w:rPr>
          <w:rFonts w:ascii="Arial" w:hAnsi="Arial" w:cs="Arial"/>
          <w:sz w:val="22"/>
          <w:szCs w:val="22"/>
        </w:rPr>
      </w:pPr>
      <w:r w:rsidRPr="007B4CA5">
        <w:rPr>
          <w:rFonts w:ascii="Arial" w:hAnsi="Arial" w:cs="Arial"/>
          <w:sz w:val="22"/>
          <w:szCs w:val="22"/>
        </w:rPr>
        <w:t>FINALIDADES FORMATIVAS</w:t>
      </w:r>
    </w:p>
    <w:p w:rsidR="00F8432E" w:rsidRPr="007B4CA5" w:rsidRDefault="00F8432E" w:rsidP="00F8432E">
      <w:pPr>
        <w:spacing w:line="276" w:lineRule="auto"/>
        <w:jc w:val="both"/>
        <w:rPr>
          <w:rFonts w:ascii="Arial" w:hAnsi="Arial" w:cs="Arial"/>
          <w:sz w:val="22"/>
          <w:szCs w:val="22"/>
        </w:rPr>
      </w:pPr>
    </w:p>
    <w:p w:rsidR="00F8432E" w:rsidRPr="007B4CA5" w:rsidRDefault="00F8432E" w:rsidP="00F8432E">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Esta unidad curricular pone el foco en la enseñanza y el aprendizaje en las instituciones educativas. El estudiante se familiarizará con el Diseño Curricular Provincial y analizará la relación entre éste, el Proyecto Educativo Comunitario (fruto de los acuerdos institucionales sobre qué enseñar y evaluar según los sujetos y contextos particulares) y las planificaciones docentes. Participará en ayudantías al docente del nivel en ejercicio (acompañamiento en actividades explorativas, registro de la actividad en clase, análisis de producciones y detección de las dificultades comunes al grupo y los problemas individuales, control de actividades individuales y grupales, recuperación de aprendizajes, etc.) y desarrollará las primeras intervenciones áulicas en las distintas instancias de trabajo pedagógico.</w:t>
      </w:r>
    </w:p>
    <w:p w:rsidR="00F8432E" w:rsidRPr="007B4CA5" w:rsidRDefault="00F8432E" w:rsidP="00F8432E">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 necesario desarrollar metodologías que permitan a los estudiantes ampliar y profundizar las experiencias en contextos institucionales reales (escuelas asociadas e </w:t>
      </w:r>
      <w:r w:rsidRPr="007B4CA5">
        <w:rPr>
          <w:rFonts w:ascii="Arial" w:hAnsi="Arial" w:cs="Arial"/>
          <w:sz w:val="22"/>
          <w:szCs w:val="22"/>
        </w:rPr>
        <w:lastRenderedPageBreak/>
        <w:t>IES), incluyendo su participación en actividades de responsabilidad creciente, tales como la observación participante en las aulas y la colaboración en actividades docentes.</w:t>
      </w:r>
    </w:p>
    <w:p w:rsidR="00F8432E" w:rsidRPr="007B4CA5" w:rsidRDefault="00F8432E" w:rsidP="00F8432E">
      <w:pPr>
        <w:shd w:val="clear" w:color="auto" w:fill="FFFFFF"/>
        <w:spacing w:line="276" w:lineRule="auto"/>
        <w:jc w:val="both"/>
        <w:rPr>
          <w:rFonts w:ascii="Arial" w:hAnsi="Arial" w:cs="Arial"/>
          <w:sz w:val="22"/>
          <w:szCs w:val="22"/>
        </w:rPr>
      </w:pPr>
    </w:p>
    <w:p w:rsidR="00F8432E" w:rsidRPr="007B4CA5" w:rsidRDefault="00F8432E" w:rsidP="00F8432E">
      <w:pPr>
        <w:spacing w:line="276" w:lineRule="auto"/>
        <w:jc w:val="both"/>
        <w:rPr>
          <w:rFonts w:ascii="Arial" w:hAnsi="Arial" w:cs="Arial"/>
          <w:bCs/>
          <w:sz w:val="22"/>
          <w:szCs w:val="22"/>
          <w:lang w:eastAsia="es-AR"/>
        </w:rPr>
      </w:pPr>
      <w:r w:rsidRPr="007B4CA5">
        <w:rPr>
          <w:rFonts w:ascii="Arial" w:hAnsi="Arial" w:cs="Arial"/>
          <w:bCs/>
          <w:sz w:val="22"/>
          <w:szCs w:val="22"/>
          <w:lang w:eastAsia="es-AR"/>
        </w:rPr>
        <w:t>EJES DE CONTENIDOS. DESCRIPTORES</w:t>
      </w:r>
    </w:p>
    <w:p w:rsidR="00F8432E" w:rsidRPr="007B4CA5" w:rsidRDefault="00F8432E" w:rsidP="00F8432E">
      <w:pPr>
        <w:shd w:val="clear" w:color="auto" w:fill="FFFFFF"/>
        <w:spacing w:line="276" w:lineRule="auto"/>
        <w:ind w:firstLine="567"/>
        <w:jc w:val="both"/>
        <w:rPr>
          <w:rFonts w:ascii="Arial" w:hAnsi="Arial" w:cs="Arial"/>
          <w:sz w:val="22"/>
          <w:szCs w:val="22"/>
        </w:rPr>
      </w:pPr>
    </w:p>
    <w:p w:rsidR="00F8432E" w:rsidRPr="007B4CA5" w:rsidRDefault="00F8432E" w:rsidP="00F8432E">
      <w:pPr>
        <w:shd w:val="clear" w:color="auto" w:fill="FFFFFF"/>
        <w:spacing w:line="276" w:lineRule="auto"/>
        <w:jc w:val="both"/>
        <w:rPr>
          <w:rFonts w:ascii="Arial" w:hAnsi="Arial" w:cs="Arial"/>
          <w:bCs/>
          <w:sz w:val="22"/>
          <w:szCs w:val="22"/>
        </w:rPr>
      </w:pPr>
      <w:r w:rsidRPr="007B4CA5">
        <w:rPr>
          <w:rFonts w:ascii="Arial" w:hAnsi="Arial" w:cs="Arial"/>
          <w:bCs/>
          <w:sz w:val="22"/>
          <w:szCs w:val="22"/>
        </w:rPr>
        <w:t>a) Actividades a desarrollar en el IES (Cuatrimestral)</w:t>
      </w:r>
    </w:p>
    <w:p w:rsidR="00F8432E" w:rsidRPr="007B4CA5" w:rsidRDefault="00F8432E" w:rsidP="00F8432E">
      <w:pPr>
        <w:shd w:val="clear" w:color="auto" w:fill="FFFFFF"/>
        <w:spacing w:line="276" w:lineRule="auto"/>
        <w:jc w:val="both"/>
        <w:rPr>
          <w:rFonts w:ascii="Arial" w:hAnsi="Arial" w:cs="Arial"/>
          <w:sz w:val="22"/>
          <w:szCs w:val="22"/>
        </w:rPr>
      </w:pPr>
    </w:p>
    <w:p w:rsidR="00F8432E" w:rsidRPr="007B4CA5" w:rsidRDefault="00F8432E" w:rsidP="00F8432E">
      <w:pPr>
        <w:shd w:val="clear" w:color="auto" w:fill="FFFFFF"/>
        <w:spacing w:line="276" w:lineRule="auto"/>
        <w:jc w:val="both"/>
        <w:rPr>
          <w:rFonts w:ascii="Arial" w:hAnsi="Arial" w:cs="Arial"/>
          <w:sz w:val="22"/>
          <w:szCs w:val="22"/>
        </w:rPr>
      </w:pPr>
      <w:r w:rsidRPr="007B4CA5">
        <w:rPr>
          <w:rFonts w:ascii="Arial" w:hAnsi="Arial" w:cs="Arial"/>
          <w:bCs/>
          <w:sz w:val="22"/>
          <w:szCs w:val="22"/>
        </w:rPr>
        <w:t xml:space="preserve">Taller: </w:t>
      </w:r>
      <w:r w:rsidRPr="007B4CA5">
        <w:rPr>
          <w:rFonts w:ascii="Arial" w:hAnsi="Arial" w:cs="Arial"/>
          <w:i/>
          <w:iCs/>
          <w:sz w:val="22"/>
          <w:szCs w:val="22"/>
        </w:rPr>
        <w:t>Currículo y organizadores</w:t>
      </w:r>
      <w:r w:rsidRPr="007B4CA5">
        <w:rPr>
          <w:rFonts w:ascii="Arial" w:hAnsi="Arial" w:cs="Arial"/>
          <w:sz w:val="22"/>
          <w:szCs w:val="22"/>
        </w:rPr>
        <w:t>: El Diseño Curricular Provincial, los Proyectos Educativos Comunitarios.</w:t>
      </w:r>
    </w:p>
    <w:p w:rsidR="00F8432E" w:rsidRPr="007B4CA5" w:rsidRDefault="00F8432E" w:rsidP="00F8432E">
      <w:pPr>
        <w:shd w:val="clear" w:color="auto" w:fill="FFFFFF"/>
        <w:spacing w:line="276" w:lineRule="auto"/>
        <w:jc w:val="both"/>
        <w:rPr>
          <w:rFonts w:ascii="Arial" w:hAnsi="Arial" w:cs="Arial"/>
          <w:sz w:val="22"/>
          <w:szCs w:val="22"/>
        </w:rPr>
      </w:pPr>
    </w:p>
    <w:p w:rsidR="00F8432E" w:rsidRPr="007B4CA5" w:rsidRDefault="00F8432E" w:rsidP="00F8432E">
      <w:pPr>
        <w:shd w:val="clear" w:color="auto" w:fill="FFFFFF"/>
        <w:spacing w:line="276" w:lineRule="auto"/>
        <w:jc w:val="both"/>
        <w:rPr>
          <w:rFonts w:ascii="Arial" w:hAnsi="Arial" w:cs="Arial"/>
          <w:sz w:val="22"/>
          <w:szCs w:val="22"/>
        </w:rPr>
      </w:pPr>
      <w:r w:rsidRPr="007B4CA5">
        <w:rPr>
          <w:rFonts w:ascii="Arial" w:hAnsi="Arial" w:cs="Arial"/>
          <w:i/>
          <w:iCs/>
          <w:sz w:val="22"/>
          <w:szCs w:val="22"/>
        </w:rPr>
        <w:t>Programación de la enseñanza y gestión de la clase:</w:t>
      </w:r>
      <w:r w:rsidRPr="007B4CA5">
        <w:rPr>
          <w:rFonts w:ascii="Arial" w:hAnsi="Arial" w:cs="Arial"/>
          <w:sz w:val="22"/>
          <w:szCs w:val="22"/>
        </w:rPr>
        <w:t xml:space="preserve"> Programación, organización de las actividades en el aula, estudio de casos particulares, microenseñanza.</w:t>
      </w:r>
    </w:p>
    <w:p w:rsidR="00F8432E" w:rsidRPr="007B4CA5" w:rsidRDefault="00F8432E" w:rsidP="00F8432E">
      <w:pPr>
        <w:shd w:val="clear" w:color="auto" w:fill="FFFFFF"/>
        <w:spacing w:line="276" w:lineRule="auto"/>
        <w:jc w:val="both"/>
        <w:rPr>
          <w:rFonts w:ascii="Arial" w:hAnsi="Arial" w:cs="Arial"/>
          <w:sz w:val="22"/>
          <w:szCs w:val="22"/>
        </w:rPr>
      </w:pPr>
      <w:smartTag w:uri="urn:schemas-microsoft-com:office:smarttags" w:element="PersonName">
        <w:smartTagPr>
          <w:attr w:name="ProductID" w:val="la Educaci￳n Secundaria"/>
        </w:smartTagPr>
        <w:r w:rsidRPr="007B4CA5">
          <w:rPr>
            <w:rFonts w:ascii="Arial" w:hAnsi="Arial" w:cs="Arial"/>
            <w:sz w:val="22"/>
            <w:szCs w:val="22"/>
          </w:rPr>
          <w:t>La Educación Secundaria</w:t>
        </w:r>
      </w:smartTag>
      <w:r w:rsidRPr="007B4CA5">
        <w:rPr>
          <w:rFonts w:ascii="Arial" w:hAnsi="Arial" w:cs="Arial"/>
          <w:sz w:val="22"/>
          <w:szCs w:val="22"/>
        </w:rPr>
        <w:t xml:space="preserve"> en las diferentes orientaciones y modalidades educativas: Educación Rural y en Contexto de Encierro. Observación y registro de situaciones educativas focalizando en los vínculos entre docente y alumno. Identificación, registro y análisis de documentación institucional: PEC-PCI, Planificaciones Docentes y otros documentos formales institucionales. Observación, registro y análisis de estrategias, materiales y recursos de enseñanza y de evaluación.</w:t>
      </w:r>
    </w:p>
    <w:p w:rsidR="00F8432E" w:rsidRPr="007B4CA5" w:rsidRDefault="00F8432E" w:rsidP="00F8432E">
      <w:pPr>
        <w:shd w:val="clear" w:color="auto" w:fill="FFFFFF"/>
        <w:spacing w:line="276" w:lineRule="auto"/>
        <w:jc w:val="both"/>
        <w:rPr>
          <w:rFonts w:ascii="Arial" w:hAnsi="Arial" w:cs="Arial"/>
          <w:sz w:val="22"/>
          <w:szCs w:val="22"/>
        </w:rPr>
      </w:pPr>
    </w:p>
    <w:p w:rsidR="00F8432E" w:rsidRPr="007B4CA5" w:rsidRDefault="00F8432E" w:rsidP="00F8432E">
      <w:pPr>
        <w:shd w:val="clear" w:color="auto" w:fill="FFFFFF"/>
        <w:spacing w:line="276" w:lineRule="auto"/>
        <w:jc w:val="both"/>
        <w:rPr>
          <w:rFonts w:ascii="Arial" w:hAnsi="Arial" w:cs="Arial"/>
          <w:sz w:val="22"/>
          <w:szCs w:val="22"/>
        </w:rPr>
      </w:pPr>
      <w:r w:rsidRPr="007B4CA5">
        <w:rPr>
          <w:rFonts w:ascii="Arial" w:hAnsi="Arial" w:cs="Arial"/>
          <w:bCs/>
          <w:sz w:val="22"/>
          <w:szCs w:val="22"/>
        </w:rPr>
        <w:t>Ateneo:</w:t>
      </w:r>
      <w:r w:rsidRPr="007B4CA5">
        <w:rPr>
          <w:rFonts w:ascii="Arial" w:hAnsi="Arial" w:cs="Arial"/>
          <w:sz w:val="22"/>
          <w:szCs w:val="22"/>
        </w:rPr>
        <w:t xml:space="preserve"> </w:t>
      </w:r>
      <w:smartTag w:uri="urn:schemas-microsoft-com:office:smarttags" w:element="PersonName">
        <w:smartTagPr>
          <w:attr w:name="ProductID" w:val="la Educaci￳n Secundaria"/>
        </w:smartTagPr>
        <w:r w:rsidRPr="007B4CA5">
          <w:rPr>
            <w:rFonts w:ascii="Arial" w:hAnsi="Arial" w:cs="Arial"/>
            <w:sz w:val="22"/>
            <w:szCs w:val="22"/>
          </w:rPr>
          <w:t>La Educación Secundaria</w:t>
        </w:r>
      </w:smartTag>
      <w:r w:rsidRPr="007B4CA5">
        <w:rPr>
          <w:rFonts w:ascii="Arial" w:hAnsi="Arial" w:cs="Arial"/>
          <w:sz w:val="22"/>
          <w:szCs w:val="22"/>
        </w:rPr>
        <w:t xml:space="preserve"> en las diferentes orientaciones y modalidades educativas. EPJA- Enseñanza en el ámbito Rural-</w:t>
      </w:r>
    </w:p>
    <w:p w:rsidR="00F8432E" w:rsidRPr="007B4CA5" w:rsidRDefault="00F8432E" w:rsidP="00F8432E">
      <w:pPr>
        <w:shd w:val="clear" w:color="auto" w:fill="FFFFFF"/>
        <w:spacing w:line="276" w:lineRule="auto"/>
        <w:jc w:val="both"/>
        <w:rPr>
          <w:rFonts w:ascii="Arial" w:hAnsi="Arial" w:cs="Arial"/>
          <w:sz w:val="22"/>
          <w:szCs w:val="22"/>
        </w:rPr>
      </w:pPr>
    </w:p>
    <w:p w:rsidR="00F8432E" w:rsidRPr="007B4CA5" w:rsidRDefault="00F8432E" w:rsidP="00F8432E">
      <w:pPr>
        <w:shd w:val="clear" w:color="auto" w:fill="FFFFFF"/>
        <w:spacing w:line="276" w:lineRule="auto"/>
        <w:jc w:val="both"/>
        <w:rPr>
          <w:rFonts w:ascii="Arial" w:hAnsi="Arial" w:cs="Arial"/>
          <w:sz w:val="22"/>
          <w:szCs w:val="22"/>
        </w:rPr>
      </w:pPr>
      <w:r w:rsidRPr="007B4CA5">
        <w:rPr>
          <w:rFonts w:ascii="Arial" w:hAnsi="Arial" w:cs="Arial"/>
          <w:bCs/>
          <w:sz w:val="22"/>
          <w:szCs w:val="22"/>
        </w:rPr>
        <w:t>Taller de integración:</w:t>
      </w:r>
      <w:r w:rsidRPr="007B4CA5">
        <w:rPr>
          <w:rFonts w:ascii="Arial" w:hAnsi="Arial" w:cs="Arial"/>
          <w:b/>
          <w:bCs/>
          <w:sz w:val="22"/>
          <w:szCs w:val="22"/>
        </w:rPr>
        <w:t xml:space="preserve"> </w:t>
      </w:r>
      <w:r w:rsidRPr="007B4CA5">
        <w:rPr>
          <w:rFonts w:ascii="Arial" w:hAnsi="Arial" w:cs="Arial"/>
          <w:sz w:val="22"/>
          <w:szCs w:val="22"/>
        </w:rPr>
        <w:t>Esta instancia se estructura desde un formato de taller que permita la producción de saberes recuperando, resignificando y sistematizando los aportes y trabajos desarrollados en cada uno de los respectivos recorridos académicos y en las experiencias formativas en el IES y en las instituciones educativas o espacios de formación.</w:t>
      </w:r>
    </w:p>
    <w:p w:rsidR="00F8432E" w:rsidRPr="007B4CA5" w:rsidRDefault="00F8432E" w:rsidP="00F8432E">
      <w:pPr>
        <w:shd w:val="clear" w:color="auto" w:fill="FFFFFF"/>
        <w:spacing w:line="276" w:lineRule="auto"/>
        <w:jc w:val="both"/>
        <w:rPr>
          <w:rFonts w:ascii="Arial" w:hAnsi="Arial" w:cs="Arial"/>
          <w:sz w:val="22"/>
          <w:szCs w:val="22"/>
        </w:rPr>
      </w:pPr>
    </w:p>
    <w:p w:rsidR="00F8432E" w:rsidRPr="007B4CA5" w:rsidRDefault="00F8432E" w:rsidP="00F8432E">
      <w:pPr>
        <w:shd w:val="clear" w:color="auto" w:fill="FFFFFF"/>
        <w:spacing w:line="276" w:lineRule="auto"/>
        <w:jc w:val="both"/>
        <w:rPr>
          <w:rFonts w:ascii="Arial" w:hAnsi="Arial" w:cs="Arial"/>
          <w:bCs/>
          <w:sz w:val="22"/>
          <w:szCs w:val="22"/>
        </w:rPr>
      </w:pPr>
      <w:r w:rsidRPr="007B4CA5">
        <w:rPr>
          <w:rFonts w:ascii="Arial" w:hAnsi="Arial" w:cs="Arial"/>
          <w:bCs/>
          <w:sz w:val="22"/>
          <w:szCs w:val="22"/>
        </w:rPr>
        <w:t>b) Actividades de Campo(anual) con las Instituciones Asociadas y Espacios Alternativos de formación de futuros docentes comprometidos con el interés público.</w:t>
      </w:r>
    </w:p>
    <w:p w:rsidR="00F8432E" w:rsidRPr="007B4CA5" w:rsidRDefault="00F8432E" w:rsidP="00F8432E">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La decisión académica  debe garantizar espacios para la construcción de valores solidarios y éticos </w:t>
      </w:r>
    </w:p>
    <w:p w:rsidR="00F8432E" w:rsidRPr="007B4CA5" w:rsidRDefault="00F8432E" w:rsidP="00F8432E">
      <w:pPr>
        <w:shd w:val="clear" w:color="auto" w:fill="FFFFFF"/>
        <w:spacing w:line="276" w:lineRule="auto"/>
        <w:jc w:val="both"/>
        <w:rPr>
          <w:rFonts w:ascii="Arial" w:hAnsi="Arial" w:cs="Arial"/>
          <w:sz w:val="22"/>
          <w:szCs w:val="22"/>
        </w:rPr>
      </w:pPr>
      <w:r w:rsidRPr="007B4CA5">
        <w:rPr>
          <w:rFonts w:ascii="Arial" w:hAnsi="Arial" w:cs="Arial"/>
          <w:sz w:val="22"/>
          <w:szCs w:val="22"/>
        </w:rPr>
        <w:t>Su propósito es ampliar y profundizar las experiencias de los estudiantes en contextos institucionales reales, incluyendo su participación en actividades de responsabilidad creciente, tales como la observación participante en las aulas y la colaboración en actividades docentes.</w:t>
      </w:r>
    </w:p>
    <w:p w:rsidR="00F8432E" w:rsidRPr="007B4CA5" w:rsidRDefault="00F8432E" w:rsidP="00F8432E">
      <w:pPr>
        <w:shd w:val="clear" w:color="auto" w:fill="FFFFFF"/>
        <w:spacing w:line="276" w:lineRule="auto"/>
        <w:jc w:val="both"/>
        <w:rPr>
          <w:rFonts w:ascii="Arial" w:hAnsi="Arial" w:cs="Arial"/>
          <w:sz w:val="22"/>
          <w:szCs w:val="22"/>
        </w:rPr>
      </w:pPr>
      <w:r w:rsidRPr="007B4CA5">
        <w:rPr>
          <w:rFonts w:ascii="Arial" w:hAnsi="Arial" w:cs="Arial"/>
          <w:sz w:val="22"/>
          <w:szCs w:val="22"/>
        </w:rPr>
        <w:t>Intervenciones educativas breves: a) Ayudantía en clases acompañamiento en actividades explorativas, registro de la actividad en clase, análisis de producciones y detección de las dificultades comunes al grupo y los problemas individuales, control de actividades individuales y grupales, recuperación de aprendizajes, etc.) b) Planificación y desarrollo de sesiones de clase.</w:t>
      </w:r>
    </w:p>
    <w:p w:rsidR="00E41120" w:rsidRPr="007B4CA5" w:rsidRDefault="00F8432E" w:rsidP="00122E92">
      <w:pPr>
        <w:shd w:val="clear" w:color="auto" w:fill="FFFFFF"/>
        <w:spacing w:line="276" w:lineRule="auto"/>
        <w:jc w:val="both"/>
        <w:rPr>
          <w:rFonts w:ascii="Arial" w:hAnsi="Arial" w:cs="Arial"/>
          <w:sz w:val="22"/>
          <w:szCs w:val="22"/>
        </w:rPr>
      </w:pPr>
      <w:r w:rsidRPr="007B4CA5">
        <w:rPr>
          <w:rFonts w:ascii="Arial" w:hAnsi="Arial" w:cs="Arial"/>
          <w:sz w:val="22"/>
          <w:szCs w:val="22"/>
        </w:rPr>
        <w:t>Desarrollo de Prácticas Educativas Solidarias en las Escuelas Asociadas y/o en Espacios Alternativos de Formación.</w:t>
      </w:r>
    </w:p>
    <w:p w:rsidR="00F8432E" w:rsidRPr="007B4CA5" w:rsidRDefault="00F8432E" w:rsidP="002D3AF1">
      <w:pPr>
        <w:spacing w:line="276" w:lineRule="auto"/>
        <w:jc w:val="both"/>
        <w:rPr>
          <w:rFonts w:ascii="Arial" w:hAnsi="Arial" w:cs="Arial"/>
          <w:sz w:val="22"/>
          <w:szCs w:val="22"/>
        </w:rPr>
      </w:pPr>
    </w:p>
    <w:p w:rsidR="00212406" w:rsidRPr="007B4CA5" w:rsidRDefault="00212406" w:rsidP="002D3AF1">
      <w:pPr>
        <w:spacing w:line="276" w:lineRule="auto"/>
        <w:jc w:val="both"/>
        <w:rPr>
          <w:rFonts w:ascii="Arial" w:hAnsi="Arial" w:cs="Arial"/>
          <w:sz w:val="22"/>
          <w:szCs w:val="22"/>
        </w:rPr>
      </w:pPr>
    </w:p>
    <w:p w:rsidR="00212406" w:rsidRPr="007B4CA5" w:rsidRDefault="00212406" w:rsidP="002D3AF1">
      <w:pPr>
        <w:spacing w:line="276" w:lineRule="auto"/>
        <w:jc w:val="both"/>
        <w:rPr>
          <w:rFonts w:ascii="Arial" w:hAnsi="Arial" w:cs="Arial"/>
          <w:sz w:val="22"/>
          <w:szCs w:val="22"/>
        </w:rPr>
      </w:pPr>
    </w:p>
    <w:p w:rsidR="00212406" w:rsidRPr="007B4CA5" w:rsidRDefault="00212406" w:rsidP="002D3AF1">
      <w:pPr>
        <w:spacing w:line="276" w:lineRule="auto"/>
        <w:jc w:val="both"/>
        <w:rPr>
          <w:rFonts w:ascii="Arial" w:hAnsi="Arial" w:cs="Arial"/>
          <w:sz w:val="22"/>
          <w:szCs w:val="22"/>
        </w:rPr>
      </w:pPr>
    </w:p>
    <w:p w:rsidR="00E41120" w:rsidRPr="007B4CA5" w:rsidRDefault="00E41120" w:rsidP="002D3AF1">
      <w:pPr>
        <w:pBdr>
          <w:bottom w:val="single" w:sz="4" w:space="1" w:color="auto"/>
        </w:pBdr>
        <w:ind w:hanging="5"/>
        <w:jc w:val="both"/>
        <w:rPr>
          <w:rFonts w:ascii="Arial" w:hAnsi="Arial" w:cs="Arial"/>
          <w:b/>
          <w:sz w:val="22"/>
          <w:szCs w:val="22"/>
        </w:rPr>
      </w:pPr>
      <w:r w:rsidRPr="007B4CA5">
        <w:rPr>
          <w:rFonts w:ascii="Arial" w:hAnsi="Arial" w:cs="Arial"/>
          <w:b/>
          <w:sz w:val="22"/>
          <w:szCs w:val="22"/>
        </w:rPr>
        <w:lastRenderedPageBreak/>
        <w:t>TERCER AÑO</w:t>
      </w:r>
    </w:p>
    <w:p w:rsidR="00E41120" w:rsidRPr="007B4CA5" w:rsidRDefault="00E41120" w:rsidP="002D3AF1">
      <w:pPr>
        <w:jc w:val="both"/>
        <w:rPr>
          <w:rFonts w:ascii="Arial" w:hAnsi="Arial" w:cs="Arial"/>
          <w:sz w:val="22"/>
          <w:szCs w:val="22"/>
        </w:rPr>
      </w:pPr>
    </w:p>
    <w:p w:rsidR="00E41120" w:rsidRPr="007B4CA5" w:rsidRDefault="00E41120" w:rsidP="00B877D3">
      <w:pP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General"/>
        </w:smartTagPr>
        <w:r w:rsidRPr="007B4CA5">
          <w:rPr>
            <w:rFonts w:ascii="Arial" w:hAnsi="Arial" w:cs="Arial"/>
            <w:b/>
            <w:sz w:val="22"/>
            <w:szCs w:val="22"/>
          </w:rPr>
          <w:t>la Formación General</w:t>
        </w:r>
      </w:smartTag>
    </w:p>
    <w:p w:rsidR="00E41120" w:rsidRPr="007B4CA5" w:rsidRDefault="00E41120" w:rsidP="00B877D3">
      <w:pPr>
        <w:jc w:val="right"/>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b/>
          <w:bCs/>
          <w:color w:val="000000"/>
          <w:sz w:val="22"/>
          <w:szCs w:val="22"/>
        </w:rPr>
      </w:pPr>
      <w:r w:rsidRPr="007B4CA5">
        <w:rPr>
          <w:rFonts w:ascii="Arial" w:hAnsi="Arial" w:cs="Arial"/>
          <w:b/>
          <w:bCs/>
          <w:color w:val="000000"/>
          <w:sz w:val="22"/>
          <w:szCs w:val="22"/>
        </w:rPr>
        <w:t xml:space="preserve">SOCIOLOGÍA DE </w:t>
      </w:r>
      <w:smartTag w:uri="urn:schemas-microsoft-com:office:smarttags" w:element="PersonName">
        <w:smartTagPr>
          <w:attr w:name="ProductID" w:val="la Educaci￳n"/>
        </w:smartTagPr>
        <w:r w:rsidRPr="007B4CA5">
          <w:rPr>
            <w:rFonts w:ascii="Arial" w:hAnsi="Arial" w:cs="Arial"/>
            <w:b/>
            <w:bCs/>
            <w:color w:val="000000"/>
            <w:sz w:val="22"/>
            <w:szCs w:val="22"/>
          </w:rPr>
          <w:t>LA EDUCACIÓN</w:t>
        </w:r>
      </w:smartTag>
    </w:p>
    <w:p w:rsidR="003B4FB0" w:rsidRPr="007B4CA5" w:rsidRDefault="003B4FB0" w:rsidP="003B4FB0">
      <w:pPr>
        <w:shd w:val="clear" w:color="auto" w:fill="FFFFFF"/>
        <w:spacing w:line="276" w:lineRule="auto"/>
        <w:jc w:val="both"/>
        <w:rPr>
          <w:rFonts w:ascii="Arial" w:hAnsi="Arial" w:cs="Arial"/>
          <w:color w:val="000000"/>
          <w:sz w:val="22"/>
          <w:szCs w:val="22"/>
        </w:rPr>
      </w:pP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FORMATO: </w:t>
      </w:r>
      <w:r w:rsidRPr="007B4CA5">
        <w:rPr>
          <w:rFonts w:ascii="Arial" w:hAnsi="Arial" w:cs="Arial"/>
          <w:color w:val="000000"/>
          <w:sz w:val="22"/>
          <w:szCs w:val="22"/>
        </w:rPr>
        <w:t>Asignatura</w:t>
      </w: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RÉGIMEN DEL CURSADO: Anual </w:t>
      </w: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UBICACIÓN EN EL DISEÑO CURRICULAR: 3 ° Año </w:t>
      </w:r>
    </w:p>
    <w:p w:rsidR="006E3ADB" w:rsidRPr="007B4CA5" w:rsidRDefault="006E3ADB" w:rsidP="006E3ADB">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3 horas cátedras semanales</w:t>
      </w:r>
      <w:r w:rsidR="00BD0DB9" w:rsidRPr="007B4CA5">
        <w:rPr>
          <w:rFonts w:ascii="Arial" w:hAnsi="Arial" w:cs="Arial"/>
          <w:color w:val="000000"/>
          <w:sz w:val="22"/>
          <w:szCs w:val="22"/>
          <w:lang w:val="es-MX"/>
        </w:rPr>
        <w:t>. (96 hs cátedras-64 hs reloj)</w:t>
      </w:r>
    </w:p>
    <w:p w:rsidR="003B4FB0" w:rsidRPr="007B4CA5" w:rsidRDefault="003B4FB0" w:rsidP="003B4FB0">
      <w:pPr>
        <w:shd w:val="clear" w:color="auto" w:fill="FFFFFF"/>
        <w:spacing w:line="276" w:lineRule="auto"/>
        <w:rPr>
          <w:rFonts w:ascii="Arial" w:hAnsi="Arial" w:cs="Arial"/>
          <w:color w:val="000000"/>
          <w:sz w:val="22"/>
          <w:szCs w:val="22"/>
          <w:lang w:val="es-MX"/>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color w:val="000000"/>
          <w:sz w:val="22"/>
          <w:szCs w:val="22"/>
        </w:rPr>
        <w:t>FINALIDADES FORMAT</w:t>
      </w:r>
      <w:r w:rsidRPr="007B4CA5">
        <w:rPr>
          <w:rFonts w:ascii="Arial" w:hAnsi="Arial" w:cs="Arial"/>
          <w:sz w:val="22"/>
          <w:szCs w:val="22"/>
        </w:rPr>
        <w:t>IVAS</w:t>
      </w:r>
    </w:p>
    <w:p w:rsidR="003B4FB0" w:rsidRPr="007B4CA5" w:rsidRDefault="003B4FB0" w:rsidP="003B4FB0">
      <w:pPr>
        <w:shd w:val="clear" w:color="auto" w:fill="FFFFFF"/>
        <w:spacing w:line="276" w:lineRule="auto"/>
        <w:jc w:val="both"/>
        <w:rPr>
          <w:rFonts w:ascii="Arial" w:hAnsi="Arial" w:cs="Arial"/>
          <w:color w:val="000000"/>
          <w:sz w:val="22"/>
          <w:szCs w:val="22"/>
        </w:rPr>
      </w:pPr>
    </w:p>
    <w:p w:rsidR="003B4FB0" w:rsidRPr="007B4CA5" w:rsidRDefault="003B4FB0" w:rsidP="003B4FB0">
      <w:pPr>
        <w:shd w:val="clear" w:color="auto" w:fill="FFFFFF"/>
        <w:spacing w:line="276" w:lineRule="auto"/>
        <w:ind w:firstLine="567"/>
        <w:jc w:val="both"/>
        <w:rPr>
          <w:rFonts w:ascii="Arial" w:hAnsi="Arial" w:cs="Arial"/>
          <w:sz w:val="22"/>
          <w:szCs w:val="22"/>
        </w:rPr>
      </w:pPr>
      <w:r w:rsidRPr="007B4CA5">
        <w:rPr>
          <w:rFonts w:ascii="Arial" w:hAnsi="Arial" w:cs="Arial"/>
          <w:b/>
          <w:bCs/>
          <w:color w:val="000000"/>
          <w:sz w:val="22"/>
          <w:szCs w:val="22"/>
        </w:rPr>
        <w:t> </w:t>
      </w:r>
      <w:smartTag w:uri="urn:schemas-microsoft-com:office:smarttags" w:element="PersonName">
        <w:smartTagPr>
          <w:attr w:name="ProductID" w:val="La Sociolog￭a"/>
        </w:smartTagPr>
        <w:r w:rsidRPr="007B4CA5">
          <w:rPr>
            <w:rFonts w:ascii="Arial" w:hAnsi="Arial" w:cs="Arial"/>
            <w:sz w:val="22"/>
            <w:szCs w:val="22"/>
          </w:rPr>
          <w:t>La Sociología</w:t>
        </w:r>
      </w:smartTag>
      <w:r w:rsidRPr="007B4CA5">
        <w:rPr>
          <w:rFonts w:ascii="Arial" w:hAnsi="Arial" w:cs="Arial"/>
          <w:sz w:val="22"/>
          <w:szCs w:val="22"/>
        </w:rPr>
        <w:t xml:space="preserve"> de </w:t>
      </w:r>
      <w:smartTag w:uri="urn:schemas-microsoft-com:office:smarttags" w:element="PersonName">
        <w:smartTagPr>
          <w:attr w:name="ProductID" w:val="la Educaci￳n"/>
        </w:smartTagPr>
        <w:r w:rsidRPr="007B4CA5">
          <w:rPr>
            <w:rFonts w:ascii="Arial" w:hAnsi="Arial" w:cs="Arial"/>
            <w:sz w:val="22"/>
            <w:szCs w:val="22"/>
          </w:rPr>
          <w:t>la Educación</w:t>
        </w:r>
      </w:smartTag>
      <w:r w:rsidRPr="007B4CA5">
        <w:rPr>
          <w:rFonts w:ascii="Arial" w:hAnsi="Arial" w:cs="Arial"/>
          <w:sz w:val="22"/>
          <w:szCs w:val="22"/>
        </w:rPr>
        <w:t xml:space="preserve"> es una disciplina que aporta al desarrollo de una actitud crítica y reflexiva acerca de la educación y el papel que el sistema educativo ha cumplido y cumple desde su conformación hasta la actualidad.</w:t>
      </w:r>
    </w:p>
    <w:p w:rsidR="003B4FB0" w:rsidRPr="007B4CA5" w:rsidRDefault="003B4FB0" w:rsidP="003B4FB0">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 por eso de fundamental importancia que los futuros docentes puedan superar los conceptos propios del sentido común y construir una visión crítica y reflexiva acerca de los proyectos educativos pasados y presentes. </w:t>
      </w:r>
    </w:p>
    <w:p w:rsidR="003B4FB0" w:rsidRPr="007B4CA5" w:rsidRDefault="003B4FB0" w:rsidP="003B4FB0">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Esta unidad curricular no se estructura en base a corrientes o tradiciones de pensamiento sociológico, se privilegia el tratamiento de ciertos temas y problemas que consideramos centrales para entender la estructura y dinámica de los procesos, instituciones y agentes educativos. En cada tema los estudiantes tendrán la oportunidad de revisar las principales polémicas teóricas que estructuran el campo de la discusión sociológica. En todos los casos se procura introducir la perspectiva histórica con el fin de reconstruir el momento del origen y las principales etapas de desarrollo de los objetos que se analizan. Por último el programa privilegia una mirada relacional y una concepción instrumental de la teoría sociológica entendida como lenguaje sistemático y basado en evidencias empíricas. Desde este punto de vista la teoría no es concebida como conocimiento hecho para ser aprendido, sino como instrumento que nos permite ver relaciones, construir objetos y problemas de investigación y definir estrategias de producción de nuevos conocimientos.</w:t>
      </w:r>
    </w:p>
    <w:p w:rsidR="003B4FB0" w:rsidRPr="007B4CA5" w:rsidRDefault="003B4FB0" w:rsidP="003B4FB0">
      <w:pPr>
        <w:spacing w:line="276" w:lineRule="auto"/>
        <w:jc w:val="both"/>
        <w:rPr>
          <w:rFonts w:ascii="Arial" w:hAnsi="Arial" w:cs="Arial"/>
          <w:sz w:val="22"/>
          <w:szCs w:val="22"/>
        </w:rPr>
      </w:pPr>
    </w:p>
    <w:p w:rsidR="003B4FB0" w:rsidRPr="007B4CA5" w:rsidRDefault="003B4FB0" w:rsidP="003B4FB0">
      <w:pPr>
        <w:spacing w:line="276" w:lineRule="auto"/>
        <w:jc w:val="both"/>
        <w:rPr>
          <w:rFonts w:ascii="Arial" w:hAnsi="Arial" w:cs="Arial"/>
          <w:bCs/>
          <w:sz w:val="22"/>
          <w:szCs w:val="22"/>
          <w:lang w:eastAsia="es-AR"/>
        </w:rPr>
      </w:pPr>
      <w:r w:rsidRPr="007B4CA5">
        <w:rPr>
          <w:rFonts w:ascii="Arial" w:hAnsi="Arial" w:cs="Arial"/>
          <w:bCs/>
          <w:sz w:val="22"/>
          <w:szCs w:val="22"/>
          <w:lang w:eastAsia="es-AR"/>
        </w:rPr>
        <w:t>EJES DE CONTENIDOS.</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EJE I. La educación como asunto de Estado. Un aparato con historia: génesis, desarrollo y crisis del estado educador. Las marcas del origen. La reforma del Estado educador: debates, balances y agenda futura. Las transformaciones del Estado en la década de los ´90 y los desafíos presentes.</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EJE II. La educación como organización. El sistema educativo y su matriz burocrática. Burocracia y disciplina. La cuestión disciplinaria y la producción del orden. La escuela y el desarrollo de las organizaciones postburocráticas. El debate sobre los nuevos modelos de gestión. La especificidad organizativa de las instituciones educativas. Sentidos y condiciones sociales de la participación. Sociología del conocimiento escolar. La interacción maestro-alumno: cómo pensar lo que sucede en el aula.</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lastRenderedPageBreak/>
        <w:t>EJE III. Estructura social, desigualdades y educación. La escuela y la cuestión social contemporánea. Transformaciones recientes en la estructura social y nuevos mecanismos de desigualdad escolar. Educación y construcción de subjetividades. Escuela y ciudadanía. Exclusión social y escolarización masiva. Educación en movimientos sociales. Trabajo, educación y reproducción social. Las condiciones sociales del aprendizaje. Desigualdades sociales y desigualdades escolares. Escuela, autonomía y reproducción social. Educación, ingreso y movilidad social. Funciones y efectos sociales de la educación.</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EJE IV. Sociología de los maestros. Las luchas por la construcción social del oficio de maestro. Principios estructuradores del oficio. El magisterio en la estructura social. Factores de diferenciación del magisterio. Valores y posiciones de los docentes. Particularidades de la formación de los docentes. Elementos para una tipología: perspectiva histórica y estado actual del debate acerca de la profesionalización, vocación y politización.</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EJE V La acción pedagógica y la experiencia escolar. La violencia simbólica, la doble arbitrariedad de la acción pedagógica y su “necesidad”. El conocimiento escolar. La autoridad pedagógica: concepto, necesidad y fuentes. Perspectiva histórica. La experiencia escolar. Interacción docente alumno. Tipificaciones y expectativas recíprocas: el “efecto Pygmalión” y sus manifestaciones en la escuela.</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BIBLIOGRAFÌA </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A44EDD">
      <w:pPr>
        <w:numPr>
          <w:ilvl w:val="0"/>
          <w:numId w:val="31"/>
        </w:numPr>
        <w:shd w:val="clear" w:color="auto" w:fill="FFFFFF"/>
        <w:spacing w:line="276" w:lineRule="auto"/>
        <w:jc w:val="both"/>
        <w:rPr>
          <w:rFonts w:ascii="Arial" w:hAnsi="Arial" w:cs="Arial"/>
          <w:sz w:val="22"/>
          <w:szCs w:val="22"/>
        </w:rPr>
      </w:pPr>
      <w:r w:rsidRPr="007B4CA5">
        <w:rPr>
          <w:rFonts w:ascii="Arial" w:hAnsi="Arial" w:cs="Arial"/>
          <w:sz w:val="22"/>
          <w:szCs w:val="22"/>
        </w:rPr>
        <w:t>Tenti Fanfani, E. (2001): “Historia y Sociología”, en Aguirre Lora, M. E. (coord...): Rostros históricos de la educación. Miradas, estilos, recuerdos. México: Fondo de Cultura Económica.</w:t>
      </w:r>
    </w:p>
    <w:p w:rsidR="003B4FB0" w:rsidRPr="007B4CA5" w:rsidRDefault="003B4FB0" w:rsidP="00A44EDD">
      <w:pPr>
        <w:numPr>
          <w:ilvl w:val="0"/>
          <w:numId w:val="31"/>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Tedesco, J. C. (1986): Educación y sociedad en </w:t>
      </w:r>
      <w:smartTag w:uri="urn:schemas-microsoft-com:office:smarttags" w:element="PersonName">
        <w:smartTagPr>
          <w:attr w:name="ProductID" w:val="la Argentina"/>
        </w:smartTagPr>
        <w:r w:rsidRPr="007B4CA5">
          <w:rPr>
            <w:rFonts w:ascii="Arial" w:hAnsi="Arial" w:cs="Arial"/>
            <w:sz w:val="22"/>
            <w:szCs w:val="22"/>
          </w:rPr>
          <w:t>la Argentina</w:t>
        </w:r>
      </w:smartTag>
      <w:r w:rsidRPr="007B4CA5">
        <w:rPr>
          <w:rFonts w:ascii="Arial" w:hAnsi="Arial" w:cs="Arial"/>
          <w:sz w:val="22"/>
          <w:szCs w:val="22"/>
        </w:rPr>
        <w:t xml:space="preserve"> (1880-1945). Buenos Aires: Ediciones Solar.</w:t>
      </w:r>
    </w:p>
    <w:p w:rsidR="003B4FB0" w:rsidRPr="007B4CA5" w:rsidRDefault="003B4FB0" w:rsidP="00A44EDD">
      <w:pPr>
        <w:numPr>
          <w:ilvl w:val="0"/>
          <w:numId w:val="31"/>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Tedesco, J.C. y Tenti Fanfani, E. (2001): La reforma educativa en </w:t>
      </w:r>
      <w:smartTag w:uri="urn:schemas-microsoft-com:office:smarttags" w:element="PersonName">
        <w:smartTagPr>
          <w:attr w:name="ProductID" w:val="la Argentina. Semejanzas"/>
        </w:smartTagPr>
        <w:r w:rsidRPr="007B4CA5">
          <w:rPr>
            <w:rFonts w:ascii="Arial" w:hAnsi="Arial" w:cs="Arial"/>
            <w:sz w:val="22"/>
            <w:szCs w:val="22"/>
          </w:rPr>
          <w:t>la Argentina. Semejanzas</w:t>
        </w:r>
      </w:smartTag>
      <w:r w:rsidRPr="007B4CA5">
        <w:rPr>
          <w:rFonts w:ascii="Arial" w:hAnsi="Arial" w:cs="Arial"/>
          <w:sz w:val="22"/>
          <w:szCs w:val="22"/>
        </w:rPr>
        <w:t xml:space="preserve"> y particularidades. Buenos Aires: Proyecto Alcance y resultados de las reformas educativas en Argentina, Chile y Uruguay. Universidad de Stanford/BID </w:t>
      </w:r>
    </w:p>
    <w:p w:rsidR="003B4FB0" w:rsidRPr="007B4CA5" w:rsidRDefault="003B4FB0" w:rsidP="00A44EDD">
      <w:pPr>
        <w:numPr>
          <w:ilvl w:val="0"/>
          <w:numId w:val="31"/>
        </w:numPr>
        <w:shd w:val="clear" w:color="auto" w:fill="FFFFFF"/>
        <w:spacing w:line="276" w:lineRule="auto"/>
        <w:jc w:val="both"/>
        <w:rPr>
          <w:rFonts w:ascii="Arial" w:hAnsi="Arial" w:cs="Arial"/>
          <w:sz w:val="22"/>
          <w:szCs w:val="22"/>
        </w:rPr>
      </w:pPr>
      <w:r w:rsidRPr="007B4CA5">
        <w:rPr>
          <w:rFonts w:ascii="Arial" w:hAnsi="Arial" w:cs="Arial"/>
          <w:sz w:val="22"/>
          <w:szCs w:val="22"/>
        </w:rPr>
        <w:t>Foucault, M. (1976): Vigilar y castigar. México: Siglo XXI.</w:t>
      </w:r>
    </w:p>
    <w:p w:rsidR="003B4FB0" w:rsidRPr="007B4CA5" w:rsidRDefault="003B4FB0" w:rsidP="008A046E">
      <w:pPr>
        <w:pBdr>
          <w:bottom w:val="single" w:sz="6" w:space="1" w:color="auto"/>
        </w:pBdr>
        <w:spacing w:line="276" w:lineRule="auto"/>
        <w:jc w:val="both"/>
        <w:rPr>
          <w:rFonts w:ascii="Arial" w:hAnsi="Arial" w:cs="Arial"/>
          <w:sz w:val="22"/>
          <w:szCs w:val="22"/>
        </w:rPr>
      </w:pPr>
    </w:p>
    <w:p w:rsidR="00233E24" w:rsidRDefault="00233E24" w:rsidP="00233E24">
      <w:pPr>
        <w:pStyle w:val="Default"/>
        <w:spacing w:line="276" w:lineRule="auto"/>
        <w:contextualSpacing/>
        <w:jc w:val="both"/>
        <w:rPr>
          <w:rFonts w:ascii="Arial" w:hAnsi="Arial" w:cs="Arial"/>
          <w:b/>
          <w:color w:val="auto"/>
          <w:sz w:val="22"/>
          <w:szCs w:val="22"/>
        </w:rPr>
      </w:pPr>
    </w:p>
    <w:p w:rsidR="00F42E6E" w:rsidRPr="007B4CA5" w:rsidRDefault="00F42E6E" w:rsidP="00F42E6E">
      <w:pPr>
        <w:spacing w:line="276" w:lineRule="auto"/>
        <w:jc w:val="both"/>
        <w:rPr>
          <w:rFonts w:ascii="Arial" w:hAnsi="Arial" w:cs="Arial"/>
          <w:b/>
          <w:sz w:val="22"/>
          <w:szCs w:val="22"/>
          <w:lang w:eastAsia="es-AR"/>
        </w:rPr>
      </w:pPr>
      <w:r w:rsidRPr="007B4CA5">
        <w:rPr>
          <w:rFonts w:ascii="Arial" w:hAnsi="Arial" w:cs="Arial"/>
          <w:b/>
          <w:sz w:val="22"/>
          <w:szCs w:val="22"/>
          <w:lang w:eastAsia="es-AR"/>
        </w:rPr>
        <w:t xml:space="preserve">HISTORIA DE </w:t>
      </w:r>
      <w:smartTag w:uri="urn:schemas-microsoft-com:office:smarttags" w:element="PersonName">
        <w:smartTagPr>
          <w:attr w:name="ProductID" w:val="LA EDUCACIￓN LATINOAMERICANA"/>
        </w:smartTagPr>
        <w:r w:rsidRPr="007B4CA5">
          <w:rPr>
            <w:rFonts w:ascii="Arial" w:hAnsi="Arial" w:cs="Arial"/>
            <w:b/>
            <w:sz w:val="22"/>
            <w:szCs w:val="22"/>
            <w:lang w:eastAsia="es-AR"/>
          </w:rPr>
          <w:t>LA EDUCACIÓN LATINOAMERICANA</w:t>
        </w:r>
      </w:smartTag>
      <w:r w:rsidRPr="007B4CA5">
        <w:rPr>
          <w:rFonts w:ascii="Arial" w:hAnsi="Arial" w:cs="Arial"/>
          <w:b/>
          <w:sz w:val="22"/>
          <w:szCs w:val="22"/>
          <w:lang w:eastAsia="es-AR"/>
        </w:rPr>
        <w:t>, ARGENTINA Y CHAQUEÑA</w:t>
      </w:r>
    </w:p>
    <w:p w:rsidR="00F42E6E" w:rsidRPr="007B4CA5" w:rsidRDefault="00F42E6E" w:rsidP="00F42E6E">
      <w:pPr>
        <w:spacing w:line="276" w:lineRule="auto"/>
        <w:jc w:val="both"/>
        <w:rPr>
          <w:rFonts w:ascii="Arial" w:hAnsi="Arial" w:cs="Arial"/>
          <w:b/>
          <w:sz w:val="22"/>
          <w:szCs w:val="22"/>
          <w:lang w:eastAsia="es-AR"/>
        </w:rPr>
      </w:pPr>
    </w:p>
    <w:p w:rsidR="00F42E6E" w:rsidRPr="007B4CA5" w:rsidRDefault="00F42E6E" w:rsidP="00F42E6E">
      <w:pPr>
        <w:spacing w:line="276" w:lineRule="auto"/>
        <w:jc w:val="both"/>
        <w:rPr>
          <w:rFonts w:ascii="Arial" w:hAnsi="Arial" w:cs="Arial"/>
          <w:bCs/>
          <w:sz w:val="22"/>
          <w:szCs w:val="22"/>
          <w:lang w:eastAsia="es-AR"/>
        </w:rPr>
      </w:pPr>
      <w:r w:rsidRPr="007B4CA5">
        <w:rPr>
          <w:rFonts w:ascii="Arial" w:hAnsi="Arial" w:cs="Arial"/>
          <w:bCs/>
          <w:sz w:val="22"/>
          <w:szCs w:val="22"/>
          <w:lang w:eastAsia="es-AR"/>
        </w:rPr>
        <w:t>FORMATO: Asignatura</w:t>
      </w:r>
    </w:p>
    <w:p w:rsidR="00F42E6E" w:rsidRPr="007B4CA5" w:rsidRDefault="00F42E6E" w:rsidP="00F42E6E">
      <w:pPr>
        <w:spacing w:line="276" w:lineRule="auto"/>
        <w:jc w:val="both"/>
        <w:rPr>
          <w:rFonts w:ascii="Arial" w:hAnsi="Arial" w:cs="Arial"/>
          <w:sz w:val="22"/>
          <w:szCs w:val="22"/>
          <w:lang w:eastAsia="es-AR"/>
        </w:rPr>
      </w:pPr>
      <w:r w:rsidRPr="007B4CA5">
        <w:rPr>
          <w:rFonts w:ascii="Arial" w:hAnsi="Arial" w:cs="Arial"/>
          <w:bCs/>
          <w:sz w:val="22"/>
          <w:szCs w:val="22"/>
          <w:lang w:eastAsia="es-AR"/>
        </w:rPr>
        <w:t>RÉGIMEN DEL CURSADO: Anual</w:t>
      </w:r>
    </w:p>
    <w:p w:rsidR="00F42E6E" w:rsidRPr="007B4CA5" w:rsidRDefault="00F42E6E" w:rsidP="00F42E6E">
      <w:pPr>
        <w:spacing w:line="276" w:lineRule="auto"/>
        <w:jc w:val="both"/>
        <w:rPr>
          <w:rFonts w:ascii="Arial" w:hAnsi="Arial" w:cs="Arial"/>
          <w:sz w:val="22"/>
          <w:szCs w:val="22"/>
          <w:lang w:eastAsia="es-AR"/>
        </w:rPr>
      </w:pPr>
      <w:r w:rsidRPr="007B4CA5">
        <w:rPr>
          <w:rFonts w:ascii="Arial" w:hAnsi="Arial" w:cs="Arial"/>
          <w:bCs/>
          <w:sz w:val="22"/>
          <w:szCs w:val="22"/>
          <w:lang w:eastAsia="es-AR"/>
        </w:rPr>
        <w:t>UBICACIÓN EN EL DISEÑO CURRICULAR: 2° Año</w:t>
      </w:r>
    </w:p>
    <w:p w:rsidR="00F42E6E" w:rsidRPr="007B4CA5" w:rsidRDefault="00F42E6E" w:rsidP="00F42E6E">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4 horas cátedras semanales. (128 hs cátedras-85 hs reloj)</w:t>
      </w:r>
    </w:p>
    <w:p w:rsidR="00F42E6E" w:rsidRPr="007B4CA5" w:rsidRDefault="00F42E6E" w:rsidP="00F42E6E">
      <w:pPr>
        <w:tabs>
          <w:tab w:val="num" w:pos="0"/>
        </w:tabs>
        <w:spacing w:before="100" w:beforeAutospacing="1" w:after="100" w:afterAutospacing="1" w:line="276" w:lineRule="auto"/>
        <w:contextualSpacing/>
        <w:jc w:val="both"/>
        <w:rPr>
          <w:rFonts w:ascii="Arial" w:hAnsi="Arial" w:cs="Arial"/>
          <w:b/>
          <w:bCs/>
          <w:sz w:val="22"/>
          <w:szCs w:val="22"/>
          <w:lang w:val="es-MX" w:eastAsia="es-AR"/>
        </w:rPr>
      </w:pPr>
    </w:p>
    <w:p w:rsidR="001500A1" w:rsidRDefault="001500A1" w:rsidP="00F42E6E">
      <w:pPr>
        <w:shd w:val="clear" w:color="auto" w:fill="FFFFFF"/>
        <w:spacing w:line="276" w:lineRule="auto"/>
        <w:jc w:val="both"/>
        <w:rPr>
          <w:rFonts w:ascii="Arial" w:hAnsi="Arial" w:cs="Arial"/>
          <w:color w:val="000000"/>
          <w:sz w:val="22"/>
          <w:szCs w:val="22"/>
        </w:rPr>
      </w:pPr>
    </w:p>
    <w:p w:rsidR="001500A1" w:rsidRDefault="001500A1" w:rsidP="00F42E6E">
      <w:pPr>
        <w:shd w:val="clear" w:color="auto" w:fill="FFFFFF"/>
        <w:spacing w:line="276" w:lineRule="auto"/>
        <w:jc w:val="both"/>
        <w:rPr>
          <w:rFonts w:ascii="Arial" w:hAnsi="Arial" w:cs="Arial"/>
          <w:color w:val="000000"/>
          <w:sz w:val="22"/>
          <w:szCs w:val="22"/>
        </w:rPr>
      </w:pPr>
    </w:p>
    <w:p w:rsidR="001500A1" w:rsidRDefault="001500A1" w:rsidP="00F42E6E">
      <w:pPr>
        <w:shd w:val="clear" w:color="auto" w:fill="FFFFFF"/>
        <w:spacing w:line="276" w:lineRule="auto"/>
        <w:jc w:val="both"/>
        <w:rPr>
          <w:rFonts w:ascii="Arial" w:hAnsi="Arial" w:cs="Arial"/>
          <w:color w:val="000000"/>
          <w:sz w:val="22"/>
          <w:szCs w:val="22"/>
        </w:rPr>
      </w:pPr>
    </w:p>
    <w:p w:rsidR="00F42E6E" w:rsidRPr="007B4CA5" w:rsidRDefault="00F42E6E" w:rsidP="00F42E6E">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lastRenderedPageBreak/>
        <w:t>FINALIDADES FORMATIVAS</w:t>
      </w:r>
    </w:p>
    <w:p w:rsidR="00F42E6E" w:rsidRPr="007B4CA5" w:rsidRDefault="00F42E6E" w:rsidP="00F42E6E">
      <w:pPr>
        <w:shd w:val="clear" w:color="auto" w:fill="FFFFFF"/>
        <w:spacing w:line="276" w:lineRule="auto"/>
        <w:jc w:val="both"/>
        <w:rPr>
          <w:rFonts w:ascii="Arial" w:hAnsi="Arial" w:cs="Arial"/>
          <w:color w:val="FF0000"/>
          <w:sz w:val="22"/>
          <w:szCs w:val="22"/>
        </w:rPr>
      </w:pPr>
      <w:r w:rsidRPr="007B4CA5">
        <w:rPr>
          <w:rFonts w:ascii="Arial" w:hAnsi="Arial" w:cs="Arial"/>
          <w:color w:val="000000"/>
          <w:sz w:val="22"/>
          <w:szCs w:val="22"/>
        </w:rPr>
        <w:t xml:space="preserve"> </w:t>
      </w:r>
    </w:p>
    <w:p w:rsidR="00F42E6E" w:rsidRPr="007B4CA5" w:rsidRDefault="00F42E6E" w:rsidP="00F42E6E">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Esta unidad curricular, desde la perspectiva histórica, permite al futuro docente conocer los procesos y debates fundamentales en la conformación y desarrollo del sistema educativo argentino y sus relaciones con el contexto social y político en cada época. </w:t>
      </w:r>
    </w:p>
    <w:p w:rsidR="00F42E6E" w:rsidRPr="007B4CA5" w:rsidRDefault="00F42E6E" w:rsidP="00F42E6E">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Desde un enfoque socio histórico, esta instancia formativa busca hacer reflexionar -a los futuros docentes- sobre las relaciones entre sociedad, Estado y educación a través de un recorrido por la historia de la educación Latinoamérica, Argentina y chaqueña. Permite asimismo, analizar críticamente las relaciones entre los actores sociales, los conocimientos socio culturales y el campo político a lo largo de la historia para comprender las identidades y prácticas docentes, a la luz de su desarrollo histórico y político. </w:t>
      </w:r>
    </w:p>
    <w:p w:rsidR="00F42E6E" w:rsidRPr="007B4CA5" w:rsidRDefault="00F42E6E" w:rsidP="00F42E6E">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Este abordaje histórico, social y político de la educación pretende ampliar la mirada de los estudiantes mediante el análisis crítico de las relaciones dinámicas entre los contexto socio políticos, las políticas educativas y las representaciones sociales y pedagógicas sobre la enseñanza y la docencia. </w:t>
      </w:r>
    </w:p>
    <w:p w:rsidR="00F42E6E" w:rsidRPr="007B4CA5" w:rsidRDefault="00F42E6E" w:rsidP="00F42E6E">
      <w:pPr>
        <w:shd w:val="clear" w:color="auto" w:fill="FFFFFF"/>
        <w:spacing w:line="276" w:lineRule="auto"/>
        <w:jc w:val="both"/>
        <w:rPr>
          <w:rFonts w:ascii="Arial" w:hAnsi="Arial" w:cs="Arial"/>
          <w:sz w:val="22"/>
          <w:szCs w:val="22"/>
        </w:rPr>
      </w:pPr>
    </w:p>
    <w:p w:rsidR="00F42E6E" w:rsidRPr="007B4CA5" w:rsidRDefault="00F42E6E" w:rsidP="00F42E6E">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EJES DE CONTENIDOS. DESCRIPTORES </w:t>
      </w:r>
    </w:p>
    <w:p w:rsidR="00F42E6E" w:rsidRPr="007B4CA5" w:rsidRDefault="00F42E6E" w:rsidP="00F42E6E">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F42E6E" w:rsidRPr="007B4CA5" w:rsidRDefault="00F42E6E" w:rsidP="00F42E6E">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 Conquista y colonización en el origen de la educación latinoamericana: Fines siglo XV mediados siglo XVII. Modelos educativos indígenas en </w:t>
      </w:r>
      <w:smartTag w:uri="urn:schemas-microsoft-com:office:smarttags" w:element="PersonName">
        <w:smartTagPr>
          <w:attr w:name="ProductID" w:val="la Am￩rica"/>
        </w:smartTagPr>
        <w:r w:rsidRPr="007B4CA5">
          <w:rPr>
            <w:rFonts w:ascii="Arial" w:hAnsi="Arial" w:cs="Arial"/>
            <w:sz w:val="22"/>
            <w:szCs w:val="22"/>
          </w:rPr>
          <w:t>la América</w:t>
        </w:r>
      </w:smartTag>
      <w:r w:rsidRPr="007B4CA5">
        <w:rPr>
          <w:rFonts w:ascii="Arial" w:hAnsi="Arial" w:cs="Arial"/>
          <w:sz w:val="22"/>
          <w:szCs w:val="22"/>
        </w:rPr>
        <w:t xml:space="preserve"> precolombina. La formación de la sociedad latinoamericana. Las sociedades hispano-indígenas del Chaco. Hacia la organización del sistema escolar argentino y latinoamericano. (Mediados siglo XVIII- mediados siglo XIX). Simón Rodríguez y el liberalismo popular. Educación y emancipación. La posición de Mariano Moreno. Recepción del Método Lancaster. El proyecto educativo artiguista. Rivadavia y la educación. Unitarios y Federales. Estrategias pedagógicas del gobierno de Rosas. Caudillos y el sistema de educación pública. La  generación del 37. Posiciones pedagógicas de Sarmiento y Alberdi. La formula de civilización y barbarie. De la sociedad estamental colonial a la sociedad de clases. El Chaco refugio de desertores y de la resistencia indígena. </w:t>
      </w:r>
    </w:p>
    <w:p w:rsidR="00F42E6E" w:rsidRPr="007B4CA5" w:rsidRDefault="00F42E6E" w:rsidP="00F42E6E">
      <w:pPr>
        <w:shd w:val="clear" w:color="auto" w:fill="FFFFFF"/>
        <w:spacing w:line="276" w:lineRule="auto"/>
        <w:jc w:val="both"/>
        <w:rPr>
          <w:rFonts w:ascii="Arial" w:hAnsi="Arial" w:cs="Arial"/>
          <w:sz w:val="22"/>
          <w:szCs w:val="22"/>
        </w:rPr>
      </w:pPr>
    </w:p>
    <w:p w:rsidR="00F42E6E" w:rsidRPr="007B4CA5" w:rsidRDefault="00F42E6E" w:rsidP="00F42E6E">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 Luchas por la organización de los sistemas educativos latinoamericanos: (Segunda mitad del siglo XIX) Positivismo pedagógico en América Latina. México: Gabino Barreda. Justo Sierra y la nueva generación positivista. </w:t>
      </w:r>
      <w:smartTag w:uri="urn:schemas-microsoft-com:office:smarttags" w:element="PersonName">
        <w:smartTagPr>
          <w:attr w:name="ProductID" w:val="La Escuela Normal"/>
        </w:smartTagPr>
        <w:r w:rsidRPr="007B4CA5">
          <w:rPr>
            <w:rFonts w:ascii="Arial" w:hAnsi="Arial" w:cs="Arial"/>
            <w:sz w:val="22"/>
            <w:szCs w:val="22"/>
          </w:rPr>
          <w:t>La Escuela Normal</w:t>
        </w:r>
      </w:smartTag>
      <w:r w:rsidRPr="007B4CA5">
        <w:rPr>
          <w:rFonts w:ascii="Arial" w:hAnsi="Arial" w:cs="Arial"/>
          <w:sz w:val="22"/>
          <w:szCs w:val="22"/>
        </w:rPr>
        <w:t xml:space="preserve"> de Paraná. El Congreso Pedagógico de 1882 y el debate de la ley de educación común. Mitre y la enseñanza media. La formación de los Estados-Nación en América Latina. El modelo social de la economía agro-exportadora: consolidación oligárquica y vulnerabilidad de los sectores populares. </w:t>
      </w:r>
      <w:smartTag w:uri="urn:schemas-microsoft-com:office:smarttags" w:element="PersonName">
        <w:smartTagPr>
          <w:attr w:name="ProductID" w:val="La Ley Avellaneda."/>
        </w:smartTagPr>
        <w:r w:rsidRPr="007B4CA5">
          <w:rPr>
            <w:rFonts w:ascii="Arial" w:hAnsi="Arial" w:cs="Arial"/>
            <w:sz w:val="22"/>
            <w:szCs w:val="22"/>
          </w:rPr>
          <w:t>La Ley Avellaneda.</w:t>
        </w:r>
      </w:smartTag>
      <w:r w:rsidRPr="007B4CA5">
        <w:rPr>
          <w:rFonts w:ascii="Arial" w:hAnsi="Arial" w:cs="Arial"/>
          <w:sz w:val="22"/>
          <w:szCs w:val="22"/>
        </w:rPr>
        <w:t xml:space="preserve"> Utopías y experiencias liberales, anarquistas y socialistas. Imperialismo y Nación en el pensamiento de J. Marti. La sociedad chaqueña en los tiempos del Territorio Nacional del Chaco: </w:t>
      </w:r>
      <w:r w:rsidRPr="007B4CA5">
        <w:rPr>
          <w:rFonts w:ascii="Arial" w:hAnsi="Arial" w:cs="Arial"/>
          <w:i/>
          <w:sz w:val="22"/>
          <w:szCs w:val="22"/>
        </w:rPr>
        <w:t>desarrollo y conflictividad</w:t>
      </w:r>
      <w:r w:rsidRPr="007B4CA5">
        <w:rPr>
          <w:rFonts w:ascii="Arial" w:hAnsi="Arial" w:cs="Arial"/>
          <w:sz w:val="22"/>
          <w:szCs w:val="22"/>
        </w:rPr>
        <w:t xml:space="preserve">. La política educativa yrigoyenista y los reclamos de modernización. La formación de la sociedad salarial en s. XX. Las sociedades populares de educación. Las experiencias de la escuela activa y democrática.  El pensamiento pedagógico  de la izquierda: la escuela rural unitaria, Jesualdo, A. Ponce. La pedagogía nacionalista popular de Saúl Taborda. El movimiento reformista argentino y su repercusión en Latinoamérica. V. Haya de </w:t>
      </w:r>
      <w:smartTag w:uri="urn:schemas-microsoft-com:office:smarttags" w:element="PersonName">
        <w:smartTagPr>
          <w:attr w:name="ProductID" w:val="la Torre"/>
        </w:smartTagPr>
        <w:r w:rsidRPr="007B4CA5">
          <w:rPr>
            <w:rFonts w:ascii="Arial" w:hAnsi="Arial" w:cs="Arial"/>
            <w:sz w:val="22"/>
            <w:szCs w:val="22"/>
          </w:rPr>
          <w:t>la Torre</w:t>
        </w:r>
      </w:smartTag>
      <w:r w:rsidRPr="007B4CA5">
        <w:rPr>
          <w:rFonts w:ascii="Arial" w:hAnsi="Arial" w:cs="Arial"/>
          <w:sz w:val="22"/>
          <w:szCs w:val="22"/>
        </w:rPr>
        <w:t xml:space="preserve">, J. A. Mella. El </w:t>
      </w:r>
      <w:r w:rsidRPr="007B4CA5">
        <w:rPr>
          <w:rFonts w:ascii="Arial" w:hAnsi="Arial" w:cs="Arial"/>
          <w:sz w:val="22"/>
          <w:szCs w:val="22"/>
        </w:rPr>
        <w:lastRenderedPageBreak/>
        <w:t xml:space="preserve">pensamiento pedagógico  de J. C. Mariátegui. Educación para todos y movilidad social durante </w:t>
      </w:r>
      <w:smartTag w:uri="urn:schemas-microsoft-com:office:smarttags" w:element="PersonName">
        <w:smartTagPr>
          <w:attr w:name="ProductID" w:val="la Argentina"/>
        </w:smartTagPr>
        <w:r w:rsidRPr="007B4CA5">
          <w:rPr>
            <w:rFonts w:ascii="Arial" w:hAnsi="Arial" w:cs="Arial"/>
            <w:sz w:val="22"/>
            <w:szCs w:val="22"/>
          </w:rPr>
          <w:t>la Argentina</w:t>
        </w:r>
      </w:smartTag>
      <w:r w:rsidRPr="007B4CA5">
        <w:rPr>
          <w:rFonts w:ascii="Arial" w:hAnsi="Arial" w:cs="Arial"/>
          <w:sz w:val="22"/>
          <w:szCs w:val="22"/>
        </w:rPr>
        <w:t xml:space="preserve"> de Perón. Brasil: La educación en el período de Vargas. El movimiento obrero en América Latina. La cuestión nacional y social en el pensamiento latinoamericano.  </w:t>
      </w:r>
    </w:p>
    <w:p w:rsidR="00F42E6E" w:rsidRPr="007B4CA5" w:rsidRDefault="00F42E6E" w:rsidP="00F42E6E">
      <w:pPr>
        <w:pStyle w:val="Ttulo4"/>
        <w:shd w:val="clear" w:color="auto" w:fill="FFFFFF"/>
        <w:jc w:val="both"/>
        <w:rPr>
          <w:rFonts w:ascii="Arial" w:hAnsi="Arial" w:cs="Arial"/>
          <w:b w:val="0"/>
          <w:i w:val="0"/>
          <w:color w:val="auto"/>
          <w:sz w:val="22"/>
          <w:szCs w:val="22"/>
        </w:rPr>
      </w:pPr>
      <w:r w:rsidRPr="007B4CA5">
        <w:rPr>
          <w:rFonts w:ascii="Arial" w:hAnsi="Arial" w:cs="Arial"/>
          <w:b w:val="0"/>
          <w:i w:val="0"/>
          <w:color w:val="auto"/>
          <w:sz w:val="22"/>
          <w:szCs w:val="22"/>
        </w:rPr>
        <w:t xml:space="preserve">Eje III: Economía y sociedad en los modelos de Bienestar. Los movimientos de liberación nacional y popular en América Latina. Derrocamiento y proscripción del peronismo. El rol de los Ejércitos latinoamericanos en la política. Desarrollismo, antiimperialismo y educación: Desarrollismo pedagógico y nueva estrategia de penetración norteamericana en América Latina. Antiimperialismo, revolución y resistencia en educación: La reforma educativa cubana. Arturo Jauretche y la teoría de </w:t>
      </w:r>
      <w:smartTag w:uri="urn:schemas-microsoft-com:office:smarttags" w:element="PersonName">
        <w:smartTagPr>
          <w:attr w:name="ProductID" w:val="la Colonizaci￳n Pedag￳gica."/>
        </w:smartTagPr>
        <w:r w:rsidRPr="007B4CA5">
          <w:rPr>
            <w:rFonts w:ascii="Arial" w:hAnsi="Arial" w:cs="Arial"/>
            <w:b w:val="0"/>
            <w:i w:val="0"/>
            <w:color w:val="auto"/>
            <w:sz w:val="22"/>
            <w:szCs w:val="22"/>
          </w:rPr>
          <w:t>la Colonización Pedagógica.</w:t>
        </w:r>
      </w:smartTag>
      <w:r w:rsidRPr="007B4CA5">
        <w:rPr>
          <w:rFonts w:ascii="Arial" w:hAnsi="Arial" w:cs="Arial"/>
          <w:b w:val="0"/>
          <w:i w:val="0"/>
          <w:color w:val="auto"/>
          <w:sz w:val="22"/>
          <w:szCs w:val="22"/>
        </w:rPr>
        <w:t xml:space="preserve"> Paulo Freire y la pedagogía de la liberación.  </w:t>
      </w:r>
    </w:p>
    <w:p w:rsidR="00F42E6E" w:rsidRPr="007B4CA5" w:rsidRDefault="00F42E6E" w:rsidP="00F42E6E">
      <w:pPr>
        <w:pStyle w:val="Ttulo4"/>
        <w:shd w:val="clear" w:color="auto" w:fill="FFFFFF"/>
        <w:jc w:val="both"/>
        <w:rPr>
          <w:rFonts w:ascii="Arial" w:hAnsi="Arial" w:cs="Arial"/>
          <w:b w:val="0"/>
          <w:i w:val="0"/>
          <w:color w:val="auto"/>
          <w:sz w:val="22"/>
          <w:szCs w:val="22"/>
        </w:rPr>
      </w:pPr>
      <w:r w:rsidRPr="007B4CA5">
        <w:rPr>
          <w:rFonts w:ascii="Arial" w:hAnsi="Arial" w:cs="Arial"/>
          <w:b w:val="0"/>
          <w:i w:val="0"/>
          <w:color w:val="auto"/>
          <w:sz w:val="22"/>
          <w:szCs w:val="22"/>
        </w:rPr>
        <w:t xml:space="preserve">Eje IV: La sociedad latinoamericana entre </w:t>
      </w:r>
      <w:smartTag w:uri="urn:schemas-microsoft-com:office:smarttags" w:element="PersonName">
        <w:smartTagPr>
          <w:attr w:name="ProductID" w:val="la Revoluci￳n Cultural"/>
        </w:smartTagPr>
        <w:smartTag w:uri="urn:schemas-microsoft-com:office:smarttags" w:element="PersonName">
          <w:smartTagPr>
            <w:attr w:name="ProductID" w:val="la Revoluci￳n"/>
          </w:smartTagPr>
          <w:r w:rsidRPr="007B4CA5">
            <w:rPr>
              <w:rFonts w:ascii="Arial" w:hAnsi="Arial" w:cs="Arial"/>
              <w:b w:val="0"/>
              <w:i w:val="0"/>
              <w:color w:val="auto"/>
              <w:sz w:val="22"/>
              <w:szCs w:val="22"/>
            </w:rPr>
            <w:t>la Revolución</w:t>
          </w:r>
        </w:smartTag>
        <w:r w:rsidRPr="007B4CA5">
          <w:rPr>
            <w:rFonts w:ascii="Arial" w:hAnsi="Arial" w:cs="Arial"/>
            <w:b w:val="0"/>
            <w:i w:val="0"/>
            <w:color w:val="auto"/>
            <w:sz w:val="22"/>
            <w:szCs w:val="22"/>
          </w:rPr>
          <w:t xml:space="preserve"> Cultural</w:t>
        </w:r>
      </w:smartTag>
      <w:r w:rsidRPr="007B4CA5">
        <w:rPr>
          <w:rFonts w:ascii="Arial" w:hAnsi="Arial" w:cs="Arial"/>
          <w:b w:val="0"/>
          <w:i w:val="0"/>
          <w:color w:val="auto"/>
          <w:sz w:val="22"/>
          <w:szCs w:val="22"/>
        </w:rPr>
        <w:t xml:space="preserve"> de la década del 60 y la crisis neoliberal de fines del s. XX. Dictaduras, neoliberalismo y crisis: Las dictaduras latinoamericanas y la crisis de los sistemas educativos tradicionales. El pensamiento prohibido durante las dictaduras. El terrorismo de Estado. Los organismos de Derechos Humanos. El retorno de la democracia y el Segundo Congreso Pedagógico Nacional en Argentina. Neoliberalismo y organismos internacionales en la década de los 90. Crisis orgánica de los sistemas educativos tradicionales. Las alternativas: la experiencia de P. Freire en São Paulo. Los nuevos movimientos sociales. Economía y sociedad en </w:t>
      </w:r>
      <w:smartTag w:uri="urn:schemas-microsoft-com:office:smarttags" w:element="PersonName">
        <w:smartTagPr>
          <w:attr w:name="ProductID" w:val="la Provincia Presidente"/>
        </w:smartTagPr>
        <w:smartTag w:uri="urn:schemas-microsoft-com:office:smarttags" w:element="PersonName">
          <w:smartTagPr>
            <w:attr w:name="ProductID" w:val="la Provincia"/>
          </w:smartTagPr>
          <w:r w:rsidRPr="007B4CA5">
            <w:rPr>
              <w:rFonts w:ascii="Arial" w:hAnsi="Arial" w:cs="Arial"/>
              <w:b w:val="0"/>
              <w:i w:val="0"/>
              <w:color w:val="auto"/>
              <w:sz w:val="22"/>
              <w:szCs w:val="22"/>
            </w:rPr>
            <w:t>la Provincia</w:t>
          </w:r>
        </w:smartTag>
        <w:r w:rsidRPr="007B4CA5">
          <w:rPr>
            <w:rFonts w:ascii="Arial" w:hAnsi="Arial" w:cs="Arial"/>
            <w:b w:val="0"/>
            <w:i w:val="0"/>
            <w:color w:val="auto"/>
            <w:sz w:val="22"/>
            <w:szCs w:val="22"/>
          </w:rPr>
          <w:t xml:space="preserve"> Presidente</w:t>
        </w:r>
      </w:smartTag>
      <w:r w:rsidRPr="007B4CA5">
        <w:rPr>
          <w:rFonts w:ascii="Arial" w:hAnsi="Arial" w:cs="Arial"/>
          <w:b w:val="0"/>
          <w:i w:val="0"/>
          <w:color w:val="auto"/>
          <w:sz w:val="22"/>
          <w:szCs w:val="22"/>
        </w:rPr>
        <w:t xml:space="preserve"> Perón y </w:t>
      </w:r>
      <w:smartTag w:uri="urn:schemas-microsoft-com:office:smarttags" w:element="PersonName">
        <w:smartTagPr>
          <w:attr w:name="ProductID" w:val="la Provincia"/>
        </w:smartTagPr>
        <w:r w:rsidRPr="007B4CA5">
          <w:rPr>
            <w:rFonts w:ascii="Arial" w:hAnsi="Arial" w:cs="Arial"/>
            <w:b w:val="0"/>
            <w:i w:val="0"/>
            <w:color w:val="auto"/>
            <w:sz w:val="22"/>
            <w:szCs w:val="22"/>
          </w:rPr>
          <w:t>la Provincia</w:t>
        </w:r>
      </w:smartTag>
      <w:r w:rsidRPr="007B4CA5">
        <w:rPr>
          <w:rFonts w:ascii="Arial" w:hAnsi="Arial" w:cs="Arial"/>
          <w:b w:val="0"/>
          <w:i w:val="0"/>
          <w:color w:val="auto"/>
          <w:sz w:val="22"/>
          <w:szCs w:val="22"/>
        </w:rPr>
        <w:t xml:space="preserve"> del Chaco.   </w:t>
      </w:r>
    </w:p>
    <w:p w:rsidR="00F42E6E" w:rsidRPr="007B4CA5" w:rsidRDefault="00F42E6E" w:rsidP="00F42E6E">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F42E6E" w:rsidRPr="007B4CA5" w:rsidRDefault="00F42E6E" w:rsidP="00F42E6E">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V: Treinta años de democracia Argentina: </w:t>
      </w:r>
      <w:r w:rsidRPr="007B4CA5">
        <w:rPr>
          <w:rFonts w:ascii="Arial" w:hAnsi="Arial" w:cs="Arial"/>
          <w:i/>
          <w:sz w:val="22"/>
          <w:szCs w:val="22"/>
        </w:rPr>
        <w:t>de la crisis económica y social al crecimiento económico con inclusión social</w:t>
      </w:r>
      <w:r w:rsidRPr="007B4CA5">
        <w:rPr>
          <w:rFonts w:ascii="Arial" w:hAnsi="Arial" w:cs="Arial"/>
          <w:sz w:val="22"/>
          <w:szCs w:val="22"/>
        </w:rPr>
        <w:t xml:space="preserve">. El Chaco de </w:t>
      </w:r>
      <w:smartTag w:uri="urn:schemas-microsoft-com:office:smarttags" w:element="PersonName">
        <w:smartTagPr>
          <w:attr w:name="ProductID" w:val="la D￩cada Ganada."/>
        </w:smartTagPr>
        <w:r w:rsidRPr="007B4CA5">
          <w:rPr>
            <w:rFonts w:ascii="Arial" w:hAnsi="Arial" w:cs="Arial"/>
            <w:sz w:val="22"/>
            <w:szCs w:val="22"/>
          </w:rPr>
          <w:t>la Década Ganada.</w:t>
        </w:r>
      </w:smartTag>
      <w:r w:rsidRPr="007B4CA5">
        <w:rPr>
          <w:rFonts w:ascii="Arial" w:hAnsi="Arial" w:cs="Arial"/>
          <w:sz w:val="22"/>
          <w:szCs w:val="22"/>
        </w:rPr>
        <w:t xml:space="preserve"> América Latina en el s. XXI: </w:t>
      </w:r>
      <w:r w:rsidRPr="007B4CA5">
        <w:rPr>
          <w:rFonts w:ascii="Arial" w:hAnsi="Arial" w:cs="Arial"/>
          <w:i/>
          <w:sz w:val="22"/>
          <w:szCs w:val="22"/>
        </w:rPr>
        <w:t>hacia un nuevo paradigma socio-económico y geopolítico</w:t>
      </w:r>
      <w:r w:rsidRPr="007B4CA5">
        <w:rPr>
          <w:rFonts w:ascii="Arial" w:hAnsi="Arial" w:cs="Arial"/>
          <w:sz w:val="22"/>
          <w:szCs w:val="22"/>
        </w:rPr>
        <w:t xml:space="preserve">. Reposicionamiento del papel del Estado como regulador y garante de la educación: </w:t>
      </w:r>
      <w:smartTag w:uri="urn:schemas-microsoft-com:office:smarttags" w:element="PersonName">
        <w:smartTagPr>
          <w:attr w:name="ProductID" w:val="La Ley Nacional"/>
        </w:smartTagPr>
        <w:r w:rsidRPr="007B4CA5">
          <w:rPr>
            <w:rFonts w:ascii="Arial" w:hAnsi="Arial" w:cs="Arial"/>
            <w:sz w:val="22"/>
            <w:szCs w:val="22"/>
          </w:rPr>
          <w:t>La Ley Nacional</w:t>
        </w:r>
      </w:smartTag>
      <w:r w:rsidRPr="007B4CA5">
        <w:rPr>
          <w:rFonts w:ascii="Arial" w:hAnsi="Arial" w:cs="Arial"/>
          <w:sz w:val="22"/>
          <w:szCs w:val="22"/>
        </w:rPr>
        <w:t xml:space="preserve"> de Educación 26.206. La nueva configuración del Sistema Educativo Nacional. Modalidades de la educación. </w:t>
      </w:r>
      <w:smartTag w:uri="urn:schemas-microsoft-com:office:smarttags" w:element="PersonName">
        <w:smartTagPr>
          <w:attr w:name="ProductID" w:val="La Idea"/>
        </w:smartTagPr>
        <w:r w:rsidRPr="007B4CA5">
          <w:rPr>
            <w:rFonts w:ascii="Arial" w:hAnsi="Arial" w:cs="Arial"/>
            <w:sz w:val="22"/>
            <w:szCs w:val="22"/>
          </w:rPr>
          <w:t>La Educación Secundaria</w:t>
        </w:r>
      </w:smartTag>
      <w:r w:rsidRPr="007B4CA5">
        <w:rPr>
          <w:rFonts w:ascii="Arial" w:hAnsi="Arial" w:cs="Arial"/>
          <w:sz w:val="22"/>
          <w:szCs w:val="22"/>
        </w:rPr>
        <w:t xml:space="preserve">: extensión de la obligatoriedad. La ley de Educación Técnico Profesional. Nueva ley de Educación Provincial. Las funciones de los Ministros de Educación a través del Consejo Federal de Educación. El INFD y el INET. Los sistemas educativos provinciales. Marco normativo que regula la actividad laboral y profesional. Los colectivos docentes y su organización frente a las políticas educativas. </w:t>
      </w:r>
    </w:p>
    <w:p w:rsidR="00F42E6E" w:rsidRPr="007B4CA5" w:rsidRDefault="00F42E6E" w:rsidP="00F42E6E">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F42E6E" w:rsidRPr="007B4CA5" w:rsidRDefault="00F42E6E" w:rsidP="00F42E6E">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BIBLIOGRAFÍA  </w:t>
      </w:r>
    </w:p>
    <w:p w:rsidR="00F42E6E" w:rsidRPr="007B4CA5" w:rsidRDefault="00F42E6E" w:rsidP="00F42E6E">
      <w:pPr>
        <w:numPr>
          <w:ilvl w:val="0"/>
          <w:numId w:val="38"/>
        </w:numPr>
        <w:shd w:val="clear" w:color="auto" w:fill="FFFFFF"/>
        <w:spacing w:line="276" w:lineRule="auto"/>
        <w:jc w:val="both"/>
        <w:rPr>
          <w:rFonts w:ascii="Arial" w:hAnsi="Arial" w:cs="Arial"/>
          <w:sz w:val="22"/>
          <w:szCs w:val="22"/>
        </w:rPr>
      </w:pPr>
      <w:r w:rsidRPr="007B4CA5">
        <w:rPr>
          <w:rFonts w:ascii="Arial" w:hAnsi="Arial" w:cs="Arial"/>
          <w:sz w:val="22"/>
          <w:szCs w:val="22"/>
          <w:lang w:val="es-AR"/>
        </w:rPr>
        <w:t xml:space="preserve">Altamirano, Marcos y otros, </w:t>
      </w:r>
      <w:r w:rsidRPr="007B4CA5">
        <w:rPr>
          <w:rFonts w:ascii="Arial" w:hAnsi="Arial" w:cs="Arial"/>
          <w:i/>
          <w:sz w:val="22"/>
          <w:szCs w:val="22"/>
          <w:lang w:val="es-AR"/>
        </w:rPr>
        <w:t>Historia del Chaco</w:t>
      </w:r>
      <w:r w:rsidRPr="007B4CA5">
        <w:rPr>
          <w:rFonts w:ascii="Arial" w:hAnsi="Arial" w:cs="Arial"/>
          <w:sz w:val="22"/>
          <w:szCs w:val="22"/>
          <w:lang w:val="es-AR"/>
        </w:rPr>
        <w:t>, Resistencia, Ed. Dione Editora, 2005</w:t>
      </w:r>
      <w:r w:rsidRPr="007B4CA5">
        <w:rPr>
          <w:rFonts w:ascii="Arial" w:hAnsi="Arial" w:cs="Arial"/>
          <w:sz w:val="22"/>
          <w:szCs w:val="22"/>
        </w:rPr>
        <w:t>.</w:t>
      </w:r>
    </w:p>
    <w:p w:rsidR="00F42E6E" w:rsidRPr="007B4CA5" w:rsidRDefault="00F42E6E" w:rsidP="00F42E6E">
      <w:pPr>
        <w:numPr>
          <w:ilvl w:val="0"/>
          <w:numId w:val="28"/>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Botana, N. Y Gallo, E.: </w:t>
      </w:r>
      <w:r w:rsidRPr="007B4CA5">
        <w:rPr>
          <w:rFonts w:ascii="Arial" w:hAnsi="Arial" w:cs="Arial"/>
          <w:i/>
          <w:iCs/>
          <w:sz w:val="22"/>
          <w:szCs w:val="22"/>
        </w:rPr>
        <w:t xml:space="preserve">De </w:t>
      </w:r>
      <w:smartTag w:uri="urn:schemas-microsoft-com:office:smarttags" w:element="PersonName">
        <w:smartTagPr>
          <w:attr w:name="ProductID" w:val="la Rep￺blica"/>
        </w:smartTagPr>
        <w:r w:rsidRPr="007B4CA5">
          <w:rPr>
            <w:rFonts w:ascii="Arial" w:hAnsi="Arial" w:cs="Arial"/>
            <w:i/>
            <w:iCs/>
            <w:sz w:val="22"/>
            <w:szCs w:val="22"/>
          </w:rPr>
          <w:t>la República</w:t>
        </w:r>
      </w:smartTag>
      <w:r w:rsidRPr="007B4CA5">
        <w:rPr>
          <w:rFonts w:ascii="Arial" w:hAnsi="Arial" w:cs="Arial"/>
          <w:i/>
          <w:iCs/>
          <w:sz w:val="22"/>
          <w:szCs w:val="22"/>
        </w:rPr>
        <w:t xml:space="preserve"> posible a </w:t>
      </w:r>
      <w:smartTag w:uri="urn:schemas-microsoft-com:office:smarttags" w:element="PersonName">
        <w:smartTagPr>
          <w:attr w:name="ProductID" w:val="la Rep￺blica"/>
        </w:smartTagPr>
        <w:r w:rsidRPr="007B4CA5">
          <w:rPr>
            <w:rFonts w:ascii="Arial" w:hAnsi="Arial" w:cs="Arial"/>
            <w:i/>
            <w:iCs/>
            <w:sz w:val="22"/>
            <w:szCs w:val="22"/>
          </w:rPr>
          <w:t>la República</w:t>
        </w:r>
      </w:smartTag>
      <w:r w:rsidRPr="007B4CA5">
        <w:rPr>
          <w:rFonts w:ascii="Arial" w:hAnsi="Arial" w:cs="Arial"/>
          <w:i/>
          <w:iCs/>
          <w:sz w:val="22"/>
          <w:szCs w:val="22"/>
        </w:rPr>
        <w:t xml:space="preserve"> verdadera </w:t>
      </w:r>
      <w:r w:rsidRPr="007B4CA5">
        <w:rPr>
          <w:rFonts w:ascii="Arial" w:hAnsi="Arial" w:cs="Arial"/>
          <w:sz w:val="22"/>
          <w:szCs w:val="22"/>
        </w:rPr>
        <w:t xml:space="preserve">(1880- 1910), Buenos Aires, Ariel, 1997. </w:t>
      </w:r>
    </w:p>
    <w:p w:rsidR="00F42E6E" w:rsidRPr="007B4CA5" w:rsidRDefault="00F42E6E" w:rsidP="00F42E6E">
      <w:pPr>
        <w:numPr>
          <w:ilvl w:val="0"/>
          <w:numId w:val="28"/>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Braslavsky, Cecilia: </w:t>
      </w:r>
      <w:r w:rsidRPr="007B4CA5">
        <w:rPr>
          <w:rFonts w:ascii="Arial" w:hAnsi="Arial" w:cs="Arial"/>
          <w:i/>
          <w:sz w:val="22"/>
          <w:szCs w:val="22"/>
        </w:rPr>
        <w:t>La educación argentina. (1955-1980),</w:t>
      </w:r>
      <w:r w:rsidRPr="007B4CA5">
        <w:rPr>
          <w:rFonts w:ascii="Arial" w:hAnsi="Arial" w:cs="Arial"/>
          <w:sz w:val="22"/>
          <w:szCs w:val="22"/>
        </w:rPr>
        <w:t xml:space="preserve"> Buenos Aires, CEAL,1980. </w:t>
      </w:r>
    </w:p>
    <w:p w:rsidR="00F42E6E" w:rsidRPr="007B4CA5" w:rsidRDefault="00F42E6E" w:rsidP="00F42E6E">
      <w:pPr>
        <w:numPr>
          <w:ilvl w:val="0"/>
          <w:numId w:val="28"/>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Comisión Nacional Sobre </w:t>
      </w:r>
      <w:smartTag w:uri="urn:schemas-microsoft-com:office:smarttags" w:element="PersonName">
        <w:smartTagPr>
          <w:attr w:name="ProductID" w:val="la Desaparici￳n"/>
        </w:smartTagPr>
        <w:r w:rsidRPr="007B4CA5">
          <w:rPr>
            <w:rFonts w:ascii="Arial" w:hAnsi="Arial" w:cs="Arial"/>
            <w:sz w:val="22"/>
            <w:szCs w:val="22"/>
          </w:rPr>
          <w:t>la Desaparición</w:t>
        </w:r>
      </w:smartTag>
      <w:r w:rsidRPr="007B4CA5">
        <w:rPr>
          <w:rFonts w:ascii="Arial" w:hAnsi="Arial" w:cs="Arial"/>
          <w:sz w:val="22"/>
          <w:szCs w:val="22"/>
        </w:rPr>
        <w:t xml:space="preserve"> de Personas (CONADEP): </w:t>
      </w:r>
      <w:r w:rsidRPr="007B4CA5">
        <w:rPr>
          <w:rFonts w:ascii="Arial" w:hAnsi="Arial" w:cs="Arial"/>
          <w:i/>
          <w:iCs/>
          <w:sz w:val="22"/>
          <w:szCs w:val="22"/>
        </w:rPr>
        <w:t xml:space="preserve">Nunca Más, </w:t>
      </w:r>
      <w:r w:rsidRPr="007B4CA5">
        <w:rPr>
          <w:rFonts w:ascii="Arial" w:hAnsi="Arial" w:cs="Arial"/>
          <w:sz w:val="22"/>
          <w:szCs w:val="22"/>
        </w:rPr>
        <w:t xml:space="preserve">Eudeba, 1997. </w:t>
      </w:r>
    </w:p>
    <w:p w:rsidR="00F42E6E" w:rsidRPr="007B4CA5" w:rsidRDefault="00F42E6E" w:rsidP="00F42E6E">
      <w:pPr>
        <w:numPr>
          <w:ilvl w:val="0"/>
          <w:numId w:val="28"/>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Cortes Conde, R. Y Gallo, E.: </w:t>
      </w:r>
      <w:r w:rsidRPr="007B4CA5">
        <w:rPr>
          <w:rFonts w:ascii="Arial" w:hAnsi="Arial" w:cs="Arial"/>
          <w:i/>
          <w:iCs/>
          <w:sz w:val="22"/>
          <w:szCs w:val="22"/>
        </w:rPr>
        <w:t xml:space="preserve">La formación de </w:t>
      </w:r>
      <w:smartTag w:uri="urn:schemas-microsoft-com:office:smarttags" w:element="PersonName">
        <w:smartTagPr>
          <w:attr w:name="ProductID" w:val="la Argentina"/>
        </w:smartTagPr>
        <w:r w:rsidRPr="007B4CA5">
          <w:rPr>
            <w:rFonts w:ascii="Arial" w:hAnsi="Arial" w:cs="Arial"/>
            <w:i/>
            <w:iCs/>
            <w:sz w:val="22"/>
            <w:szCs w:val="22"/>
          </w:rPr>
          <w:t>la Argentina</w:t>
        </w:r>
      </w:smartTag>
      <w:r w:rsidRPr="007B4CA5">
        <w:rPr>
          <w:rFonts w:ascii="Arial" w:hAnsi="Arial" w:cs="Arial"/>
          <w:i/>
          <w:iCs/>
          <w:sz w:val="22"/>
          <w:szCs w:val="22"/>
        </w:rPr>
        <w:t xml:space="preserve"> moderna </w:t>
      </w:r>
      <w:r w:rsidRPr="007B4CA5">
        <w:rPr>
          <w:rFonts w:ascii="Arial" w:hAnsi="Arial" w:cs="Arial"/>
          <w:sz w:val="22"/>
          <w:szCs w:val="22"/>
        </w:rPr>
        <w:t xml:space="preserve">(1870- 1928), Buenos Aires, Paidós, 1973. </w:t>
      </w:r>
    </w:p>
    <w:p w:rsidR="00F42E6E" w:rsidRPr="007B4CA5" w:rsidRDefault="00F42E6E" w:rsidP="001500A1">
      <w:pPr>
        <w:numPr>
          <w:ilvl w:val="0"/>
          <w:numId w:val="28"/>
        </w:numPr>
        <w:shd w:val="clear" w:color="auto" w:fill="FFFFFF"/>
        <w:spacing w:line="276" w:lineRule="auto"/>
        <w:jc w:val="both"/>
        <w:rPr>
          <w:rFonts w:ascii="Arial" w:hAnsi="Arial" w:cs="Arial"/>
          <w:sz w:val="22"/>
          <w:szCs w:val="22"/>
        </w:rPr>
      </w:pPr>
      <w:r w:rsidRPr="007B4CA5">
        <w:rPr>
          <w:rFonts w:ascii="Arial" w:hAnsi="Arial" w:cs="Arial"/>
          <w:sz w:val="22"/>
          <w:szCs w:val="22"/>
        </w:rPr>
        <w:lastRenderedPageBreak/>
        <w:t xml:space="preserve">Galasso, Norberto, </w:t>
      </w:r>
      <w:r w:rsidRPr="007B4CA5">
        <w:rPr>
          <w:rFonts w:ascii="Arial" w:hAnsi="Arial" w:cs="Arial"/>
          <w:i/>
          <w:sz w:val="22"/>
          <w:szCs w:val="22"/>
        </w:rPr>
        <w:t xml:space="preserve">Historia de </w:t>
      </w:r>
      <w:smartTag w:uri="urn:schemas-microsoft-com:office:smarttags" w:element="PersonName">
        <w:smartTagPr>
          <w:attr w:name="ProductID" w:val="la Argentina. De"/>
        </w:smartTagPr>
        <w:smartTag w:uri="urn:schemas-microsoft-com:office:smarttags" w:element="PersonName">
          <w:smartTagPr>
            <w:attr w:name="ProductID" w:val="la Argentina."/>
          </w:smartTagPr>
          <w:r w:rsidRPr="007B4CA5">
            <w:rPr>
              <w:rFonts w:ascii="Arial" w:hAnsi="Arial" w:cs="Arial"/>
              <w:i/>
              <w:sz w:val="22"/>
              <w:szCs w:val="22"/>
            </w:rPr>
            <w:t>la Argentina.</w:t>
          </w:r>
        </w:smartTag>
        <w:r w:rsidRPr="007B4CA5">
          <w:rPr>
            <w:rFonts w:ascii="Arial" w:hAnsi="Arial" w:cs="Arial"/>
            <w:i/>
            <w:sz w:val="22"/>
            <w:szCs w:val="22"/>
          </w:rPr>
          <w:t xml:space="preserve"> De</w:t>
        </w:r>
      </w:smartTag>
      <w:r w:rsidRPr="007B4CA5">
        <w:rPr>
          <w:rFonts w:ascii="Arial" w:hAnsi="Arial" w:cs="Arial"/>
          <w:i/>
          <w:sz w:val="22"/>
          <w:szCs w:val="22"/>
        </w:rPr>
        <w:t xml:space="preserve"> los pueblos originarios hasta el tiempo de los Kirchner</w:t>
      </w:r>
      <w:r w:rsidRPr="007B4CA5">
        <w:rPr>
          <w:rFonts w:ascii="Arial" w:hAnsi="Arial" w:cs="Arial"/>
          <w:sz w:val="22"/>
          <w:szCs w:val="22"/>
        </w:rPr>
        <w:t xml:space="preserve">, dos tomos, Buenos Aires, ED. Colihue, 2011.  </w:t>
      </w:r>
    </w:p>
    <w:p w:rsidR="00F42E6E" w:rsidRPr="007B4CA5" w:rsidRDefault="00F42E6E" w:rsidP="001500A1">
      <w:pPr>
        <w:numPr>
          <w:ilvl w:val="0"/>
          <w:numId w:val="28"/>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Jauretche, Arturo, </w:t>
      </w:r>
      <w:r w:rsidRPr="007B4CA5">
        <w:rPr>
          <w:rFonts w:ascii="Arial" w:hAnsi="Arial" w:cs="Arial"/>
          <w:i/>
          <w:sz w:val="22"/>
          <w:szCs w:val="22"/>
        </w:rPr>
        <w:t>Los profetas del odio y la yapa. La colonización pedagógica</w:t>
      </w:r>
      <w:r w:rsidRPr="007B4CA5">
        <w:rPr>
          <w:rFonts w:ascii="Arial" w:hAnsi="Arial" w:cs="Arial"/>
          <w:sz w:val="22"/>
          <w:szCs w:val="22"/>
        </w:rPr>
        <w:t xml:space="preserve">, Buenos Aires, Ed. Peña Lillo, 1992. </w:t>
      </w:r>
    </w:p>
    <w:p w:rsidR="00F42E6E" w:rsidRDefault="00F42E6E" w:rsidP="001500A1">
      <w:pPr>
        <w:numPr>
          <w:ilvl w:val="0"/>
          <w:numId w:val="28"/>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Prieto Rozos, Alberto, </w:t>
      </w:r>
      <w:r w:rsidRPr="007B4CA5">
        <w:rPr>
          <w:rFonts w:ascii="Arial" w:hAnsi="Arial" w:cs="Arial"/>
          <w:i/>
          <w:sz w:val="22"/>
          <w:szCs w:val="22"/>
        </w:rPr>
        <w:t>Visión integral de América</w:t>
      </w:r>
      <w:r w:rsidRPr="007B4CA5">
        <w:rPr>
          <w:rFonts w:ascii="Arial" w:hAnsi="Arial" w:cs="Arial"/>
          <w:sz w:val="22"/>
          <w:szCs w:val="22"/>
        </w:rPr>
        <w:t xml:space="preserve">, </w:t>
      </w:r>
      <w:smartTag w:uri="urn:schemas-microsoft-com:office:smarttags" w:element="PersonName">
        <w:smartTagPr>
          <w:attr w:name="ProductID" w:val="La Habana"/>
        </w:smartTagPr>
        <w:r w:rsidRPr="007B4CA5">
          <w:rPr>
            <w:rFonts w:ascii="Arial" w:hAnsi="Arial" w:cs="Arial"/>
            <w:sz w:val="22"/>
            <w:szCs w:val="22"/>
          </w:rPr>
          <w:t>La Habana</w:t>
        </w:r>
      </w:smartTag>
      <w:r w:rsidRPr="007B4CA5">
        <w:rPr>
          <w:rFonts w:ascii="Arial" w:hAnsi="Arial" w:cs="Arial"/>
          <w:sz w:val="22"/>
          <w:szCs w:val="22"/>
        </w:rPr>
        <w:t>, Editorial de Ciencias Sociales, Instituto cubano del libro, 2012</w:t>
      </w:r>
    </w:p>
    <w:p w:rsidR="001500A1" w:rsidRDefault="001500A1" w:rsidP="001500A1">
      <w:pPr>
        <w:shd w:val="clear" w:color="auto" w:fill="FFFFFF"/>
        <w:spacing w:line="276" w:lineRule="auto"/>
        <w:jc w:val="both"/>
        <w:rPr>
          <w:rFonts w:ascii="Arial" w:hAnsi="Arial" w:cs="Arial"/>
          <w:sz w:val="22"/>
          <w:szCs w:val="22"/>
        </w:rPr>
      </w:pPr>
    </w:p>
    <w:p w:rsidR="001500A1" w:rsidRPr="007B4CA5" w:rsidRDefault="001500A1" w:rsidP="001500A1">
      <w:pPr>
        <w:shd w:val="clear" w:color="auto" w:fill="FFFFFF"/>
        <w:spacing w:line="276" w:lineRule="auto"/>
        <w:jc w:val="both"/>
        <w:rPr>
          <w:rFonts w:ascii="Arial" w:hAnsi="Arial" w:cs="Arial"/>
          <w:sz w:val="22"/>
          <w:szCs w:val="22"/>
        </w:rPr>
      </w:pPr>
    </w:p>
    <w:p w:rsidR="001500A1" w:rsidRPr="007B4CA5" w:rsidRDefault="001500A1" w:rsidP="001500A1">
      <w:pPr>
        <w:jc w:val="both"/>
        <w:rPr>
          <w:rFonts w:ascii="Arial" w:hAnsi="Arial" w:cs="Arial"/>
          <w:b/>
          <w:sz w:val="22"/>
          <w:szCs w:val="22"/>
        </w:rPr>
      </w:pPr>
      <w:r w:rsidRPr="007B4CA5">
        <w:rPr>
          <w:rFonts w:ascii="Arial" w:hAnsi="Arial" w:cs="Arial"/>
          <w:b/>
          <w:sz w:val="22"/>
          <w:szCs w:val="22"/>
        </w:rPr>
        <w:t>SEGUNDO AÑO</w:t>
      </w:r>
    </w:p>
    <w:p w:rsidR="001500A1" w:rsidRPr="007B4CA5" w:rsidRDefault="001500A1" w:rsidP="001500A1">
      <w:pPr>
        <w:pBdr>
          <w:top w:val="single" w:sz="4" w:space="1" w:color="auto"/>
        </w:pBdr>
        <w:ind w:left="720"/>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Espec￭fica"/>
        </w:smartTagPr>
        <w:r w:rsidRPr="007B4CA5">
          <w:rPr>
            <w:rFonts w:ascii="Arial" w:hAnsi="Arial" w:cs="Arial"/>
            <w:b/>
            <w:sz w:val="22"/>
            <w:szCs w:val="22"/>
          </w:rPr>
          <w:t>la Formación Específica</w:t>
        </w:r>
      </w:smartTag>
    </w:p>
    <w:p w:rsidR="00F42E6E" w:rsidRPr="001500A1" w:rsidRDefault="00F42E6E" w:rsidP="00233E24">
      <w:pPr>
        <w:pStyle w:val="Default"/>
        <w:spacing w:line="276" w:lineRule="auto"/>
        <w:contextualSpacing/>
        <w:jc w:val="both"/>
        <w:rPr>
          <w:rFonts w:ascii="Arial" w:hAnsi="Arial" w:cs="Arial"/>
          <w:b/>
          <w:color w:val="auto"/>
          <w:sz w:val="22"/>
          <w:szCs w:val="22"/>
          <w:lang w:val="es-ES"/>
        </w:rPr>
      </w:pPr>
    </w:p>
    <w:p w:rsidR="004651BE" w:rsidRPr="007B4CA5" w:rsidRDefault="004651BE" w:rsidP="00E50406">
      <w:pPr>
        <w:jc w:val="both"/>
        <w:rPr>
          <w:rFonts w:ascii="Arial" w:hAnsi="Arial" w:cs="Arial"/>
          <w:sz w:val="22"/>
          <w:szCs w:val="22"/>
        </w:rPr>
      </w:pPr>
    </w:p>
    <w:p w:rsidR="004651BE" w:rsidRPr="007B4CA5" w:rsidRDefault="004651BE" w:rsidP="004651BE">
      <w:pPr>
        <w:jc w:val="both"/>
        <w:rPr>
          <w:rFonts w:ascii="Arial" w:hAnsi="Arial" w:cs="Arial"/>
          <w:b/>
          <w:sz w:val="22"/>
          <w:szCs w:val="22"/>
        </w:rPr>
      </w:pPr>
      <w:r w:rsidRPr="007B4CA5">
        <w:rPr>
          <w:rFonts w:ascii="Arial" w:hAnsi="Arial" w:cs="Arial"/>
          <w:b/>
          <w:sz w:val="22"/>
          <w:szCs w:val="22"/>
        </w:rPr>
        <w:t>H</w:t>
      </w:r>
      <w:r w:rsidR="005927B9" w:rsidRPr="007B4CA5">
        <w:rPr>
          <w:rFonts w:ascii="Arial" w:hAnsi="Arial" w:cs="Arial"/>
          <w:b/>
          <w:sz w:val="22"/>
          <w:szCs w:val="22"/>
        </w:rPr>
        <w:t>ISTORIA DEL MUNDO I</w:t>
      </w:r>
      <w:r w:rsidR="00BD4C51" w:rsidRPr="007B4CA5">
        <w:rPr>
          <w:rFonts w:ascii="Arial" w:hAnsi="Arial" w:cs="Arial"/>
          <w:b/>
          <w:sz w:val="22"/>
          <w:szCs w:val="22"/>
        </w:rPr>
        <w:t>I: SIGLO XIX</w:t>
      </w:r>
    </w:p>
    <w:p w:rsidR="004651BE" w:rsidRPr="007B4CA5" w:rsidRDefault="004651BE" w:rsidP="004651BE">
      <w:pPr>
        <w:jc w:val="both"/>
        <w:rPr>
          <w:rFonts w:ascii="Arial" w:hAnsi="Arial" w:cs="Arial"/>
          <w:b/>
          <w:sz w:val="22"/>
          <w:szCs w:val="22"/>
        </w:rPr>
      </w:pPr>
    </w:p>
    <w:p w:rsidR="004651BE" w:rsidRPr="007B4CA5" w:rsidRDefault="004651BE" w:rsidP="004651BE">
      <w:pPr>
        <w:jc w:val="both"/>
        <w:rPr>
          <w:rFonts w:ascii="Arial" w:hAnsi="Arial" w:cs="Arial"/>
          <w:sz w:val="22"/>
          <w:szCs w:val="22"/>
        </w:rPr>
      </w:pPr>
      <w:r w:rsidRPr="007B4CA5">
        <w:rPr>
          <w:rFonts w:ascii="Arial" w:hAnsi="Arial" w:cs="Arial"/>
          <w:sz w:val="22"/>
          <w:szCs w:val="22"/>
        </w:rPr>
        <w:t>FORMATO: Asignatura</w:t>
      </w:r>
    </w:p>
    <w:p w:rsidR="004651BE" w:rsidRPr="007B4CA5" w:rsidRDefault="004651BE" w:rsidP="004651BE">
      <w:pPr>
        <w:jc w:val="both"/>
        <w:rPr>
          <w:rFonts w:ascii="Arial" w:hAnsi="Arial" w:cs="Arial"/>
          <w:sz w:val="22"/>
          <w:szCs w:val="22"/>
        </w:rPr>
      </w:pPr>
      <w:r w:rsidRPr="007B4CA5">
        <w:rPr>
          <w:rFonts w:ascii="Arial" w:hAnsi="Arial" w:cs="Arial"/>
          <w:sz w:val="22"/>
          <w:szCs w:val="22"/>
        </w:rPr>
        <w:t xml:space="preserve">REGIMEN DE CURSADO: Anual </w:t>
      </w:r>
    </w:p>
    <w:p w:rsidR="004651BE" w:rsidRPr="007B4CA5" w:rsidRDefault="004651BE" w:rsidP="004651BE">
      <w:pPr>
        <w:jc w:val="both"/>
        <w:rPr>
          <w:rFonts w:ascii="Arial" w:hAnsi="Arial" w:cs="Arial"/>
          <w:sz w:val="22"/>
          <w:szCs w:val="22"/>
        </w:rPr>
      </w:pPr>
      <w:r w:rsidRPr="007B4CA5">
        <w:rPr>
          <w:rFonts w:ascii="Arial" w:hAnsi="Arial" w:cs="Arial"/>
          <w:sz w:val="22"/>
          <w:szCs w:val="22"/>
        </w:rPr>
        <w:t>UBICACIÓN EN EL DISEÑO CURRICULAR: 3°Año</w:t>
      </w:r>
    </w:p>
    <w:p w:rsidR="006E3ADB" w:rsidRPr="007B4CA5" w:rsidRDefault="006E3ADB" w:rsidP="006E3ADB">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5 horas cátedras semanales</w:t>
      </w:r>
      <w:r w:rsidR="00BD0DB9" w:rsidRPr="007B4CA5">
        <w:rPr>
          <w:rFonts w:ascii="Arial" w:hAnsi="Arial" w:cs="Arial"/>
          <w:color w:val="000000"/>
          <w:sz w:val="22"/>
          <w:szCs w:val="22"/>
          <w:lang w:val="es-MX"/>
        </w:rPr>
        <w:t>. (160 hs cátedras-107 hs reloj)</w:t>
      </w:r>
    </w:p>
    <w:p w:rsidR="004651BE" w:rsidRPr="007B4CA5" w:rsidRDefault="004651BE" w:rsidP="004651BE">
      <w:pPr>
        <w:jc w:val="both"/>
        <w:rPr>
          <w:rFonts w:ascii="Arial" w:hAnsi="Arial" w:cs="Arial"/>
          <w:sz w:val="22"/>
          <w:szCs w:val="22"/>
          <w:lang w:val="es-MX"/>
        </w:rPr>
      </w:pPr>
    </w:p>
    <w:p w:rsidR="001510FB" w:rsidRPr="007B4CA5" w:rsidRDefault="001510FB" w:rsidP="004651BE">
      <w:pPr>
        <w:jc w:val="both"/>
        <w:rPr>
          <w:rFonts w:ascii="Arial" w:hAnsi="Arial" w:cs="Arial"/>
          <w:sz w:val="22"/>
          <w:szCs w:val="22"/>
          <w:lang w:val="es-MX"/>
        </w:rPr>
      </w:pPr>
    </w:p>
    <w:p w:rsidR="004651BE" w:rsidRPr="007B4CA5" w:rsidRDefault="004651BE" w:rsidP="004651BE">
      <w:pPr>
        <w:jc w:val="both"/>
        <w:rPr>
          <w:rFonts w:ascii="Arial" w:hAnsi="Arial" w:cs="Arial"/>
          <w:sz w:val="22"/>
          <w:szCs w:val="22"/>
        </w:rPr>
      </w:pPr>
      <w:r w:rsidRPr="007B4CA5">
        <w:rPr>
          <w:rFonts w:ascii="Arial" w:hAnsi="Arial" w:cs="Arial"/>
          <w:sz w:val="22"/>
          <w:szCs w:val="22"/>
        </w:rPr>
        <w:t>FINALIDADES FORMATIVAS</w:t>
      </w:r>
    </w:p>
    <w:p w:rsidR="004651BE" w:rsidRPr="007B4CA5" w:rsidRDefault="004651BE" w:rsidP="004651BE">
      <w:pPr>
        <w:jc w:val="both"/>
        <w:rPr>
          <w:rFonts w:ascii="Arial" w:hAnsi="Arial" w:cs="Arial"/>
          <w:sz w:val="22"/>
          <w:szCs w:val="22"/>
        </w:rPr>
      </w:pPr>
    </w:p>
    <w:p w:rsidR="004651BE" w:rsidRPr="007B4CA5" w:rsidRDefault="004651BE" w:rsidP="004651BE">
      <w:pPr>
        <w:ind w:firstLine="567"/>
        <w:jc w:val="both"/>
        <w:rPr>
          <w:rFonts w:ascii="Arial" w:hAnsi="Arial" w:cs="Arial"/>
          <w:sz w:val="22"/>
          <w:szCs w:val="22"/>
        </w:rPr>
      </w:pPr>
      <w:r w:rsidRPr="007B4CA5">
        <w:rPr>
          <w:rFonts w:ascii="Arial" w:hAnsi="Arial" w:cs="Arial"/>
          <w:sz w:val="22"/>
          <w:szCs w:val="22"/>
        </w:rPr>
        <w:t>El espacio curricular Historia Mundial II analiza los principales procesos de la historia universal desde lo que Erick Hobsbaw</w:t>
      </w:r>
      <w:r w:rsidR="00924F1D" w:rsidRPr="007B4CA5">
        <w:rPr>
          <w:rFonts w:ascii="Arial" w:hAnsi="Arial" w:cs="Arial"/>
          <w:sz w:val="22"/>
          <w:szCs w:val="22"/>
        </w:rPr>
        <w:t>m llama la “doble revolución” (Revolución Industrial británica y R</w:t>
      </w:r>
      <w:r w:rsidRPr="007B4CA5">
        <w:rPr>
          <w:rFonts w:ascii="Arial" w:hAnsi="Arial" w:cs="Arial"/>
          <w:sz w:val="22"/>
          <w:szCs w:val="22"/>
        </w:rPr>
        <w:t xml:space="preserve">evolución </w:t>
      </w:r>
      <w:r w:rsidR="00924F1D" w:rsidRPr="007B4CA5">
        <w:rPr>
          <w:rFonts w:ascii="Arial" w:hAnsi="Arial" w:cs="Arial"/>
          <w:sz w:val="22"/>
          <w:szCs w:val="22"/>
        </w:rPr>
        <w:t>F</w:t>
      </w:r>
      <w:r w:rsidRPr="007B4CA5">
        <w:rPr>
          <w:rFonts w:ascii="Arial" w:hAnsi="Arial" w:cs="Arial"/>
          <w:sz w:val="22"/>
          <w:szCs w:val="22"/>
        </w:rPr>
        <w:t xml:space="preserve">rancesa en la segunda mitad del siglo XVIII) hasta </w:t>
      </w:r>
      <w:r w:rsidR="00C832C3" w:rsidRPr="007B4CA5">
        <w:rPr>
          <w:rFonts w:ascii="Arial" w:hAnsi="Arial" w:cs="Arial"/>
          <w:sz w:val="22"/>
          <w:szCs w:val="22"/>
        </w:rPr>
        <w:t xml:space="preserve">el estallido de </w:t>
      </w:r>
      <w:smartTag w:uri="urn:schemas-microsoft-com:office:smarttags" w:element="PersonName">
        <w:smartTagPr>
          <w:attr w:name="ProductID" w:val="la Primera Guerra"/>
        </w:smartTagPr>
        <w:smartTag w:uri="urn:schemas-microsoft-com:office:smarttags" w:element="PersonName">
          <w:smartTagPr>
            <w:attr w:name="ProductID" w:val="la Primera"/>
          </w:smartTagPr>
          <w:r w:rsidR="00C832C3" w:rsidRPr="007B4CA5">
            <w:rPr>
              <w:rFonts w:ascii="Arial" w:hAnsi="Arial" w:cs="Arial"/>
              <w:sz w:val="22"/>
              <w:szCs w:val="22"/>
            </w:rPr>
            <w:t>la Primera</w:t>
          </w:r>
        </w:smartTag>
        <w:r w:rsidR="00C832C3" w:rsidRPr="007B4CA5">
          <w:rPr>
            <w:rFonts w:ascii="Arial" w:hAnsi="Arial" w:cs="Arial"/>
            <w:sz w:val="22"/>
            <w:szCs w:val="22"/>
          </w:rPr>
          <w:t xml:space="preserve"> Guerra</w:t>
        </w:r>
      </w:smartTag>
      <w:r w:rsidR="00C832C3" w:rsidRPr="007B4CA5">
        <w:rPr>
          <w:rFonts w:ascii="Arial" w:hAnsi="Arial" w:cs="Arial"/>
          <w:sz w:val="22"/>
          <w:szCs w:val="22"/>
        </w:rPr>
        <w:t xml:space="preserve"> Mundial, perí</w:t>
      </w:r>
      <w:r w:rsidRPr="007B4CA5">
        <w:rPr>
          <w:rFonts w:ascii="Arial" w:hAnsi="Arial" w:cs="Arial"/>
          <w:sz w:val="22"/>
          <w:szCs w:val="22"/>
        </w:rPr>
        <w:t>odo conocido como el siglo XIX largo según la periodización del autor anteriormente citado. Abordando el estudio de la formación de</w:t>
      </w:r>
      <w:r w:rsidR="00924F1D" w:rsidRPr="007B4CA5">
        <w:rPr>
          <w:rFonts w:ascii="Arial" w:hAnsi="Arial" w:cs="Arial"/>
          <w:sz w:val="22"/>
          <w:szCs w:val="22"/>
        </w:rPr>
        <w:t>l mundo capitalista, liberal</w:t>
      </w:r>
      <w:r w:rsidRPr="007B4CA5">
        <w:rPr>
          <w:rFonts w:ascii="Arial" w:hAnsi="Arial" w:cs="Arial"/>
          <w:sz w:val="22"/>
          <w:szCs w:val="22"/>
        </w:rPr>
        <w:t xml:space="preserve"> y burgués, su desarrollo, madurez y sus sucesivas crisis y recomposiciones hasta la irrupción de la primera guerra mundial</w:t>
      </w:r>
      <w:r w:rsidR="000C0CEC" w:rsidRPr="007B4CA5">
        <w:rPr>
          <w:rFonts w:ascii="Arial" w:hAnsi="Arial" w:cs="Arial"/>
          <w:sz w:val="22"/>
          <w:szCs w:val="22"/>
        </w:rPr>
        <w:t xml:space="preserve"> como ya se dijo</w:t>
      </w:r>
      <w:r w:rsidRPr="007B4CA5">
        <w:rPr>
          <w:rFonts w:ascii="Arial" w:hAnsi="Arial" w:cs="Arial"/>
          <w:sz w:val="22"/>
          <w:szCs w:val="22"/>
        </w:rPr>
        <w:t>.</w:t>
      </w:r>
    </w:p>
    <w:p w:rsidR="004651BE" w:rsidRPr="007B4CA5" w:rsidRDefault="004651BE" w:rsidP="004651BE">
      <w:pPr>
        <w:ind w:firstLine="567"/>
        <w:jc w:val="both"/>
        <w:rPr>
          <w:rFonts w:ascii="Arial" w:hAnsi="Arial" w:cs="Arial"/>
          <w:sz w:val="22"/>
          <w:szCs w:val="22"/>
        </w:rPr>
      </w:pPr>
      <w:r w:rsidRPr="007B4CA5">
        <w:rPr>
          <w:rFonts w:ascii="Arial" w:hAnsi="Arial" w:cs="Arial"/>
          <w:sz w:val="22"/>
          <w:szCs w:val="22"/>
        </w:rPr>
        <w:t xml:space="preserve">El espacio se inaugura con lo que a partir de </w:t>
      </w:r>
      <w:smartTag w:uri="urn:schemas-microsoft-com:office:smarttags" w:element="PersonName">
        <w:smartTagPr>
          <w:attr w:name="ProductID" w:val="la Revoluci￳n Francesa"/>
        </w:smartTagPr>
        <w:r w:rsidRPr="007B4CA5">
          <w:rPr>
            <w:rFonts w:ascii="Arial" w:hAnsi="Arial" w:cs="Arial"/>
            <w:sz w:val="22"/>
            <w:szCs w:val="22"/>
          </w:rPr>
          <w:t>la Revolución Francesa</w:t>
        </w:r>
      </w:smartTag>
      <w:r w:rsidRPr="007B4CA5">
        <w:rPr>
          <w:rFonts w:ascii="Arial" w:hAnsi="Arial" w:cs="Arial"/>
          <w:sz w:val="22"/>
          <w:szCs w:val="22"/>
        </w:rPr>
        <w:t xml:space="preserve"> se ha denominado crisis del  “Antiguo Régimen”, con el objeto de comprender que la “doble revolución” es el resultado de las transformaciones que venían desarrollándose desde períodos anteriores en la sociedad</w:t>
      </w:r>
      <w:r w:rsidR="0015031D" w:rsidRPr="007B4CA5">
        <w:rPr>
          <w:rFonts w:ascii="Arial" w:hAnsi="Arial" w:cs="Arial"/>
          <w:sz w:val="22"/>
          <w:szCs w:val="22"/>
        </w:rPr>
        <w:t>,</w:t>
      </w:r>
      <w:r w:rsidRPr="007B4CA5">
        <w:rPr>
          <w:rFonts w:ascii="Arial" w:hAnsi="Arial" w:cs="Arial"/>
          <w:sz w:val="22"/>
          <w:szCs w:val="22"/>
        </w:rPr>
        <w:t xml:space="preserve"> continuando con los procesos propios del siglo XIX en el mundo que desemboc</w:t>
      </w:r>
      <w:r w:rsidR="00080BCE" w:rsidRPr="007B4CA5">
        <w:rPr>
          <w:rFonts w:ascii="Arial" w:hAnsi="Arial" w:cs="Arial"/>
          <w:sz w:val="22"/>
          <w:szCs w:val="22"/>
        </w:rPr>
        <w:t>an en los albores de la primera</w:t>
      </w:r>
      <w:r w:rsidR="000C0CEC" w:rsidRPr="007B4CA5">
        <w:rPr>
          <w:rFonts w:ascii="Arial" w:hAnsi="Arial" w:cs="Arial"/>
          <w:sz w:val="22"/>
          <w:szCs w:val="22"/>
        </w:rPr>
        <w:t xml:space="preserve"> </w:t>
      </w:r>
      <w:r w:rsidRPr="007B4CA5">
        <w:rPr>
          <w:rFonts w:ascii="Arial" w:hAnsi="Arial" w:cs="Arial"/>
          <w:sz w:val="22"/>
          <w:szCs w:val="22"/>
        </w:rPr>
        <w:t xml:space="preserve">guerra </w:t>
      </w:r>
      <w:r w:rsidR="000C0CEC" w:rsidRPr="007B4CA5">
        <w:rPr>
          <w:rFonts w:ascii="Arial" w:hAnsi="Arial" w:cs="Arial"/>
          <w:sz w:val="22"/>
          <w:szCs w:val="22"/>
        </w:rPr>
        <w:t>imperialista</w:t>
      </w:r>
      <w:r w:rsidR="00080BCE" w:rsidRPr="007B4CA5">
        <w:rPr>
          <w:rFonts w:ascii="Arial" w:hAnsi="Arial" w:cs="Arial"/>
          <w:sz w:val="22"/>
          <w:szCs w:val="22"/>
        </w:rPr>
        <w:t xml:space="preserve"> del s. XX</w:t>
      </w:r>
      <w:r w:rsidRPr="007B4CA5">
        <w:rPr>
          <w:rFonts w:ascii="Arial" w:hAnsi="Arial" w:cs="Arial"/>
          <w:sz w:val="22"/>
          <w:szCs w:val="22"/>
        </w:rPr>
        <w:t>.</w:t>
      </w:r>
    </w:p>
    <w:p w:rsidR="004651BE" w:rsidRPr="007B4CA5" w:rsidRDefault="004651BE" w:rsidP="004651BE">
      <w:pPr>
        <w:pStyle w:val="Prrafodelista"/>
        <w:spacing w:after="0" w:line="240" w:lineRule="auto"/>
        <w:ind w:left="0"/>
        <w:jc w:val="both"/>
        <w:rPr>
          <w:rFonts w:ascii="Arial" w:hAnsi="Arial" w:cs="Arial"/>
        </w:rPr>
      </w:pPr>
    </w:p>
    <w:p w:rsidR="004651BE" w:rsidRPr="007B4CA5" w:rsidRDefault="004651BE" w:rsidP="004651BE">
      <w:pPr>
        <w:jc w:val="both"/>
        <w:rPr>
          <w:rFonts w:ascii="Arial" w:hAnsi="Arial" w:cs="Arial"/>
          <w:sz w:val="22"/>
          <w:szCs w:val="22"/>
        </w:rPr>
      </w:pPr>
      <w:r w:rsidRPr="007B4CA5">
        <w:rPr>
          <w:rFonts w:ascii="Arial" w:hAnsi="Arial" w:cs="Arial"/>
          <w:sz w:val="22"/>
          <w:szCs w:val="22"/>
        </w:rPr>
        <w:t xml:space="preserve">EJES DE CONTENIDOS. </w:t>
      </w:r>
    </w:p>
    <w:p w:rsidR="004651BE" w:rsidRPr="007B4CA5" w:rsidRDefault="004651BE" w:rsidP="004651BE">
      <w:pPr>
        <w:jc w:val="both"/>
        <w:rPr>
          <w:rFonts w:ascii="Arial" w:hAnsi="Arial" w:cs="Arial"/>
          <w:b/>
          <w:sz w:val="22"/>
          <w:szCs w:val="22"/>
        </w:rPr>
      </w:pPr>
    </w:p>
    <w:p w:rsidR="004651BE" w:rsidRPr="007B4CA5" w:rsidRDefault="004651BE" w:rsidP="004651BE">
      <w:pPr>
        <w:jc w:val="both"/>
        <w:rPr>
          <w:rFonts w:ascii="Arial" w:hAnsi="Arial" w:cs="Arial"/>
          <w:sz w:val="22"/>
          <w:szCs w:val="22"/>
        </w:rPr>
      </w:pPr>
      <w:r w:rsidRPr="007B4CA5">
        <w:rPr>
          <w:rFonts w:ascii="Arial" w:hAnsi="Arial" w:cs="Arial"/>
          <w:sz w:val="22"/>
          <w:szCs w:val="22"/>
        </w:rPr>
        <w:t>EJE I:</w:t>
      </w:r>
    </w:p>
    <w:p w:rsidR="004651BE" w:rsidRPr="007B4CA5" w:rsidRDefault="00B80A20" w:rsidP="004651BE">
      <w:pPr>
        <w:jc w:val="both"/>
        <w:rPr>
          <w:rFonts w:ascii="Arial" w:hAnsi="Arial" w:cs="Arial"/>
          <w:sz w:val="22"/>
          <w:szCs w:val="22"/>
        </w:rPr>
      </w:pPr>
      <w:r w:rsidRPr="007B4CA5">
        <w:rPr>
          <w:rFonts w:ascii="Arial" w:hAnsi="Arial" w:cs="Arial"/>
          <w:sz w:val="22"/>
          <w:szCs w:val="22"/>
        </w:rPr>
        <w:t>C</w:t>
      </w:r>
      <w:r w:rsidR="004651BE" w:rsidRPr="007B4CA5">
        <w:rPr>
          <w:rFonts w:ascii="Arial" w:hAnsi="Arial" w:cs="Arial"/>
          <w:sz w:val="22"/>
          <w:szCs w:val="22"/>
        </w:rPr>
        <w:t>risis del Antiguo Régimen</w:t>
      </w:r>
      <w:r w:rsidR="0067359A" w:rsidRPr="007B4CA5">
        <w:rPr>
          <w:rFonts w:ascii="Arial" w:hAnsi="Arial" w:cs="Arial"/>
          <w:sz w:val="22"/>
          <w:szCs w:val="22"/>
        </w:rPr>
        <w:t>.</w:t>
      </w:r>
      <w:r w:rsidR="004651BE" w:rsidRPr="007B4CA5">
        <w:rPr>
          <w:rFonts w:ascii="Arial" w:hAnsi="Arial" w:cs="Arial"/>
          <w:sz w:val="22"/>
          <w:szCs w:val="22"/>
        </w:rPr>
        <w:t xml:space="preserve"> </w:t>
      </w:r>
      <w:r w:rsidR="0067359A" w:rsidRPr="007B4CA5">
        <w:rPr>
          <w:rFonts w:ascii="Arial" w:hAnsi="Arial" w:cs="Arial"/>
          <w:sz w:val="22"/>
          <w:szCs w:val="22"/>
        </w:rPr>
        <w:t>L</w:t>
      </w:r>
      <w:r w:rsidR="004651BE" w:rsidRPr="007B4CA5">
        <w:rPr>
          <w:rFonts w:ascii="Arial" w:hAnsi="Arial" w:cs="Arial"/>
          <w:sz w:val="22"/>
          <w:szCs w:val="22"/>
        </w:rPr>
        <w:t xml:space="preserve">a </w:t>
      </w:r>
      <w:r w:rsidRPr="007B4CA5">
        <w:rPr>
          <w:rFonts w:ascii="Arial" w:hAnsi="Arial" w:cs="Arial"/>
          <w:sz w:val="22"/>
          <w:szCs w:val="22"/>
        </w:rPr>
        <w:t>revolución francesa.</w:t>
      </w:r>
      <w:r w:rsidR="004651BE" w:rsidRPr="007B4CA5">
        <w:rPr>
          <w:rFonts w:ascii="Arial" w:hAnsi="Arial" w:cs="Arial"/>
          <w:sz w:val="22"/>
          <w:szCs w:val="22"/>
        </w:rPr>
        <w:t xml:space="preserve"> </w:t>
      </w:r>
      <w:smartTag w:uri="urn:schemas-microsoft-com:office:smarttags" w:element="PersonName">
        <w:smartTagPr>
          <w:attr w:name="ProductID" w:val="la Europa"/>
        </w:smartTagPr>
        <w:r w:rsidRPr="007B4CA5">
          <w:rPr>
            <w:rFonts w:ascii="Arial" w:hAnsi="Arial" w:cs="Arial"/>
            <w:sz w:val="22"/>
            <w:szCs w:val="22"/>
          </w:rPr>
          <w:t>La Europa</w:t>
        </w:r>
      </w:smartTag>
      <w:r w:rsidRPr="007B4CA5">
        <w:rPr>
          <w:rFonts w:ascii="Arial" w:hAnsi="Arial" w:cs="Arial"/>
          <w:sz w:val="22"/>
          <w:szCs w:val="22"/>
        </w:rPr>
        <w:t xml:space="preserve"> napoleónica. La r</w:t>
      </w:r>
      <w:r w:rsidR="0067359A" w:rsidRPr="007B4CA5">
        <w:rPr>
          <w:rFonts w:ascii="Arial" w:hAnsi="Arial" w:cs="Arial"/>
          <w:sz w:val="22"/>
          <w:szCs w:val="22"/>
        </w:rPr>
        <w:t>evoluci</w:t>
      </w:r>
      <w:r w:rsidRPr="007B4CA5">
        <w:rPr>
          <w:rFonts w:ascii="Arial" w:hAnsi="Arial" w:cs="Arial"/>
          <w:sz w:val="22"/>
          <w:szCs w:val="22"/>
        </w:rPr>
        <w:t>ón i</w:t>
      </w:r>
      <w:r w:rsidR="0067359A" w:rsidRPr="007B4CA5">
        <w:rPr>
          <w:rFonts w:ascii="Arial" w:hAnsi="Arial" w:cs="Arial"/>
          <w:sz w:val="22"/>
          <w:szCs w:val="22"/>
        </w:rPr>
        <w:t xml:space="preserve">ndustrial. </w:t>
      </w:r>
      <w:r w:rsidR="004651BE" w:rsidRPr="007B4CA5">
        <w:rPr>
          <w:rFonts w:ascii="Arial" w:hAnsi="Arial" w:cs="Arial"/>
          <w:sz w:val="22"/>
          <w:szCs w:val="22"/>
        </w:rPr>
        <w:t xml:space="preserve">La formación de la clase obrera en Inglaterra. </w:t>
      </w:r>
      <w:r w:rsidR="005D02D3" w:rsidRPr="007B4CA5">
        <w:rPr>
          <w:rFonts w:ascii="Arial" w:hAnsi="Arial" w:cs="Arial"/>
          <w:sz w:val="22"/>
          <w:szCs w:val="22"/>
        </w:rPr>
        <w:t xml:space="preserve">La restauración monárquica. La sociedad capitalista. Liberalismo y socialismo europeo. El sindicalismo. </w:t>
      </w:r>
      <w:r w:rsidR="004651BE" w:rsidRPr="007B4CA5">
        <w:rPr>
          <w:rFonts w:ascii="Arial" w:hAnsi="Arial" w:cs="Arial"/>
          <w:sz w:val="22"/>
          <w:szCs w:val="22"/>
        </w:rPr>
        <w:t xml:space="preserve"> </w:t>
      </w:r>
    </w:p>
    <w:p w:rsidR="004651BE" w:rsidRPr="007B4CA5" w:rsidRDefault="004651BE" w:rsidP="004651BE">
      <w:pPr>
        <w:jc w:val="both"/>
        <w:rPr>
          <w:rFonts w:ascii="Arial" w:hAnsi="Arial" w:cs="Arial"/>
          <w:sz w:val="22"/>
          <w:szCs w:val="22"/>
        </w:rPr>
      </w:pPr>
    </w:p>
    <w:p w:rsidR="004651BE" w:rsidRPr="007B4CA5" w:rsidRDefault="004651BE" w:rsidP="004651BE">
      <w:pPr>
        <w:jc w:val="both"/>
        <w:rPr>
          <w:rFonts w:ascii="Arial" w:hAnsi="Arial" w:cs="Arial"/>
          <w:sz w:val="22"/>
          <w:szCs w:val="22"/>
        </w:rPr>
      </w:pPr>
      <w:r w:rsidRPr="007B4CA5">
        <w:rPr>
          <w:rFonts w:ascii="Arial" w:hAnsi="Arial" w:cs="Arial"/>
          <w:sz w:val="22"/>
          <w:szCs w:val="22"/>
        </w:rPr>
        <w:t>EJE II:</w:t>
      </w:r>
    </w:p>
    <w:p w:rsidR="005D02D3" w:rsidRPr="007B4CA5" w:rsidRDefault="005D02D3" w:rsidP="004651BE">
      <w:pPr>
        <w:jc w:val="both"/>
        <w:rPr>
          <w:rFonts w:ascii="Arial" w:hAnsi="Arial" w:cs="Arial"/>
          <w:sz w:val="22"/>
          <w:szCs w:val="22"/>
        </w:rPr>
      </w:pPr>
      <w:r w:rsidRPr="007B4CA5">
        <w:rPr>
          <w:rFonts w:ascii="Arial" w:hAnsi="Arial" w:cs="Arial"/>
          <w:sz w:val="22"/>
          <w:szCs w:val="22"/>
        </w:rPr>
        <w:t xml:space="preserve">Las revoluciones burguesas de mediados </w:t>
      </w:r>
      <w:r w:rsidR="00CA51FB" w:rsidRPr="007B4CA5">
        <w:rPr>
          <w:rFonts w:ascii="Arial" w:hAnsi="Arial" w:cs="Arial"/>
          <w:sz w:val="22"/>
          <w:szCs w:val="22"/>
        </w:rPr>
        <w:t>del s. XIX. Unificación de los E</w:t>
      </w:r>
      <w:r w:rsidRPr="007B4CA5">
        <w:rPr>
          <w:rFonts w:ascii="Arial" w:hAnsi="Arial" w:cs="Arial"/>
          <w:sz w:val="22"/>
          <w:szCs w:val="22"/>
        </w:rPr>
        <w:t xml:space="preserve">stados nacionales en Europa. </w:t>
      </w:r>
      <w:r w:rsidR="005D6C13" w:rsidRPr="007B4CA5">
        <w:rPr>
          <w:rFonts w:ascii="Arial" w:hAnsi="Arial" w:cs="Arial"/>
          <w:sz w:val="22"/>
          <w:szCs w:val="22"/>
        </w:rPr>
        <w:t xml:space="preserve">Los imperios multinacionales del este europeo. </w:t>
      </w:r>
      <w:smartTag w:uri="urn:schemas-microsoft-com:office:smarttags" w:element="PersonName">
        <w:smartTagPr>
          <w:attr w:name="ProductID" w:val="La Comuna"/>
        </w:smartTagPr>
        <w:r w:rsidR="005D6C13" w:rsidRPr="007B4CA5">
          <w:rPr>
            <w:rFonts w:ascii="Arial" w:hAnsi="Arial" w:cs="Arial"/>
            <w:sz w:val="22"/>
            <w:szCs w:val="22"/>
          </w:rPr>
          <w:t>La Comuna</w:t>
        </w:r>
      </w:smartTag>
      <w:r w:rsidR="005D6C13" w:rsidRPr="007B4CA5">
        <w:rPr>
          <w:rFonts w:ascii="Arial" w:hAnsi="Arial" w:cs="Arial"/>
          <w:sz w:val="22"/>
          <w:szCs w:val="22"/>
        </w:rPr>
        <w:t xml:space="preserve"> de París. Segunda revolución industrial. El imperialismo capitalista</w:t>
      </w:r>
      <w:r w:rsidR="00CA51FB" w:rsidRPr="007B4CA5">
        <w:rPr>
          <w:rFonts w:ascii="Arial" w:hAnsi="Arial" w:cs="Arial"/>
          <w:sz w:val="22"/>
          <w:szCs w:val="22"/>
        </w:rPr>
        <w:t xml:space="preserve"> o financiero</w:t>
      </w:r>
      <w:r w:rsidR="005D6C13" w:rsidRPr="007B4CA5">
        <w:rPr>
          <w:rFonts w:ascii="Arial" w:hAnsi="Arial" w:cs="Arial"/>
          <w:sz w:val="22"/>
          <w:szCs w:val="22"/>
        </w:rPr>
        <w:t xml:space="preserve">. El colonialismo europeo en América, Asia y África. </w:t>
      </w:r>
      <w:r w:rsidR="009B13F4" w:rsidRPr="007B4CA5">
        <w:rPr>
          <w:rFonts w:ascii="Arial" w:hAnsi="Arial" w:cs="Arial"/>
          <w:sz w:val="22"/>
          <w:szCs w:val="22"/>
        </w:rPr>
        <w:t xml:space="preserve">Rusia, </w:t>
      </w:r>
      <w:r w:rsidR="00702FDA" w:rsidRPr="007B4CA5">
        <w:rPr>
          <w:rFonts w:ascii="Arial" w:hAnsi="Arial" w:cs="Arial"/>
          <w:sz w:val="22"/>
          <w:szCs w:val="22"/>
        </w:rPr>
        <w:t>China</w:t>
      </w:r>
      <w:r w:rsidR="009B13F4" w:rsidRPr="007B4CA5">
        <w:rPr>
          <w:rFonts w:ascii="Arial" w:hAnsi="Arial" w:cs="Arial"/>
          <w:sz w:val="22"/>
          <w:szCs w:val="22"/>
        </w:rPr>
        <w:t>,</w:t>
      </w:r>
      <w:r w:rsidR="00702FDA" w:rsidRPr="007B4CA5">
        <w:rPr>
          <w:rFonts w:ascii="Arial" w:hAnsi="Arial" w:cs="Arial"/>
          <w:sz w:val="22"/>
          <w:szCs w:val="22"/>
        </w:rPr>
        <w:t xml:space="preserve"> </w:t>
      </w:r>
      <w:r w:rsidR="009B13F4" w:rsidRPr="007B4CA5">
        <w:rPr>
          <w:rFonts w:ascii="Arial" w:hAnsi="Arial" w:cs="Arial"/>
          <w:sz w:val="22"/>
          <w:szCs w:val="22"/>
        </w:rPr>
        <w:t xml:space="preserve">Japón </w:t>
      </w:r>
      <w:r w:rsidR="00702FDA" w:rsidRPr="007B4CA5">
        <w:rPr>
          <w:rFonts w:ascii="Arial" w:hAnsi="Arial" w:cs="Arial"/>
          <w:sz w:val="22"/>
          <w:szCs w:val="22"/>
        </w:rPr>
        <w:t xml:space="preserve">en el s. XIX. </w:t>
      </w:r>
      <w:r w:rsidR="0015031D" w:rsidRPr="007B4CA5">
        <w:rPr>
          <w:rFonts w:ascii="Arial" w:hAnsi="Arial" w:cs="Arial"/>
          <w:sz w:val="22"/>
          <w:szCs w:val="22"/>
        </w:rPr>
        <w:t xml:space="preserve">Hacia la primera guerra imperialista del s. XX. </w:t>
      </w:r>
      <w:r w:rsidRPr="007B4CA5">
        <w:rPr>
          <w:rFonts w:ascii="Arial" w:hAnsi="Arial" w:cs="Arial"/>
          <w:sz w:val="22"/>
          <w:szCs w:val="22"/>
        </w:rPr>
        <w:t xml:space="preserve"> </w:t>
      </w:r>
    </w:p>
    <w:p w:rsidR="005D02D3" w:rsidRPr="007B4CA5" w:rsidRDefault="005D02D3" w:rsidP="004651BE">
      <w:pPr>
        <w:jc w:val="both"/>
        <w:rPr>
          <w:rFonts w:ascii="Arial" w:hAnsi="Arial" w:cs="Arial"/>
          <w:sz w:val="22"/>
          <w:szCs w:val="22"/>
        </w:rPr>
      </w:pPr>
    </w:p>
    <w:p w:rsidR="004651BE" w:rsidRPr="007B4CA5" w:rsidRDefault="004651BE" w:rsidP="004651BE">
      <w:pPr>
        <w:jc w:val="both"/>
        <w:rPr>
          <w:rFonts w:ascii="Arial" w:hAnsi="Arial" w:cs="Arial"/>
          <w:sz w:val="22"/>
          <w:szCs w:val="22"/>
        </w:rPr>
      </w:pPr>
      <w:r w:rsidRPr="007B4CA5">
        <w:rPr>
          <w:rFonts w:ascii="Arial" w:hAnsi="Arial" w:cs="Arial"/>
          <w:sz w:val="22"/>
          <w:szCs w:val="22"/>
        </w:rPr>
        <w:lastRenderedPageBreak/>
        <w:t>BIBLIOGRAFÍA</w:t>
      </w:r>
    </w:p>
    <w:p w:rsidR="004651BE" w:rsidRPr="007B4CA5" w:rsidRDefault="004651BE" w:rsidP="004651BE">
      <w:pPr>
        <w:jc w:val="both"/>
        <w:rPr>
          <w:rFonts w:ascii="Arial" w:hAnsi="Arial" w:cs="Arial"/>
          <w:b/>
          <w:sz w:val="22"/>
          <w:szCs w:val="22"/>
        </w:rPr>
      </w:pPr>
    </w:p>
    <w:p w:rsidR="00751790" w:rsidRPr="007B4CA5" w:rsidRDefault="00751790" w:rsidP="00751790">
      <w:pPr>
        <w:numPr>
          <w:ilvl w:val="0"/>
          <w:numId w:val="18"/>
        </w:numPr>
        <w:pBdr>
          <w:bottom w:val="single" w:sz="4" w:space="1" w:color="auto"/>
        </w:pBdr>
        <w:jc w:val="both"/>
        <w:rPr>
          <w:rFonts w:ascii="Arial" w:hAnsi="Arial" w:cs="Arial"/>
          <w:sz w:val="22"/>
          <w:szCs w:val="22"/>
        </w:rPr>
      </w:pPr>
      <w:r w:rsidRPr="007B4CA5">
        <w:rPr>
          <w:rFonts w:ascii="Arial" w:hAnsi="Arial" w:cs="Arial"/>
          <w:sz w:val="22"/>
          <w:szCs w:val="22"/>
        </w:rPr>
        <w:t>Alvarez,  R.</w:t>
      </w:r>
      <w:r w:rsidR="00330CAC" w:rsidRPr="007B4CA5">
        <w:rPr>
          <w:rFonts w:ascii="Arial" w:hAnsi="Arial" w:cs="Arial"/>
          <w:sz w:val="22"/>
          <w:szCs w:val="22"/>
        </w:rPr>
        <w:t>,</w:t>
      </w:r>
      <w:r w:rsidRPr="007B4CA5">
        <w:rPr>
          <w:rFonts w:ascii="Arial" w:hAnsi="Arial" w:cs="Arial"/>
          <w:sz w:val="22"/>
          <w:szCs w:val="22"/>
        </w:rPr>
        <w:t xml:space="preserve"> </w:t>
      </w:r>
      <w:r w:rsidRPr="007B4CA5">
        <w:rPr>
          <w:rFonts w:ascii="Arial" w:hAnsi="Arial" w:cs="Arial"/>
          <w:i/>
          <w:sz w:val="22"/>
          <w:szCs w:val="22"/>
        </w:rPr>
        <w:t>El pensamiento europeo en el siglo XIX</w:t>
      </w:r>
      <w:r w:rsidRPr="007B4CA5">
        <w:rPr>
          <w:rFonts w:ascii="Arial" w:hAnsi="Arial" w:cs="Arial"/>
          <w:sz w:val="22"/>
          <w:szCs w:val="22"/>
        </w:rPr>
        <w:t>, Buenos Aires, Ed. Prometeo Libros, 2010.</w:t>
      </w:r>
    </w:p>
    <w:p w:rsidR="00751790" w:rsidRPr="007B4CA5" w:rsidRDefault="00A04E89" w:rsidP="00751790">
      <w:pPr>
        <w:numPr>
          <w:ilvl w:val="0"/>
          <w:numId w:val="18"/>
        </w:numPr>
        <w:pBdr>
          <w:bottom w:val="single" w:sz="4" w:space="1" w:color="auto"/>
        </w:pBdr>
        <w:jc w:val="both"/>
        <w:rPr>
          <w:rFonts w:ascii="Arial" w:hAnsi="Arial" w:cs="Arial"/>
          <w:sz w:val="22"/>
          <w:szCs w:val="22"/>
        </w:rPr>
      </w:pPr>
      <w:r w:rsidRPr="007B4CA5">
        <w:rPr>
          <w:rFonts w:ascii="Arial" w:hAnsi="Arial" w:cs="Arial"/>
          <w:sz w:val="22"/>
          <w:szCs w:val="22"/>
        </w:rPr>
        <w:t>Fradua, J.,</w:t>
      </w:r>
      <w:r w:rsidR="004651BE" w:rsidRPr="007B4CA5">
        <w:rPr>
          <w:rFonts w:ascii="Arial" w:hAnsi="Arial" w:cs="Arial"/>
          <w:sz w:val="22"/>
          <w:szCs w:val="22"/>
        </w:rPr>
        <w:t xml:space="preserve"> </w:t>
      </w:r>
      <w:smartTag w:uri="urn:schemas-microsoft-com:office:smarttags" w:element="PersonName">
        <w:smartTagPr>
          <w:attr w:name="ProductID" w:val="La Burgues￭a Europea"/>
        </w:smartTagPr>
        <w:r w:rsidR="004651BE" w:rsidRPr="007B4CA5">
          <w:rPr>
            <w:rFonts w:ascii="Arial" w:hAnsi="Arial" w:cs="Arial"/>
            <w:i/>
            <w:sz w:val="22"/>
            <w:szCs w:val="22"/>
          </w:rPr>
          <w:t>La Burguesía Europea</w:t>
        </w:r>
      </w:smartTag>
      <w:r w:rsidR="004651BE" w:rsidRPr="007B4CA5">
        <w:rPr>
          <w:rFonts w:ascii="Arial" w:hAnsi="Arial" w:cs="Arial"/>
          <w:i/>
          <w:sz w:val="22"/>
          <w:szCs w:val="22"/>
        </w:rPr>
        <w:t xml:space="preserve"> del siglo XIX. Sociedad Civil, Política y Cultura</w:t>
      </w:r>
      <w:r w:rsidRPr="007B4CA5">
        <w:rPr>
          <w:rFonts w:ascii="Arial" w:hAnsi="Arial" w:cs="Arial"/>
          <w:sz w:val="22"/>
          <w:szCs w:val="22"/>
        </w:rPr>
        <w:t>,</w:t>
      </w:r>
      <w:r w:rsidR="004651BE" w:rsidRPr="007B4CA5">
        <w:rPr>
          <w:rFonts w:ascii="Arial" w:hAnsi="Arial" w:cs="Arial"/>
          <w:sz w:val="22"/>
          <w:szCs w:val="22"/>
        </w:rPr>
        <w:t xml:space="preserve"> </w:t>
      </w:r>
      <w:r w:rsidRPr="007B4CA5">
        <w:rPr>
          <w:rFonts w:ascii="Arial" w:hAnsi="Arial" w:cs="Arial"/>
          <w:sz w:val="22"/>
          <w:szCs w:val="22"/>
        </w:rPr>
        <w:t xml:space="preserve">Barcelona, </w:t>
      </w:r>
      <w:r w:rsidR="004651BE" w:rsidRPr="007B4CA5">
        <w:rPr>
          <w:rFonts w:ascii="Arial" w:hAnsi="Arial" w:cs="Arial"/>
          <w:sz w:val="22"/>
          <w:szCs w:val="22"/>
        </w:rPr>
        <w:t>Ed</w:t>
      </w:r>
      <w:r w:rsidRPr="007B4CA5">
        <w:rPr>
          <w:rFonts w:ascii="Arial" w:hAnsi="Arial" w:cs="Arial"/>
          <w:sz w:val="22"/>
          <w:szCs w:val="22"/>
        </w:rPr>
        <w:t>.</w:t>
      </w:r>
      <w:r w:rsidR="004651BE" w:rsidRPr="007B4CA5">
        <w:rPr>
          <w:rFonts w:ascii="Arial" w:hAnsi="Arial" w:cs="Arial"/>
          <w:sz w:val="22"/>
          <w:szCs w:val="22"/>
        </w:rPr>
        <w:t xml:space="preserve"> Biblioteca Nueva. </w:t>
      </w:r>
      <w:r w:rsidRPr="007B4CA5">
        <w:rPr>
          <w:rFonts w:ascii="Arial" w:hAnsi="Arial" w:cs="Arial"/>
          <w:sz w:val="22"/>
          <w:szCs w:val="22"/>
        </w:rPr>
        <w:t>2008</w:t>
      </w:r>
      <w:r w:rsidR="004651BE" w:rsidRPr="007B4CA5">
        <w:rPr>
          <w:rFonts w:ascii="Arial" w:hAnsi="Arial" w:cs="Arial"/>
          <w:sz w:val="22"/>
          <w:szCs w:val="22"/>
        </w:rPr>
        <w:t>.</w:t>
      </w:r>
      <w:r w:rsidR="00751790" w:rsidRPr="007B4CA5">
        <w:rPr>
          <w:rFonts w:ascii="Arial" w:hAnsi="Arial" w:cs="Arial"/>
          <w:sz w:val="22"/>
          <w:szCs w:val="22"/>
        </w:rPr>
        <w:t xml:space="preserve"> </w:t>
      </w:r>
    </w:p>
    <w:p w:rsidR="00751790" w:rsidRPr="007B4CA5" w:rsidRDefault="00A66930" w:rsidP="00751790">
      <w:pPr>
        <w:numPr>
          <w:ilvl w:val="0"/>
          <w:numId w:val="18"/>
        </w:numPr>
        <w:pBdr>
          <w:bottom w:val="single" w:sz="4" w:space="1" w:color="auto"/>
        </w:pBdr>
        <w:jc w:val="both"/>
        <w:rPr>
          <w:rFonts w:ascii="Arial" w:hAnsi="Arial" w:cs="Arial"/>
          <w:sz w:val="22"/>
          <w:szCs w:val="22"/>
        </w:rPr>
      </w:pPr>
      <w:r w:rsidRPr="007B4CA5">
        <w:rPr>
          <w:rFonts w:ascii="Arial" w:hAnsi="Arial" w:cs="Arial"/>
          <w:sz w:val="22"/>
          <w:szCs w:val="22"/>
        </w:rPr>
        <w:t xml:space="preserve">Hobsbawm, Eric, </w:t>
      </w:r>
      <w:r w:rsidRPr="007B4CA5">
        <w:rPr>
          <w:rFonts w:ascii="Arial" w:hAnsi="Arial" w:cs="Arial"/>
          <w:i/>
          <w:sz w:val="22"/>
          <w:szCs w:val="22"/>
        </w:rPr>
        <w:t>La era de la revolución, 1789 – 1848</w:t>
      </w:r>
      <w:r w:rsidR="00A04E89" w:rsidRPr="007B4CA5">
        <w:rPr>
          <w:rFonts w:ascii="Arial" w:hAnsi="Arial" w:cs="Arial"/>
          <w:sz w:val="22"/>
          <w:szCs w:val="22"/>
        </w:rPr>
        <w:t>, Buenos Aires, Ed.  Crítica, 1997</w:t>
      </w:r>
    </w:p>
    <w:p w:rsidR="00751790" w:rsidRPr="007B4CA5" w:rsidRDefault="00EA142E" w:rsidP="00751790">
      <w:pPr>
        <w:numPr>
          <w:ilvl w:val="0"/>
          <w:numId w:val="18"/>
        </w:numPr>
        <w:pBdr>
          <w:bottom w:val="single" w:sz="4" w:space="1" w:color="auto"/>
        </w:pBdr>
        <w:jc w:val="both"/>
        <w:rPr>
          <w:rFonts w:ascii="Arial" w:hAnsi="Arial" w:cs="Arial"/>
          <w:sz w:val="22"/>
          <w:szCs w:val="22"/>
        </w:rPr>
      </w:pPr>
      <w:r w:rsidRPr="007B4CA5">
        <w:rPr>
          <w:rFonts w:ascii="Arial" w:hAnsi="Arial" w:cs="Arial"/>
          <w:sz w:val="22"/>
          <w:szCs w:val="22"/>
        </w:rPr>
        <w:t xml:space="preserve">----------------------, </w:t>
      </w:r>
      <w:r w:rsidRPr="007B4CA5">
        <w:rPr>
          <w:rFonts w:ascii="Arial" w:hAnsi="Arial" w:cs="Arial"/>
          <w:i/>
          <w:sz w:val="22"/>
          <w:szCs w:val="22"/>
        </w:rPr>
        <w:t>La era del capital, 1848 – 1875</w:t>
      </w:r>
      <w:r w:rsidRPr="007B4CA5">
        <w:rPr>
          <w:rFonts w:ascii="Arial" w:hAnsi="Arial" w:cs="Arial"/>
          <w:sz w:val="22"/>
          <w:szCs w:val="22"/>
        </w:rPr>
        <w:t xml:space="preserve">, </w:t>
      </w:r>
      <w:r w:rsidR="00A04E89" w:rsidRPr="007B4CA5">
        <w:rPr>
          <w:rFonts w:ascii="Arial" w:hAnsi="Arial" w:cs="Arial"/>
          <w:sz w:val="22"/>
          <w:szCs w:val="22"/>
        </w:rPr>
        <w:t xml:space="preserve">Buenos Aires, </w:t>
      </w:r>
      <w:r w:rsidRPr="007B4CA5">
        <w:rPr>
          <w:rFonts w:ascii="Arial" w:hAnsi="Arial" w:cs="Arial"/>
          <w:sz w:val="22"/>
          <w:szCs w:val="22"/>
        </w:rPr>
        <w:t xml:space="preserve">Ed. Crítica, </w:t>
      </w:r>
      <w:r w:rsidR="00A04E89" w:rsidRPr="007B4CA5">
        <w:rPr>
          <w:rFonts w:ascii="Arial" w:hAnsi="Arial" w:cs="Arial"/>
          <w:sz w:val="22"/>
          <w:szCs w:val="22"/>
        </w:rPr>
        <w:t>1998</w:t>
      </w:r>
      <w:r w:rsidRPr="007B4CA5">
        <w:rPr>
          <w:rFonts w:ascii="Arial" w:hAnsi="Arial" w:cs="Arial"/>
          <w:sz w:val="22"/>
          <w:szCs w:val="22"/>
        </w:rPr>
        <w:t xml:space="preserve">. </w:t>
      </w:r>
    </w:p>
    <w:p w:rsidR="00751790" w:rsidRPr="007B4CA5" w:rsidRDefault="00251161" w:rsidP="00751790">
      <w:pPr>
        <w:numPr>
          <w:ilvl w:val="0"/>
          <w:numId w:val="18"/>
        </w:numPr>
        <w:pBdr>
          <w:bottom w:val="single" w:sz="4" w:space="1" w:color="auto"/>
        </w:pBdr>
        <w:jc w:val="both"/>
        <w:rPr>
          <w:rFonts w:ascii="Arial" w:hAnsi="Arial" w:cs="Arial"/>
          <w:sz w:val="22"/>
          <w:szCs w:val="22"/>
        </w:rPr>
      </w:pPr>
      <w:r w:rsidRPr="007B4CA5">
        <w:rPr>
          <w:rFonts w:ascii="Arial" w:hAnsi="Arial" w:cs="Arial"/>
          <w:sz w:val="22"/>
          <w:szCs w:val="22"/>
        </w:rPr>
        <w:t xml:space="preserve">----------------------, </w:t>
      </w:r>
      <w:r w:rsidR="00224A8B" w:rsidRPr="007B4CA5">
        <w:rPr>
          <w:rFonts w:ascii="Arial" w:hAnsi="Arial" w:cs="Arial"/>
          <w:i/>
          <w:sz w:val="22"/>
          <w:szCs w:val="22"/>
        </w:rPr>
        <w:t>La era del imperio</w:t>
      </w:r>
      <w:r w:rsidRPr="007B4CA5">
        <w:rPr>
          <w:rFonts w:ascii="Arial" w:hAnsi="Arial" w:cs="Arial"/>
          <w:i/>
          <w:sz w:val="22"/>
          <w:szCs w:val="22"/>
        </w:rPr>
        <w:t>, 1875 - 1914</w:t>
      </w:r>
      <w:r w:rsidR="00EA142E" w:rsidRPr="007B4CA5">
        <w:rPr>
          <w:rFonts w:ascii="Arial" w:hAnsi="Arial" w:cs="Arial"/>
          <w:sz w:val="22"/>
          <w:szCs w:val="22"/>
        </w:rPr>
        <w:t xml:space="preserve">, </w:t>
      </w:r>
      <w:r w:rsidR="00E86B78" w:rsidRPr="007B4CA5">
        <w:rPr>
          <w:rFonts w:ascii="Arial" w:hAnsi="Arial" w:cs="Arial"/>
          <w:sz w:val="22"/>
          <w:szCs w:val="22"/>
        </w:rPr>
        <w:t xml:space="preserve">Barcelona, </w:t>
      </w:r>
      <w:r w:rsidR="00EA142E" w:rsidRPr="007B4CA5">
        <w:rPr>
          <w:rFonts w:ascii="Arial" w:hAnsi="Arial" w:cs="Arial"/>
          <w:sz w:val="22"/>
          <w:szCs w:val="22"/>
        </w:rPr>
        <w:t xml:space="preserve">Ed. </w:t>
      </w:r>
      <w:r w:rsidRPr="007B4CA5">
        <w:rPr>
          <w:rFonts w:ascii="Arial" w:hAnsi="Arial" w:cs="Arial"/>
          <w:sz w:val="22"/>
          <w:szCs w:val="22"/>
        </w:rPr>
        <w:t>Labor</w:t>
      </w:r>
      <w:r w:rsidR="00EA142E" w:rsidRPr="007B4CA5">
        <w:rPr>
          <w:rFonts w:ascii="Arial" w:hAnsi="Arial" w:cs="Arial"/>
          <w:sz w:val="22"/>
          <w:szCs w:val="22"/>
        </w:rPr>
        <w:t xml:space="preserve">, </w:t>
      </w:r>
      <w:r w:rsidR="00E86B78" w:rsidRPr="007B4CA5">
        <w:rPr>
          <w:rFonts w:ascii="Arial" w:hAnsi="Arial" w:cs="Arial"/>
          <w:sz w:val="22"/>
          <w:szCs w:val="22"/>
        </w:rPr>
        <w:t>1999</w:t>
      </w:r>
      <w:r w:rsidR="00EA142E" w:rsidRPr="007B4CA5">
        <w:rPr>
          <w:rFonts w:ascii="Arial" w:hAnsi="Arial" w:cs="Arial"/>
          <w:sz w:val="22"/>
          <w:szCs w:val="22"/>
        </w:rPr>
        <w:t>.</w:t>
      </w:r>
    </w:p>
    <w:p w:rsidR="00751790" w:rsidRPr="007B4CA5" w:rsidRDefault="00A66930" w:rsidP="00751790">
      <w:pPr>
        <w:numPr>
          <w:ilvl w:val="0"/>
          <w:numId w:val="18"/>
        </w:numPr>
        <w:pBdr>
          <w:bottom w:val="single" w:sz="4" w:space="1" w:color="auto"/>
        </w:pBdr>
        <w:jc w:val="both"/>
        <w:rPr>
          <w:rFonts w:ascii="Arial" w:hAnsi="Arial" w:cs="Arial"/>
          <w:sz w:val="22"/>
          <w:szCs w:val="22"/>
        </w:rPr>
      </w:pPr>
      <w:r w:rsidRPr="007B4CA5">
        <w:rPr>
          <w:rFonts w:ascii="Arial" w:hAnsi="Arial" w:cs="Arial"/>
          <w:sz w:val="22"/>
          <w:szCs w:val="22"/>
        </w:rPr>
        <w:t>----------------------</w:t>
      </w:r>
      <w:r w:rsidR="00EA142E" w:rsidRPr="007B4CA5">
        <w:rPr>
          <w:rFonts w:ascii="Arial" w:hAnsi="Arial" w:cs="Arial"/>
          <w:sz w:val="22"/>
          <w:szCs w:val="22"/>
        </w:rPr>
        <w:t>,</w:t>
      </w:r>
      <w:r w:rsidR="004651BE" w:rsidRPr="007B4CA5">
        <w:rPr>
          <w:rFonts w:ascii="Arial" w:hAnsi="Arial" w:cs="Arial"/>
          <w:sz w:val="22"/>
          <w:szCs w:val="22"/>
        </w:rPr>
        <w:t xml:space="preserve"> Naciones y Nacionalismos desde 1780</w:t>
      </w:r>
      <w:r w:rsidR="00FB228F" w:rsidRPr="007B4CA5">
        <w:rPr>
          <w:rFonts w:ascii="Arial" w:hAnsi="Arial" w:cs="Arial"/>
          <w:sz w:val="22"/>
          <w:szCs w:val="22"/>
        </w:rPr>
        <w:t>, Barcelona,</w:t>
      </w:r>
      <w:r w:rsidR="004651BE" w:rsidRPr="007B4CA5">
        <w:rPr>
          <w:rFonts w:ascii="Arial" w:hAnsi="Arial" w:cs="Arial"/>
          <w:sz w:val="22"/>
          <w:szCs w:val="22"/>
        </w:rPr>
        <w:t xml:space="preserve"> Ed Crítica, </w:t>
      </w:r>
      <w:r w:rsidR="00FB228F" w:rsidRPr="007B4CA5">
        <w:rPr>
          <w:rFonts w:ascii="Arial" w:hAnsi="Arial" w:cs="Arial"/>
          <w:sz w:val="22"/>
          <w:szCs w:val="22"/>
        </w:rPr>
        <w:t>2000</w:t>
      </w:r>
      <w:r w:rsidR="004651BE" w:rsidRPr="007B4CA5">
        <w:rPr>
          <w:rFonts w:ascii="Arial" w:hAnsi="Arial" w:cs="Arial"/>
          <w:sz w:val="22"/>
          <w:szCs w:val="22"/>
        </w:rPr>
        <w:t xml:space="preserve"> </w:t>
      </w:r>
    </w:p>
    <w:p w:rsidR="004651BE" w:rsidRPr="007B4CA5" w:rsidRDefault="00F86A50" w:rsidP="00751790">
      <w:pPr>
        <w:numPr>
          <w:ilvl w:val="0"/>
          <w:numId w:val="18"/>
        </w:numPr>
        <w:pBdr>
          <w:bottom w:val="single" w:sz="4" w:space="1" w:color="auto"/>
        </w:pBdr>
        <w:jc w:val="both"/>
        <w:rPr>
          <w:rFonts w:ascii="Arial" w:hAnsi="Arial" w:cs="Arial"/>
          <w:sz w:val="22"/>
          <w:szCs w:val="22"/>
        </w:rPr>
      </w:pPr>
      <w:r w:rsidRPr="007B4CA5">
        <w:rPr>
          <w:rFonts w:ascii="Arial" w:hAnsi="Arial" w:cs="Arial"/>
          <w:sz w:val="22"/>
          <w:szCs w:val="22"/>
        </w:rPr>
        <w:t>Lettieri, Alberto,</w:t>
      </w:r>
      <w:r w:rsidR="002453F6" w:rsidRPr="007B4CA5">
        <w:rPr>
          <w:rFonts w:ascii="Arial" w:hAnsi="Arial" w:cs="Arial"/>
          <w:sz w:val="22"/>
          <w:szCs w:val="22"/>
        </w:rPr>
        <w:t xml:space="preserve"> </w:t>
      </w:r>
      <w:r w:rsidR="004651BE" w:rsidRPr="007B4CA5">
        <w:rPr>
          <w:rFonts w:ascii="Arial" w:hAnsi="Arial" w:cs="Arial"/>
          <w:i/>
          <w:sz w:val="22"/>
          <w:szCs w:val="22"/>
        </w:rPr>
        <w:t>La  civilización  en  debate</w:t>
      </w:r>
      <w:r w:rsidR="00B61445" w:rsidRPr="007B4CA5">
        <w:rPr>
          <w:rFonts w:ascii="Arial" w:hAnsi="Arial" w:cs="Arial"/>
          <w:i/>
          <w:sz w:val="22"/>
          <w:szCs w:val="22"/>
        </w:rPr>
        <w:t>.</w:t>
      </w:r>
      <w:r w:rsidR="004651BE" w:rsidRPr="007B4CA5">
        <w:rPr>
          <w:rFonts w:ascii="Arial" w:hAnsi="Arial" w:cs="Arial"/>
          <w:i/>
          <w:sz w:val="22"/>
          <w:szCs w:val="22"/>
        </w:rPr>
        <w:t xml:space="preserve"> Historia  contemporánea: de  las revoluciones burguesas al neoliberalismo</w:t>
      </w:r>
      <w:r w:rsidR="002453F6" w:rsidRPr="007B4CA5">
        <w:rPr>
          <w:rFonts w:ascii="Arial" w:hAnsi="Arial" w:cs="Arial"/>
          <w:sz w:val="22"/>
          <w:szCs w:val="22"/>
        </w:rPr>
        <w:t>, Buenos Aires,</w:t>
      </w:r>
      <w:r w:rsidR="004651BE" w:rsidRPr="007B4CA5">
        <w:rPr>
          <w:rFonts w:ascii="Arial" w:hAnsi="Arial" w:cs="Arial"/>
          <w:sz w:val="22"/>
          <w:szCs w:val="22"/>
        </w:rPr>
        <w:t xml:space="preserve"> </w:t>
      </w:r>
      <w:r w:rsidR="002453F6" w:rsidRPr="007B4CA5">
        <w:rPr>
          <w:rFonts w:ascii="Arial" w:hAnsi="Arial" w:cs="Arial"/>
          <w:sz w:val="22"/>
          <w:szCs w:val="22"/>
        </w:rPr>
        <w:t xml:space="preserve">Ed. </w:t>
      </w:r>
      <w:r w:rsidR="004651BE" w:rsidRPr="007B4CA5">
        <w:rPr>
          <w:rFonts w:ascii="Arial" w:hAnsi="Arial" w:cs="Arial"/>
          <w:sz w:val="22"/>
          <w:szCs w:val="22"/>
        </w:rPr>
        <w:t>Prometeo libros</w:t>
      </w:r>
      <w:r w:rsidR="00B61445" w:rsidRPr="007B4CA5">
        <w:rPr>
          <w:rFonts w:ascii="Arial" w:hAnsi="Arial" w:cs="Arial"/>
          <w:sz w:val="22"/>
          <w:szCs w:val="22"/>
        </w:rPr>
        <w:t>,</w:t>
      </w:r>
      <w:r w:rsidR="004651BE" w:rsidRPr="007B4CA5">
        <w:rPr>
          <w:rFonts w:ascii="Arial" w:hAnsi="Arial" w:cs="Arial"/>
          <w:sz w:val="22"/>
          <w:szCs w:val="22"/>
        </w:rPr>
        <w:t xml:space="preserve"> </w:t>
      </w:r>
      <w:r w:rsidR="002453F6" w:rsidRPr="007B4CA5">
        <w:rPr>
          <w:rFonts w:ascii="Arial" w:hAnsi="Arial" w:cs="Arial"/>
          <w:sz w:val="22"/>
          <w:szCs w:val="22"/>
        </w:rPr>
        <w:t>2004</w:t>
      </w:r>
      <w:r w:rsidR="004651BE" w:rsidRPr="007B4CA5">
        <w:rPr>
          <w:rFonts w:ascii="Arial" w:hAnsi="Arial" w:cs="Arial"/>
          <w:sz w:val="22"/>
          <w:szCs w:val="22"/>
        </w:rPr>
        <w:t xml:space="preserve"> </w:t>
      </w:r>
    </w:p>
    <w:p w:rsidR="00751790" w:rsidRPr="007B4CA5" w:rsidRDefault="00751790" w:rsidP="00751790">
      <w:pPr>
        <w:numPr>
          <w:ilvl w:val="0"/>
          <w:numId w:val="18"/>
        </w:numPr>
        <w:pBdr>
          <w:bottom w:val="single" w:sz="4" w:space="1" w:color="auto"/>
        </w:pBdr>
        <w:jc w:val="both"/>
        <w:rPr>
          <w:rFonts w:ascii="Arial" w:hAnsi="Arial" w:cs="Arial"/>
          <w:sz w:val="22"/>
          <w:szCs w:val="22"/>
        </w:rPr>
      </w:pPr>
      <w:r w:rsidRPr="007B4CA5">
        <w:rPr>
          <w:rFonts w:ascii="Arial" w:hAnsi="Arial" w:cs="Arial"/>
          <w:sz w:val="22"/>
          <w:szCs w:val="22"/>
        </w:rPr>
        <w:t xml:space="preserve">Paredes, Javier y otros, </w:t>
      </w:r>
      <w:r w:rsidRPr="007B4CA5">
        <w:rPr>
          <w:rFonts w:ascii="Arial" w:hAnsi="Arial" w:cs="Arial"/>
          <w:i/>
          <w:sz w:val="22"/>
          <w:szCs w:val="22"/>
        </w:rPr>
        <w:t>Historia universal contemporánea</w:t>
      </w:r>
      <w:r w:rsidRPr="007B4CA5">
        <w:rPr>
          <w:rFonts w:ascii="Arial" w:hAnsi="Arial" w:cs="Arial"/>
          <w:sz w:val="22"/>
          <w:szCs w:val="22"/>
        </w:rPr>
        <w:t>, Barcelona, Ed, Ariel, 2010</w:t>
      </w:r>
    </w:p>
    <w:p w:rsidR="009112E4" w:rsidRPr="007B4CA5" w:rsidRDefault="009112E4" w:rsidP="007B4CA5">
      <w:pPr>
        <w:ind w:left="360"/>
        <w:jc w:val="both"/>
        <w:rPr>
          <w:rFonts w:ascii="Arial" w:hAnsi="Arial" w:cs="Arial"/>
          <w:sz w:val="22"/>
          <w:szCs w:val="22"/>
        </w:rPr>
      </w:pPr>
    </w:p>
    <w:p w:rsidR="004651BE" w:rsidRPr="007B4CA5" w:rsidRDefault="004651BE" w:rsidP="004651BE">
      <w:pPr>
        <w:jc w:val="center"/>
        <w:rPr>
          <w:rFonts w:ascii="Arial" w:hAnsi="Arial" w:cs="Arial"/>
          <w:color w:val="FF0000"/>
          <w:sz w:val="22"/>
          <w:szCs w:val="22"/>
        </w:rPr>
      </w:pPr>
    </w:p>
    <w:p w:rsidR="00B967FF" w:rsidRDefault="00B967FF" w:rsidP="00B967FF">
      <w:pPr>
        <w:jc w:val="both"/>
        <w:rPr>
          <w:rFonts w:ascii="Arial" w:hAnsi="Arial" w:cs="Arial"/>
          <w:b/>
          <w:sz w:val="22"/>
          <w:szCs w:val="22"/>
        </w:rPr>
      </w:pPr>
      <w:r w:rsidRPr="00B967FF">
        <w:rPr>
          <w:rFonts w:ascii="Arial" w:hAnsi="Arial" w:cs="Arial"/>
          <w:b/>
          <w:sz w:val="22"/>
          <w:szCs w:val="22"/>
        </w:rPr>
        <w:t>FILOSOFÍA DE LA HISTORIA</w:t>
      </w:r>
    </w:p>
    <w:p w:rsidR="00B967FF" w:rsidRPr="00B967FF" w:rsidRDefault="00B967FF" w:rsidP="00B967FF">
      <w:pPr>
        <w:jc w:val="both"/>
        <w:rPr>
          <w:rFonts w:ascii="Arial" w:hAnsi="Arial" w:cs="Arial"/>
          <w:b/>
          <w:sz w:val="22"/>
          <w:szCs w:val="22"/>
        </w:rPr>
      </w:pPr>
    </w:p>
    <w:p w:rsidR="00B967FF" w:rsidRPr="00B967FF" w:rsidRDefault="00B967FF" w:rsidP="00B967FF">
      <w:pPr>
        <w:jc w:val="both"/>
        <w:rPr>
          <w:rFonts w:ascii="Arial" w:hAnsi="Arial" w:cs="Arial"/>
          <w:sz w:val="22"/>
          <w:szCs w:val="22"/>
        </w:rPr>
      </w:pPr>
      <w:r w:rsidRPr="00B967FF">
        <w:rPr>
          <w:rFonts w:ascii="Arial" w:hAnsi="Arial" w:cs="Arial"/>
          <w:sz w:val="22"/>
          <w:szCs w:val="22"/>
        </w:rPr>
        <w:t>FORMATO: Asignatura</w:t>
      </w:r>
    </w:p>
    <w:p w:rsidR="00B967FF" w:rsidRPr="00B967FF" w:rsidRDefault="00B967FF" w:rsidP="00B967FF">
      <w:pPr>
        <w:jc w:val="both"/>
        <w:rPr>
          <w:rFonts w:ascii="Arial" w:hAnsi="Arial" w:cs="Arial"/>
          <w:sz w:val="22"/>
          <w:szCs w:val="22"/>
        </w:rPr>
      </w:pPr>
      <w:r w:rsidRPr="00B967FF">
        <w:rPr>
          <w:rFonts w:ascii="Arial" w:hAnsi="Arial" w:cs="Arial"/>
          <w:sz w:val="22"/>
          <w:szCs w:val="22"/>
        </w:rPr>
        <w:t xml:space="preserve">REGIMEN DE CURSADO: Anual </w:t>
      </w:r>
    </w:p>
    <w:p w:rsidR="00B967FF" w:rsidRPr="00B967FF" w:rsidRDefault="00B967FF" w:rsidP="00B967FF">
      <w:pPr>
        <w:jc w:val="both"/>
        <w:rPr>
          <w:rFonts w:ascii="Arial" w:hAnsi="Arial" w:cs="Arial"/>
          <w:sz w:val="22"/>
          <w:szCs w:val="22"/>
        </w:rPr>
      </w:pPr>
      <w:r w:rsidRPr="00B967FF">
        <w:rPr>
          <w:rFonts w:ascii="Arial" w:hAnsi="Arial" w:cs="Arial"/>
          <w:sz w:val="22"/>
          <w:szCs w:val="22"/>
        </w:rPr>
        <w:t>UBICACIÓN EN EL DISEÑO CURRICULAR: 3° Año</w:t>
      </w:r>
    </w:p>
    <w:p w:rsidR="00B967FF" w:rsidRDefault="00B967FF" w:rsidP="00B967FF">
      <w:pPr>
        <w:jc w:val="both"/>
        <w:rPr>
          <w:rFonts w:ascii="Arial" w:hAnsi="Arial" w:cs="Arial"/>
          <w:sz w:val="22"/>
          <w:szCs w:val="22"/>
        </w:rPr>
      </w:pPr>
      <w:r w:rsidRPr="00B967FF">
        <w:rPr>
          <w:rFonts w:ascii="Arial" w:hAnsi="Arial" w:cs="Arial"/>
          <w:sz w:val="22"/>
          <w:szCs w:val="22"/>
        </w:rPr>
        <w:t>ASIGNACIÓN HORARIA SEMANAL Y TOTAL  PARA EL ESTUDIANTE: 5 horas cátedras semanales. (160 hs cátedras-107 hs reloj)</w:t>
      </w:r>
    </w:p>
    <w:p w:rsidR="00B967FF" w:rsidRPr="00B967FF" w:rsidRDefault="00B967FF" w:rsidP="00B967FF">
      <w:pPr>
        <w:jc w:val="both"/>
        <w:rPr>
          <w:rFonts w:ascii="Arial" w:hAnsi="Arial" w:cs="Arial"/>
          <w:sz w:val="22"/>
          <w:szCs w:val="22"/>
        </w:rPr>
      </w:pPr>
    </w:p>
    <w:p w:rsidR="00B967FF" w:rsidRDefault="00B967FF" w:rsidP="00B967FF">
      <w:pPr>
        <w:jc w:val="both"/>
        <w:rPr>
          <w:rFonts w:ascii="Arial" w:hAnsi="Arial" w:cs="Arial"/>
          <w:sz w:val="22"/>
          <w:szCs w:val="22"/>
        </w:rPr>
      </w:pPr>
      <w:r w:rsidRPr="00B967FF">
        <w:rPr>
          <w:rFonts w:ascii="Arial" w:hAnsi="Arial" w:cs="Arial"/>
          <w:sz w:val="22"/>
          <w:szCs w:val="22"/>
        </w:rPr>
        <w:t>FINALIDADES FORMATIVAS</w:t>
      </w:r>
    </w:p>
    <w:p w:rsidR="00B967FF" w:rsidRPr="00B967FF" w:rsidRDefault="00B967FF" w:rsidP="00B967FF">
      <w:pPr>
        <w:jc w:val="both"/>
        <w:rPr>
          <w:rFonts w:ascii="Arial" w:hAnsi="Arial" w:cs="Arial"/>
          <w:sz w:val="22"/>
          <w:szCs w:val="22"/>
        </w:rPr>
      </w:pPr>
    </w:p>
    <w:p w:rsidR="00B967FF" w:rsidRPr="00B967FF" w:rsidRDefault="00B967FF" w:rsidP="00B967FF">
      <w:pPr>
        <w:jc w:val="both"/>
        <w:rPr>
          <w:rFonts w:ascii="Arial" w:hAnsi="Arial" w:cs="Arial"/>
          <w:sz w:val="22"/>
          <w:szCs w:val="22"/>
        </w:rPr>
      </w:pPr>
      <w:r w:rsidRPr="00B967FF">
        <w:rPr>
          <w:rFonts w:ascii="Arial" w:hAnsi="Arial" w:cs="Arial"/>
          <w:sz w:val="22"/>
          <w:szCs w:val="22"/>
        </w:rPr>
        <w:t>En la Modernidad surgen la historia como la ciencia que llegaremos a conocer y también la reflexión filosófica sobre ella. La problemática asociada a esos desarrollos, en especial, el sentido y la dirección de la historia en el marco del progreso de la especie humana con centro en Europa, concitarán los mayores esfuerzos a la vez que serán objetos de críticas fundadas. Hacia el siglo XX, la filosofía de la historia se fue comprometiendo cada vez más con discusiones epistemológicas hasta quedar casi reducida a ser un análisis de cuestiones metodológicas supuestamente específicas de la ciencia histórica. Desde la década del ‘80 se han replanteado algunas de las preguntas tradicionales, en consonancia con discusiones políticas vinculadas a sucesos históricos cuya interpretación parece requerir compromisos prácticos y morales que involucran supuestos acerca de la libertad humana, el sentido de la historia o la propia condición de la especie humana como sujeto histórico. En la actualidad la filosofía de la historia trata con un objeto “anfibio”: una estrategia de conocimiento para comprender el mundo humano y pasible por lo tanto de ser tratada en términos epistemológicos; y, a la vez, un interés humano por interpretar y dar sentido práctico al tiempo en el que los sujetos están insertos. De ahí que pueda decirse que a la preocupación por definir el pasado y delimitar sus interpretaciones posibles, la filosofía de la historia suma también una reflexión sobre el presente y el futuro en cuanto éstos son elementos constitutivos de lo que podría entenderse como “conciencia histórica”.</w:t>
      </w:r>
    </w:p>
    <w:p w:rsidR="00B967FF" w:rsidRDefault="00B967FF" w:rsidP="00B967FF">
      <w:pPr>
        <w:jc w:val="both"/>
        <w:rPr>
          <w:rFonts w:ascii="Arial" w:hAnsi="Arial" w:cs="Arial"/>
          <w:sz w:val="22"/>
          <w:szCs w:val="22"/>
        </w:rPr>
      </w:pPr>
    </w:p>
    <w:p w:rsidR="00B967FF" w:rsidRDefault="00B967FF" w:rsidP="00B967FF">
      <w:pPr>
        <w:jc w:val="both"/>
        <w:rPr>
          <w:rFonts w:ascii="Arial" w:hAnsi="Arial" w:cs="Arial"/>
          <w:sz w:val="22"/>
          <w:szCs w:val="22"/>
        </w:rPr>
      </w:pPr>
    </w:p>
    <w:p w:rsidR="00B967FF" w:rsidRDefault="00B967FF" w:rsidP="00B967FF">
      <w:pPr>
        <w:jc w:val="both"/>
        <w:rPr>
          <w:rFonts w:ascii="Arial" w:hAnsi="Arial" w:cs="Arial"/>
          <w:sz w:val="22"/>
          <w:szCs w:val="22"/>
        </w:rPr>
      </w:pPr>
    </w:p>
    <w:p w:rsidR="00B967FF" w:rsidRPr="00B967FF" w:rsidRDefault="00B967FF" w:rsidP="00B967FF">
      <w:pPr>
        <w:jc w:val="both"/>
        <w:rPr>
          <w:rFonts w:ascii="Arial" w:hAnsi="Arial" w:cs="Arial"/>
          <w:sz w:val="22"/>
          <w:szCs w:val="22"/>
        </w:rPr>
      </w:pPr>
    </w:p>
    <w:p w:rsidR="00B967FF" w:rsidRDefault="00B967FF" w:rsidP="00B967FF">
      <w:pPr>
        <w:jc w:val="both"/>
        <w:rPr>
          <w:rFonts w:ascii="Arial" w:hAnsi="Arial" w:cs="Arial"/>
          <w:sz w:val="22"/>
          <w:szCs w:val="22"/>
        </w:rPr>
      </w:pPr>
      <w:r w:rsidRPr="00B967FF">
        <w:rPr>
          <w:rFonts w:ascii="Arial" w:hAnsi="Arial" w:cs="Arial"/>
          <w:sz w:val="22"/>
          <w:szCs w:val="22"/>
        </w:rPr>
        <w:lastRenderedPageBreak/>
        <w:t xml:space="preserve">EJES DE CONTENIDOS.  </w:t>
      </w:r>
    </w:p>
    <w:p w:rsidR="00B967FF" w:rsidRPr="00B967FF" w:rsidRDefault="00B967FF" w:rsidP="00B967FF">
      <w:pPr>
        <w:jc w:val="both"/>
        <w:rPr>
          <w:rFonts w:ascii="Arial" w:hAnsi="Arial" w:cs="Arial"/>
          <w:sz w:val="22"/>
          <w:szCs w:val="22"/>
        </w:rPr>
      </w:pPr>
    </w:p>
    <w:p w:rsidR="00B967FF" w:rsidRPr="00B967FF" w:rsidRDefault="00B967FF" w:rsidP="00B967FF">
      <w:pPr>
        <w:jc w:val="both"/>
        <w:rPr>
          <w:rFonts w:ascii="Arial" w:hAnsi="Arial" w:cs="Arial"/>
          <w:sz w:val="22"/>
          <w:szCs w:val="22"/>
        </w:rPr>
      </w:pPr>
      <w:r w:rsidRPr="00B967FF">
        <w:rPr>
          <w:rFonts w:ascii="Arial" w:hAnsi="Arial" w:cs="Arial"/>
          <w:sz w:val="22"/>
          <w:szCs w:val="22"/>
        </w:rPr>
        <w:t>Eje I: Introducción a la Filosofía de la historia</w:t>
      </w:r>
    </w:p>
    <w:p w:rsidR="00B967FF" w:rsidRPr="00B967FF" w:rsidRDefault="00B967FF" w:rsidP="00B967FF">
      <w:pPr>
        <w:jc w:val="both"/>
        <w:rPr>
          <w:rFonts w:ascii="Arial" w:hAnsi="Arial" w:cs="Arial"/>
          <w:sz w:val="22"/>
          <w:szCs w:val="22"/>
        </w:rPr>
      </w:pPr>
      <w:r w:rsidRPr="00B967FF">
        <w:rPr>
          <w:rFonts w:ascii="Arial" w:hAnsi="Arial" w:cs="Arial"/>
          <w:sz w:val="22"/>
          <w:szCs w:val="22"/>
        </w:rPr>
        <w:t xml:space="preserve">Los primeros filósofos que plantearon la cuestión. Vico. Voltaire. Intuiciones sobre filosofía de la historia. La noción de progreso histórico. La historia en clave filosófica. </w:t>
      </w:r>
    </w:p>
    <w:p w:rsidR="00B967FF" w:rsidRPr="00B967FF" w:rsidRDefault="00B967FF" w:rsidP="00B967FF">
      <w:pPr>
        <w:jc w:val="both"/>
        <w:rPr>
          <w:rFonts w:ascii="Arial" w:hAnsi="Arial" w:cs="Arial"/>
          <w:sz w:val="22"/>
          <w:szCs w:val="22"/>
        </w:rPr>
      </w:pPr>
      <w:r w:rsidRPr="00B967FF">
        <w:rPr>
          <w:rFonts w:ascii="Arial" w:hAnsi="Arial" w:cs="Arial"/>
          <w:sz w:val="22"/>
          <w:szCs w:val="22"/>
        </w:rPr>
        <w:t>Eje II: ¿Quiénes hacen la historia?</w:t>
      </w:r>
    </w:p>
    <w:p w:rsidR="00B967FF" w:rsidRPr="00B967FF" w:rsidRDefault="00B967FF" w:rsidP="00B967FF">
      <w:pPr>
        <w:jc w:val="both"/>
        <w:rPr>
          <w:rFonts w:ascii="Arial" w:hAnsi="Arial" w:cs="Arial"/>
          <w:sz w:val="22"/>
          <w:szCs w:val="22"/>
        </w:rPr>
      </w:pPr>
      <w:r w:rsidRPr="00B967FF">
        <w:rPr>
          <w:rFonts w:ascii="Arial" w:hAnsi="Arial" w:cs="Arial"/>
          <w:sz w:val="22"/>
          <w:szCs w:val="22"/>
        </w:rPr>
        <w:t xml:space="preserve">Individuos. Clases. Actores. Espíritu. Especie. La responsabilidad individual y la responsabilidad social en los hechos. La genealogía como antagónica de la continuidad histórica. La acción humana como fenómeno de estudio histórico.  </w:t>
      </w:r>
    </w:p>
    <w:p w:rsidR="00B967FF" w:rsidRPr="00B967FF" w:rsidRDefault="00B967FF" w:rsidP="00B967FF">
      <w:pPr>
        <w:jc w:val="both"/>
        <w:rPr>
          <w:rFonts w:ascii="Arial" w:hAnsi="Arial" w:cs="Arial"/>
          <w:sz w:val="22"/>
          <w:szCs w:val="22"/>
        </w:rPr>
      </w:pPr>
      <w:r w:rsidRPr="00B967FF">
        <w:rPr>
          <w:rFonts w:ascii="Arial" w:hAnsi="Arial" w:cs="Arial"/>
          <w:sz w:val="22"/>
          <w:szCs w:val="22"/>
        </w:rPr>
        <w:t>Eje III: La cuestión del relato histórico</w:t>
      </w:r>
    </w:p>
    <w:p w:rsidR="00B967FF" w:rsidRPr="00B967FF" w:rsidRDefault="00B967FF" w:rsidP="00B967FF">
      <w:pPr>
        <w:jc w:val="both"/>
        <w:rPr>
          <w:rFonts w:ascii="Arial" w:hAnsi="Arial" w:cs="Arial"/>
          <w:sz w:val="22"/>
          <w:szCs w:val="22"/>
        </w:rPr>
      </w:pPr>
      <w:r w:rsidRPr="00B967FF">
        <w:rPr>
          <w:rFonts w:ascii="Arial" w:hAnsi="Arial" w:cs="Arial"/>
          <w:sz w:val="22"/>
          <w:szCs w:val="22"/>
        </w:rPr>
        <w:t xml:space="preserve">La discusión por la explicación histórica. Verdad y objetividad históricas. La crítica a la concepción metafísica de la historia. El problema de la representación del pasado en relación con el presente histórico. </w:t>
      </w:r>
    </w:p>
    <w:p w:rsidR="00B967FF" w:rsidRPr="00B967FF" w:rsidRDefault="00B967FF" w:rsidP="00B967FF">
      <w:pPr>
        <w:jc w:val="both"/>
        <w:rPr>
          <w:rFonts w:ascii="Arial" w:hAnsi="Arial" w:cs="Arial"/>
          <w:sz w:val="22"/>
          <w:szCs w:val="22"/>
        </w:rPr>
      </w:pPr>
      <w:r w:rsidRPr="00B967FF">
        <w:rPr>
          <w:rFonts w:ascii="Arial" w:hAnsi="Arial" w:cs="Arial"/>
          <w:sz w:val="22"/>
          <w:szCs w:val="22"/>
        </w:rPr>
        <w:t>Eje IV: Historia y memoria</w:t>
      </w:r>
    </w:p>
    <w:p w:rsidR="00B967FF" w:rsidRPr="00B967FF" w:rsidRDefault="00B967FF" w:rsidP="00B967FF">
      <w:pPr>
        <w:jc w:val="both"/>
        <w:rPr>
          <w:rFonts w:ascii="Arial" w:hAnsi="Arial" w:cs="Arial"/>
          <w:sz w:val="22"/>
          <w:szCs w:val="22"/>
        </w:rPr>
      </w:pPr>
      <w:r w:rsidRPr="00B967FF">
        <w:rPr>
          <w:rFonts w:ascii="Arial" w:hAnsi="Arial" w:cs="Arial"/>
          <w:sz w:val="22"/>
          <w:szCs w:val="22"/>
        </w:rPr>
        <w:t>El pasado reciente como objeto histórico, los testigos como fuente del historiador. El problema de la memoria colectiva, ¿singular y/o plural? Memoria ejemplar y memoria literal. Las políticas de la memoria. Testigos y víctimas, la elección de un punto de vista. El debate argentino sobre el pasado reciente.</w:t>
      </w:r>
    </w:p>
    <w:p w:rsidR="00B967FF" w:rsidRPr="00B967FF" w:rsidRDefault="00B967FF" w:rsidP="00B967FF">
      <w:pPr>
        <w:jc w:val="both"/>
        <w:rPr>
          <w:rFonts w:ascii="Arial" w:hAnsi="Arial" w:cs="Arial"/>
          <w:sz w:val="22"/>
          <w:szCs w:val="22"/>
        </w:rPr>
      </w:pPr>
      <w:r w:rsidRPr="00B967FF">
        <w:rPr>
          <w:rFonts w:ascii="Arial" w:hAnsi="Arial" w:cs="Arial"/>
          <w:sz w:val="22"/>
          <w:szCs w:val="22"/>
        </w:rPr>
        <w:t>BIBLIOGRAFÍA</w:t>
      </w:r>
    </w:p>
    <w:p w:rsidR="00B967FF" w:rsidRPr="00B967FF" w:rsidRDefault="00B967FF" w:rsidP="00B967FF">
      <w:pPr>
        <w:jc w:val="both"/>
        <w:rPr>
          <w:rFonts w:ascii="Arial" w:hAnsi="Arial" w:cs="Arial"/>
          <w:sz w:val="22"/>
          <w:szCs w:val="22"/>
        </w:rPr>
      </w:pPr>
      <w:r w:rsidRPr="00B967FF">
        <w:rPr>
          <w:rFonts w:ascii="Arial" w:hAnsi="Arial" w:cs="Arial"/>
          <w:sz w:val="22"/>
          <w:szCs w:val="22"/>
        </w:rPr>
        <w:t>Kant, I.: Filosofía de la historia, Buenos Aires, Nova, 1958 (hay varias ediciones)</w:t>
      </w:r>
    </w:p>
    <w:p w:rsidR="00B967FF" w:rsidRPr="00B967FF" w:rsidRDefault="00B967FF" w:rsidP="00B967FF">
      <w:pPr>
        <w:jc w:val="both"/>
        <w:rPr>
          <w:rFonts w:ascii="Arial" w:hAnsi="Arial" w:cs="Arial"/>
          <w:sz w:val="22"/>
          <w:szCs w:val="22"/>
        </w:rPr>
      </w:pPr>
      <w:r w:rsidRPr="00B967FF">
        <w:rPr>
          <w:rFonts w:ascii="Arial" w:hAnsi="Arial" w:cs="Arial"/>
          <w:sz w:val="22"/>
          <w:szCs w:val="22"/>
        </w:rPr>
        <w:t xml:space="preserve">-----: Sobre la paz perpetua, Madrid, Tecnos, 1996 (hay varias ediciones) </w:t>
      </w:r>
    </w:p>
    <w:p w:rsidR="00B967FF" w:rsidRPr="00B967FF" w:rsidRDefault="00B967FF" w:rsidP="00B967FF">
      <w:pPr>
        <w:jc w:val="both"/>
        <w:rPr>
          <w:rFonts w:ascii="Arial" w:hAnsi="Arial" w:cs="Arial"/>
          <w:sz w:val="22"/>
          <w:szCs w:val="22"/>
        </w:rPr>
      </w:pPr>
      <w:r w:rsidRPr="00B967FF">
        <w:rPr>
          <w:rFonts w:ascii="Arial" w:hAnsi="Arial" w:cs="Arial"/>
          <w:sz w:val="22"/>
          <w:szCs w:val="22"/>
        </w:rPr>
        <w:t xml:space="preserve"> Marx, K.: Manuscritos de economía y filosofía, Madrid, Alianza, 1985, 11ª reimpr., 1º y 3º manuscritos</w:t>
      </w:r>
    </w:p>
    <w:p w:rsidR="00B967FF" w:rsidRPr="00B967FF" w:rsidRDefault="00B967FF" w:rsidP="00B967FF">
      <w:pPr>
        <w:jc w:val="both"/>
        <w:rPr>
          <w:rFonts w:ascii="Arial" w:hAnsi="Arial" w:cs="Arial"/>
          <w:sz w:val="22"/>
          <w:szCs w:val="22"/>
        </w:rPr>
      </w:pPr>
      <w:r w:rsidRPr="00B967FF">
        <w:rPr>
          <w:rFonts w:ascii="Arial" w:hAnsi="Arial" w:cs="Arial"/>
          <w:sz w:val="22"/>
          <w:szCs w:val="22"/>
        </w:rPr>
        <w:t>Marx, Karl: 1a) Prólogo a La Ideología Alemana</w:t>
      </w:r>
    </w:p>
    <w:p w:rsidR="00B967FF" w:rsidRPr="00B967FF" w:rsidRDefault="00B967FF" w:rsidP="00B967FF">
      <w:pPr>
        <w:jc w:val="both"/>
        <w:rPr>
          <w:rFonts w:ascii="Arial" w:hAnsi="Arial" w:cs="Arial"/>
          <w:sz w:val="22"/>
          <w:szCs w:val="22"/>
        </w:rPr>
      </w:pPr>
      <w:r w:rsidRPr="00B967FF">
        <w:rPr>
          <w:rFonts w:ascii="Arial" w:hAnsi="Arial" w:cs="Arial"/>
          <w:sz w:val="22"/>
          <w:szCs w:val="22"/>
        </w:rPr>
        <w:t xml:space="preserve">                        2b) “El método de la economía política” &lt;de la Contribución a la Crítica de la economía política </w:t>
      </w:r>
    </w:p>
    <w:p w:rsidR="00B967FF" w:rsidRPr="00B967FF" w:rsidRDefault="00B967FF" w:rsidP="00B967FF">
      <w:pPr>
        <w:jc w:val="both"/>
        <w:rPr>
          <w:rFonts w:ascii="Arial" w:hAnsi="Arial" w:cs="Arial"/>
          <w:sz w:val="22"/>
          <w:szCs w:val="22"/>
        </w:rPr>
      </w:pPr>
    </w:p>
    <w:p w:rsidR="00B967FF" w:rsidRPr="00B967FF" w:rsidRDefault="00B967FF" w:rsidP="00B967FF">
      <w:pPr>
        <w:jc w:val="both"/>
        <w:rPr>
          <w:rFonts w:ascii="Arial" w:hAnsi="Arial" w:cs="Arial"/>
          <w:sz w:val="22"/>
          <w:szCs w:val="22"/>
        </w:rPr>
      </w:pPr>
      <w:r w:rsidRPr="00B967FF">
        <w:rPr>
          <w:rFonts w:ascii="Arial" w:hAnsi="Arial" w:cs="Arial"/>
          <w:sz w:val="22"/>
          <w:szCs w:val="22"/>
        </w:rPr>
        <w:t>Schopenhauer, A.: El mundo como voluntad y representación (traducción, introducción y notas de Roberto R. Aramayo), Círculo de Lectores / Fondo de Cultura Económica de España, 2003, (2 vols.); vol. II (complementos: “Sobre la historia”)</w:t>
      </w:r>
    </w:p>
    <w:p w:rsidR="00B967FF" w:rsidRPr="00B967FF" w:rsidRDefault="00B967FF" w:rsidP="00B967FF">
      <w:pPr>
        <w:jc w:val="both"/>
        <w:rPr>
          <w:rFonts w:ascii="Arial" w:hAnsi="Arial" w:cs="Arial"/>
          <w:sz w:val="22"/>
          <w:szCs w:val="22"/>
        </w:rPr>
      </w:pPr>
      <w:r w:rsidRPr="00B967FF">
        <w:rPr>
          <w:rFonts w:ascii="Arial" w:hAnsi="Arial" w:cs="Arial"/>
          <w:sz w:val="22"/>
          <w:szCs w:val="22"/>
        </w:rPr>
        <w:t>Benjamin, W.: “Tesis de filosofía de la historia”, en Ensayos escogidos, México, Ediciones Coyoacán, 20012ª (hay varias ediciones)</w:t>
      </w:r>
    </w:p>
    <w:p w:rsidR="00B967FF" w:rsidRPr="00B967FF" w:rsidRDefault="00B967FF" w:rsidP="00B967FF">
      <w:pPr>
        <w:jc w:val="both"/>
        <w:rPr>
          <w:rFonts w:ascii="Arial" w:hAnsi="Arial" w:cs="Arial"/>
          <w:sz w:val="22"/>
          <w:szCs w:val="22"/>
        </w:rPr>
      </w:pPr>
      <w:r w:rsidRPr="00B967FF">
        <w:rPr>
          <w:rFonts w:ascii="Arial" w:hAnsi="Arial" w:cs="Arial"/>
          <w:sz w:val="22"/>
          <w:szCs w:val="22"/>
        </w:rPr>
        <w:t xml:space="preserve">Foucault, M.: Nietzsche, la genealogía, la historia, Valencia, Pre-textos, 20086ª </w:t>
      </w:r>
    </w:p>
    <w:p w:rsidR="00B967FF" w:rsidRPr="00B967FF" w:rsidRDefault="00B967FF" w:rsidP="00B967FF">
      <w:pPr>
        <w:jc w:val="both"/>
        <w:rPr>
          <w:rFonts w:ascii="Arial" w:hAnsi="Arial" w:cs="Arial"/>
          <w:sz w:val="22"/>
          <w:szCs w:val="22"/>
        </w:rPr>
      </w:pPr>
      <w:r w:rsidRPr="00B967FF">
        <w:rPr>
          <w:rFonts w:ascii="Arial" w:hAnsi="Arial" w:cs="Arial"/>
          <w:sz w:val="22"/>
          <w:szCs w:val="22"/>
        </w:rPr>
        <w:t>Nietzsche, F.: La genealogía de la moral, Alianza, Madrid, varias ediciones</w:t>
      </w:r>
    </w:p>
    <w:p w:rsidR="00B967FF" w:rsidRPr="00B967FF" w:rsidRDefault="00B967FF" w:rsidP="00B967FF">
      <w:pPr>
        <w:jc w:val="both"/>
        <w:rPr>
          <w:rFonts w:ascii="Arial" w:hAnsi="Arial" w:cs="Arial"/>
          <w:sz w:val="22"/>
          <w:szCs w:val="22"/>
        </w:rPr>
      </w:pPr>
      <w:r w:rsidRPr="00B967FF">
        <w:rPr>
          <w:rFonts w:ascii="Arial" w:hAnsi="Arial" w:cs="Arial"/>
          <w:sz w:val="22"/>
          <w:szCs w:val="22"/>
        </w:rPr>
        <w:t>Aron, R.: Introducción a la filosofía de la historia, Buenos Aires, Losada, 1946.</w:t>
      </w:r>
    </w:p>
    <w:p w:rsidR="00B967FF" w:rsidRPr="00B967FF" w:rsidRDefault="00B967FF" w:rsidP="00B967FF">
      <w:pPr>
        <w:jc w:val="both"/>
        <w:rPr>
          <w:rFonts w:ascii="Arial" w:hAnsi="Arial" w:cs="Arial"/>
          <w:sz w:val="22"/>
          <w:szCs w:val="22"/>
        </w:rPr>
      </w:pPr>
      <w:r w:rsidRPr="00B967FF">
        <w:rPr>
          <w:rFonts w:ascii="Arial" w:hAnsi="Arial" w:cs="Arial"/>
          <w:sz w:val="22"/>
          <w:szCs w:val="22"/>
        </w:rPr>
        <w:t>Calveiro, P.: Poder y desaparición. Los campos de concentración en Argentina; Buenos</w:t>
      </w:r>
    </w:p>
    <w:p w:rsidR="00B967FF" w:rsidRPr="00B967FF" w:rsidRDefault="00B967FF" w:rsidP="00B967FF">
      <w:pPr>
        <w:pBdr>
          <w:bottom w:val="single" w:sz="4" w:space="1" w:color="auto"/>
        </w:pBdr>
        <w:jc w:val="both"/>
        <w:rPr>
          <w:rFonts w:ascii="Arial" w:hAnsi="Arial" w:cs="Arial"/>
          <w:sz w:val="22"/>
          <w:szCs w:val="22"/>
        </w:rPr>
      </w:pPr>
      <w:r w:rsidRPr="00B967FF">
        <w:rPr>
          <w:rFonts w:ascii="Arial" w:hAnsi="Arial" w:cs="Arial"/>
          <w:sz w:val="22"/>
          <w:szCs w:val="22"/>
        </w:rPr>
        <w:t>Ricoeur, P. : La memoria, la historia, el olvido, Buenos Aires, F.C.E, 2004; selección</w:t>
      </w:r>
    </w:p>
    <w:p w:rsidR="007D4E4D" w:rsidRPr="007B4CA5" w:rsidRDefault="007D4E4D" w:rsidP="00B441BB">
      <w:pPr>
        <w:jc w:val="both"/>
        <w:rPr>
          <w:rFonts w:ascii="Arial" w:hAnsi="Arial" w:cs="Arial"/>
          <w:sz w:val="22"/>
          <w:szCs w:val="22"/>
          <w:lang w:val="es-MX"/>
        </w:rPr>
      </w:pPr>
    </w:p>
    <w:p w:rsidR="001A1727" w:rsidRDefault="001A1727"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Default="00B967FF" w:rsidP="00B441BB">
      <w:pPr>
        <w:jc w:val="both"/>
        <w:rPr>
          <w:rFonts w:ascii="Arial" w:hAnsi="Arial" w:cs="Arial"/>
          <w:sz w:val="22"/>
          <w:szCs w:val="22"/>
          <w:lang w:val="es-MX"/>
        </w:rPr>
      </w:pPr>
    </w:p>
    <w:p w:rsidR="00B967FF" w:rsidRPr="007B4CA5" w:rsidRDefault="00B967FF" w:rsidP="00B441BB">
      <w:pPr>
        <w:jc w:val="both"/>
        <w:rPr>
          <w:rFonts w:ascii="Arial" w:hAnsi="Arial" w:cs="Arial"/>
          <w:sz w:val="22"/>
          <w:szCs w:val="22"/>
          <w:lang w:val="es-MX"/>
        </w:rPr>
      </w:pPr>
    </w:p>
    <w:p w:rsidR="004651BE" w:rsidRPr="007B4CA5" w:rsidRDefault="004651BE" w:rsidP="00E50406">
      <w:pPr>
        <w:jc w:val="both"/>
        <w:rPr>
          <w:rFonts w:ascii="Arial" w:hAnsi="Arial" w:cs="Arial"/>
          <w:color w:val="FF0000"/>
          <w:sz w:val="22"/>
          <w:szCs w:val="22"/>
        </w:rPr>
      </w:pPr>
    </w:p>
    <w:p w:rsidR="00E50406" w:rsidRPr="007B4CA5" w:rsidRDefault="00E50406" w:rsidP="00E50406">
      <w:pPr>
        <w:jc w:val="both"/>
        <w:rPr>
          <w:rFonts w:ascii="Arial" w:hAnsi="Arial" w:cs="Arial"/>
          <w:b/>
          <w:sz w:val="22"/>
          <w:szCs w:val="22"/>
        </w:rPr>
      </w:pPr>
      <w:r w:rsidRPr="007B4CA5">
        <w:rPr>
          <w:rFonts w:ascii="Arial" w:hAnsi="Arial" w:cs="Arial"/>
          <w:b/>
          <w:sz w:val="22"/>
          <w:szCs w:val="22"/>
        </w:rPr>
        <w:lastRenderedPageBreak/>
        <w:t>HISTORIA D</w:t>
      </w:r>
      <w:r w:rsidR="00CE7C32" w:rsidRPr="007B4CA5">
        <w:rPr>
          <w:rFonts w:ascii="Arial" w:hAnsi="Arial" w:cs="Arial"/>
          <w:b/>
          <w:sz w:val="22"/>
          <w:szCs w:val="22"/>
        </w:rPr>
        <w:t>E AMÉ</w:t>
      </w:r>
      <w:r w:rsidRPr="007B4CA5">
        <w:rPr>
          <w:rFonts w:ascii="Arial" w:hAnsi="Arial" w:cs="Arial"/>
          <w:b/>
          <w:sz w:val="22"/>
          <w:szCs w:val="22"/>
        </w:rPr>
        <w:t>RICA</w:t>
      </w:r>
      <w:r w:rsidR="00734276" w:rsidRPr="007B4CA5">
        <w:rPr>
          <w:rFonts w:ascii="Arial" w:hAnsi="Arial" w:cs="Arial"/>
          <w:b/>
          <w:sz w:val="22"/>
          <w:szCs w:val="22"/>
        </w:rPr>
        <w:t xml:space="preserve"> y ARGENTINA</w:t>
      </w:r>
      <w:r w:rsidRPr="007B4CA5">
        <w:rPr>
          <w:rFonts w:ascii="Arial" w:hAnsi="Arial" w:cs="Arial"/>
          <w:b/>
          <w:sz w:val="22"/>
          <w:szCs w:val="22"/>
        </w:rPr>
        <w:t xml:space="preserve"> INDEPENDIENTE</w:t>
      </w:r>
      <w:r w:rsidR="001510FB" w:rsidRPr="007B4CA5">
        <w:rPr>
          <w:rFonts w:ascii="Arial" w:hAnsi="Arial" w:cs="Arial"/>
          <w:b/>
          <w:sz w:val="22"/>
          <w:szCs w:val="22"/>
        </w:rPr>
        <w:t>S</w:t>
      </w:r>
    </w:p>
    <w:p w:rsidR="00E50406" w:rsidRPr="007B4CA5" w:rsidRDefault="00707EF7" w:rsidP="00707EF7">
      <w:pPr>
        <w:tabs>
          <w:tab w:val="left" w:pos="1710"/>
        </w:tabs>
        <w:jc w:val="both"/>
        <w:rPr>
          <w:rFonts w:ascii="Arial" w:hAnsi="Arial" w:cs="Arial"/>
          <w:b/>
          <w:sz w:val="22"/>
          <w:szCs w:val="22"/>
        </w:rPr>
      </w:pPr>
      <w:r w:rsidRPr="007B4CA5">
        <w:rPr>
          <w:rFonts w:ascii="Arial" w:hAnsi="Arial" w:cs="Arial"/>
          <w:b/>
          <w:sz w:val="22"/>
          <w:szCs w:val="22"/>
        </w:rPr>
        <w:tab/>
      </w:r>
    </w:p>
    <w:p w:rsidR="00E50406" w:rsidRPr="007B4CA5" w:rsidRDefault="00E50406" w:rsidP="00E50406">
      <w:pPr>
        <w:jc w:val="both"/>
        <w:rPr>
          <w:rFonts w:ascii="Arial" w:hAnsi="Arial" w:cs="Arial"/>
          <w:sz w:val="22"/>
          <w:szCs w:val="22"/>
        </w:rPr>
      </w:pPr>
      <w:r w:rsidRPr="007B4CA5">
        <w:rPr>
          <w:rFonts w:ascii="Arial" w:hAnsi="Arial" w:cs="Arial"/>
          <w:sz w:val="22"/>
          <w:szCs w:val="22"/>
        </w:rPr>
        <w:t>FORMATO: Asignatura</w:t>
      </w:r>
    </w:p>
    <w:p w:rsidR="00E50406" w:rsidRPr="007B4CA5" w:rsidRDefault="00E50406" w:rsidP="00E50406">
      <w:pPr>
        <w:jc w:val="both"/>
        <w:rPr>
          <w:rFonts w:ascii="Arial" w:hAnsi="Arial" w:cs="Arial"/>
          <w:sz w:val="22"/>
          <w:szCs w:val="22"/>
        </w:rPr>
      </w:pPr>
      <w:r w:rsidRPr="007B4CA5">
        <w:rPr>
          <w:rFonts w:ascii="Arial" w:hAnsi="Arial" w:cs="Arial"/>
          <w:sz w:val="22"/>
          <w:szCs w:val="22"/>
        </w:rPr>
        <w:t xml:space="preserve">REGIMEN DE CURSADO: Anual </w:t>
      </w:r>
    </w:p>
    <w:p w:rsidR="00E50406" w:rsidRPr="007B4CA5" w:rsidRDefault="00E50406" w:rsidP="00E50406">
      <w:pPr>
        <w:jc w:val="both"/>
        <w:rPr>
          <w:rFonts w:ascii="Arial" w:hAnsi="Arial" w:cs="Arial"/>
          <w:sz w:val="22"/>
          <w:szCs w:val="22"/>
        </w:rPr>
      </w:pPr>
      <w:r w:rsidRPr="007B4CA5">
        <w:rPr>
          <w:rFonts w:ascii="Arial" w:hAnsi="Arial" w:cs="Arial"/>
          <w:sz w:val="22"/>
          <w:szCs w:val="22"/>
        </w:rPr>
        <w:t>UBICACIÓN EN EL DISEÑO CURRICULAR: 3° Año</w:t>
      </w:r>
    </w:p>
    <w:p w:rsidR="005B360D" w:rsidRPr="007B4CA5" w:rsidRDefault="005B360D" w:rsidP="005B360D">
      <w:pPr>
        <w:shd w:val="clear" w:color="auto" w:fill="FFFFFF"/>
        <w:spacing w:line="276" w:lineRule="auto"/>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4 horas cátedras semanales</w:t>
      </w:r>
      <w:r w:rsidR="00BD0DB9" w:rsidRPr="007B4CA5">
        <w:rPr>
          <w:rFonts w:ascii="Arial" w:hAnsi="Arial" w:cs="Arial"/>
          <w:sz w:val="22"/>
          <w:szCs w:val="22"/>
          <w:lang w:val="es-MX"/>
        </w:rPr>
        <w:t>. (128 hs cátedras-85 hs reloj)</w:t>
      </w:r>
    </w:p>
    <w:p w:rsidR="00695AE4" w:rsidRPr="007B4CA5" w:rsidRDefault="00695AE4" w:rsidP="00E50406">
      <w:pPr>
        <w:jc w:val="both"/>
        <w:rPr>
          <w:rFonts w:ascii="Arial" w:hAnsi="Arial" w:cs="Arial"/>
          <w:sz w:val="22"/>
          <w:szCs w:val="22"/>
          <w:lang w:val="es-MX"/>
        </w:rPr>
      </w:pPr>
    </w:p>
    <w:p w:rsidR="00E50406" w:rsidRPr="007B4CA5" w:rsidRDefault="00E50406" w:rsidP="00E50406">
      <w:pPr>
        <w:jc w:val="both"/>
        <w:rPr>
          <w:rFonts w:ascii="Arial" w:hAnsi="Arial" w:cs="Arial"/>
          <w:sz w:val="22"/>
          <w:szCs w:val="22"/>
        </w:rPr>
      </w:pPr>
      <w:r w:rsidRPr="007B4CA5">
        <w:rPr>
          <w:rFonts w:ascii="Arial" w:hAnsi="Arial" w:cs="Arial"/>
          <w:sz w:val="22"/>
          <w:szCs w:val="22"/>
        </w:rPr>
        <w:t>FINALIDADES FORMATIVAS</w:t>
      </w:r>
    </w:p>
    <w:p w:rsidR="00E50406" w:rsidRPr="007B4CA5" w:rsidRDefault="00E50406" w:rsidP="00E50406">
      <w:pPr>
        <w:jc w:val="both"/>
        <w:rPr>
          <w:rFonts w:ascii="Arial" w:hAnsi="Arial" w:cs="Arial"/>
          <w:sz w:val="22"/>
          <w:szCs w:val="22"/>
        </w:rPr>
      </w:pPr>
    </w:p>
    <w:p w:rsidR="006371C0" w:rsidRPr="007B4CA5" w:rsidRDefault="00A67FB7" w:rsidP="00E50406">
      <w:pPr>
        <w:jc w:val="both"/>
        <w:rPr>
          <w:rFonts w:ascii="Arial" w:hAnsi="Arial" w:cs="Arial"/>
          <w:sz w:val="22"/>
          <w:szCs w:val="22"/>
        </w:rPr>
      </w:pPr>
      <w:r w:rsidRPr="007B4CA5">
        <w:rPr>
          <w:rFonts w:ascii="Arial" w:hAnsi="Arial" w:cs="Arial"/>
          <w:sz w:val="22"/>
          <w:szCs w:val="22"/>
        </w:rPr>
        <w:t>Con el</w:t>
      </w:r>
      <w:r w:rsidR="009E010B" w:rsidRPr="007B4CA5">
        <w:rPr>
          <w:rFonts w:ascii="Arial" w:hAnsi="Arial" w:cs="Arial"/>
          <w:sz w:val="22"/>
          <w:szCs w:val="22"/>
        </w:rPr>
        <w:t xml:space="preserve"> presente espacio curricular se propone </w:t>
      </w:r>
      <w:r w:rsidRPr="007B4CA5">
        <w:rPr>
          <w:rFonts w:ascii="Arial" w:hAnsi="Arial" w:cs="Arial"/>
          <w:sz w:val="22"/>
          <w:szCs w:val="22"/>
        </w:rPr>
        <w:t xml:space="preserve">el abordaje de la historia de América de fines del siglo XVIII a comienzos del siglo XX, esto es en términos históricos, el período que abarca desde el inicio de los procesos de emancipación e independencia de los imperios ibéricos y anglosajones en el nuevo continente hasta el estallido de la primera guerra imperialista del siglo XX. </w:t>
      </w:r>
      <w:r w:rsidR="00FD3FD2" w:rsidRPr="007B4CA5">
        <w:rPr>
          <w:rFonts w:ascii="Arial" w:hAnsi="Arial" w:cs="Arial"/>
          <w:sz w:val="22"/>
          <w:szCs w:val="22"/>
        </w:rPr>
        <w:t>Para tratar este extenso y complejo período de la historia de América hemos dividido los contenidos en tres ejes temáticos generales. En el primero se aborda el proceso de emancipación e independencia iniciado en Norteamérica y que finaliza con la consolidación de las independencias en las regiones del colonialismo ibérico, así también, en este eje se aborda la situación de las comunidades indígenas que se mantuvieron al margen de la conquista europea</w:t>
      </w:r>
      <w:r w:rsidR="009A2443" w:rsidRPr="007B4CA5">
        <w:rPr>
          <w:rFonts w:ascii="Arial" w:hAnsi="Arial" w:cs="Arial"/>
          <w:sz w:val="22"/>
          <w:szCs w:val="22"/>
        </w:rPr>
        <w:t>;</w:t>
      </w:r>
      <w:r w:rsidR="00FD3FD2" w:rsidRPr="007B4CA5">
        <w:rPr>
          <w:rFonts w:ascii="Arial" w:hAnsi="Arial" w:cs="Arial"/>
          <w:sz w:val="22"/>
          <w:szCs w:val="22"/>
        </w:rPr>
        <w:t xml:space="preserve"> </w:t>
      </w:r>
      <w:r w:rsidR="009A2443" w:rsidRPr="007B4CA5">
        <w:rPr>
          <w:rFonts w:ascii="Arial" w:hAnsi="Arial" w:cs="Arial"/>
          <w:sz w:val="22"/>
          <w:szCs w:val="22"/>
        </w:rPr>
        <w:t>e</w:t>
      </w:r>
      <w:r w:rsidR="00FD3FD2" w:rsidRPr="007B4CA5">
        <w:rPr>
          <w:rFonts w:ascii="Arial" w:hAnsi="Arial" w:cs="Arial"/>
          <w:sz w:val="22"/>
          <w:szCs w:val="22"/>
        </w:rPr>
        <w:t>n el segundo eje se trata el proceso de fragmentación</w:t>
      </w:r>
      <w:r w:rsidR="009A2443" w:rsidRPr="007B4CA5">
        <w:rPr>
          <w:rFonts w:ascii="Arial" w:hAnsi="Arial" w:cs="Arial"/>
          <w:sz w:val="22"/>
          <w:szCs w:val="22"/>
        </w:rPr>
        <w:t xml:space="preserve"> política del territorio americano del imperialismo hispánico en nuevos Estados Nación de carácter oligárquico, asimismo, el rol de las potencias europeas en las guerras americanas y las transformaciones socio-económicas generales en América en el nuevo orden económico mundial de la división internacional del trabajo; finalmente, en el tercer eje, se pretende abarcar la historia Argentina </w:t>
      </w:r>
      <w:r w:rsidR="00AB46C5" w:rsidRPr="007B4CA5">
        <w:rPr>
          <w:rFonts w:ascii="Arial" w:hAnsi="Arial" w:cs="Arial"/>
          <w:sz w:val="22"/>
          <w:szCs w:val="22"/>
        </w:rPr>
        <w:t xml:space="preserve">del siglo XIX haciendo hincapié en el proceso de formación de la llamada Argentina moderna organizada en productora de materia prima y mano de obra barata y consumidora de producción industrial extranjera. </w:t>
      </w:r>
      <w:r w:rsidR="009A2443" w:rsidRPr="007B4CA5">
        <w:rPr>
          <w:rFonts w:ascii="Arial" w:hAnsi="Arial" w:cs="Arial"/>
          <w:sz w:val="22"/>
          <w:szCs w:val="22"/>
        </w:rPr>
        <w:t xml:space="preserve">  </w:t>
      </w:r>
      <w:r w:rsidR="00FD3FD2" w:rsidRPr="007B4CA5">
        <w:rPr>
          <w:rFonts w:ascii="Arial" w:hAnsi="Arial" w:cs="Arial"/>
          <w:sz w:val="22"/>
          <w:szCs w:val="22"/>
        </w:rPr>
        <w:t xml:space="preserve">   </w:t>
      </w:r>
      <w:r w:rsidR="009E010B" w:rsidRPr="007B4CA5">
        <w:rPr>
          <w:rFonts w:ascii="Arial" w:hAnsi="Arial" w:cs="Arial"/>
          <w:sz w:val="22"/>
          <w:szCs w:val="22"/>
        </w:rPr>
        <w:t xml:space="preserve">  </w:t>
      </w:r>
    </w:p>
    <w:p w:rsidR="009E010B" w:rsidRPr="007B4CA5" w:rsidRDefault="009E010B" w:rsidP="00E50406">
      <w:pPr>
        <w:jc w:val="both"/>
        <w:rPr>
          <w:rFonts w:ascii="Arial" w:hAnsi="Arial" w:cs="Arial"/>
          <w:sz w:val="22"/>
          <w:szCs w:val="22"/>
        </w:rPr>
      </w:pPr>
    </w:p>
    <w:p w:rsidR="009E010B" w:rsidRPr="007B4CA5" w:rsidRDefault="009E010B" w:rsidP="00E50406">
      <w:pPr>
        <w:jc w:val="both"/>
        <w:rPr>
          <w:rFonts w:ascii="Arial" w:hAnsi="Arial" w:cs="Arial"/>
          <w:sz w:val="22"/>
          <w:szCs w:val="22"/>
        </w:rPr>
      </w:pPr>
    </w:p>
    <w:p w:rsidR="00E50406" w:rsidRPr="007B4CA5" w:rsidRDefault="00E50406" w:rsidP="00E50406">
      <w:pPr>
        <w:jc w:val="both"/>
        <w:rPr>
          <w:rFonts w:ascii="Arial" w:hAnsi="Arial" w:cs="Arial"/>
          <w:sz w:val="22"/>
          <w:szCs w:val="22"/>
        </w:rPr>
      </w:pPr>
      <w:r w:rsidRPr="007B4CA5">
        <w:rPr>
          <w:rFonts w:ascii="Arial" w:hAnsi="Arial" w:cs="Arial"/>
          <w:sz w:val="22"/>
          <w:szCs w:val="22"/>
        </w:rPr>
        <w:t>EJES DE CONTENIDOS</w:t>
      </w:r>
      <w:r w:rsidR="00A164AE" w:rsidRPr="007B4CA5">
        <w:rPr>
          <w:rFonts w:ascii="Arial" w:hAnsi="Arial" w:cs="Arial"/>
          <w:sz w:val="22"/>
          <w:szCs w:val="22"/>
        </w:rPr>
        <w:t xml:space="preserve">. </w:t>
      </w:r>
      <w:r w:rsidRPr="007B4CA5">
        <w:rPr>
          <w:rFonts w:ascii="Arial" w:hAnsi="Arial" w:cs="Arial"/>
          <w:sz w:val="22"/>
          <w:szCs w:val="22"/>
        </w:rPr>
        <w:t xml:space="preserve"> DESCRIPTORES</w:t>
      </w:r>
    </w:p>
    <w:p w:rsidR="00E50406" w:rsidRPr="007B4CA5" w:rsidRDefault="00E50406" w:rsidP="00E50406">
      <w:pPr>
        <w:jc w:val="both"/>
        <w:rPr>
          <w:rFonts w:ascii="Arial" w:hAnsi="Arial" w:cs="Arial"/>
          <w:sz w:val="22"/>
          <w:szCs w:val="22"/>
        </w:rPr>
      </w:pPr>
    </w:p>
    <w:p w:rsidR="00734276" w:rsidRPr="007B4CA5" w:rsidRDefault="00001D69" w:rsidP="00E50406">
      <w:pPr>
        <w:jc w:val="both"/>
        <w:rPr>
          <w:rFonts w:ascii="Arial" w:hAnsi="Arial" w:cs="Arial"/>
          <w:sz w:val="22"/>
          <w:szCs w:val="22"/>
        </w:rPr>
      </w:pPr>
      <w:r w:rsidRPr="007B4CA5">
        <w:rPr>
          <w:rFonts w:ascii="Arial" w:hAnsi="Arial" w:cs="Arial"/>
          <w:sz w:val="22"/>
          <w:szCs w:val="22"/>
        </w:rPr>
        <w:t xml:space="preserve">EJE I: </w:t>
      </w:r>
      <w:r w:rsidR="00DF2886" w:rsidRPr="007B4CA5">
        <w:rPr>
          <w:rFonts w:ascii="Arial" w:hAnsi="Arial" w:cs="Arial"/>
          <w:sz w:val="22"/>
          <w:szCs w:val="22"/>
        </w:rPr>
        <w:t>Emancipación e independencia en América</w:t>
      </w:r>
      <w:r w:rsidRPr="007B4CA5">
        <w:rPr>
          <w:rFonts w:ascii="Arial" w:hAnsi="Arial" w:cs="Arial"/>
          <w:sz w:val="22"/>
          <w:szCs w:val="22"/>
        </w:rPr>
        <w:t xml:space="preserve"> </w:t>
      </w:r>
    </w:p>
    <w:p w:rsidR="00001D69" w:rsidRPr="007B4CA5" w:rsidRDefault="00053662" w:rsidP="00E50406">
      <w:pPr>
        <w:jc w:val="both"/>
        <w:rPr>
          <w:rFonts w:ascii="Arial" w:hAnsi="Arial" w:cs="Arial"/>
          <w:sz w:val="22"/>
          <w:szCs w:val="22"/>
        </w:rPr>
      </w:pPr>
      <w:r w:rsidRPr="007B4CA5">
        <w:rPr>
          <w:rFonts w:ascii="Arial" w:hAnsi="Arial" w:cs="Arial"/>
          <w:sz w:val="22"/>
          <w:szCs w:val="22"/>
        </w:rPr>
        <w:t xml:space="preserve">Crisis de los colonialismos europeos en América. </w:t>
      </w:r>
      <w:r w:rsidR="00E60C1F" w:rsidRPr="007B4CA5">
        <w:rPr>
          <w:rFonts w:ascii="Arial" w:hAnsi="Arial" w:cs="Arial"/>
          <w:sz w:val="22"/>
          <w:szCs w:val="22"/>
        </w:rPr>
        <w:t>Absolutistas y liberales en el imperio español.</w:t>
      </w:r>
      <w:r w:rsidR="00DF2886" w:rsidRPr="007B4CA5">
        <w:rPr>
          <w:rFonts w:ascii="Arial" w:hAnsi="Arial" w:cs="Arial"/>
          <w:sz w:val="22"/>
          <w:szCs w:val="22"/>
        </w:rPr>
        <w:t xml:space="preserve"> </w:t>
      </w:r>
      <w:r w:rsidRPr="007B4CA5">
        <w:rPr>
          <w:rFonts w:ascii="Arial" w:hAnsi="Arial" w:cs="Arial"/>
          <w:sz w:val="22"/>
          <w:szCs w:val="22"/>
        </w:rPr>
        <w:t xml:space="preserve">Los movimientos </w:t>
      </w:r>
      <w:r w:rsidR="00DF2886" w:rsidRPr="007B4CA5">
        <w:rPr>
          <w:rFonts w:ascii="Arial" w:hAnsi="Arial" w:cs="Arial"/>
          <w:sz w:val="22"/>
          <w:szCs w:val="22"/>
        </w:rPr>
        <w:t>de emancipación e independencia</w:t>
      </w:r>
      <w:r w:rsidRPr="007B4CA5">
        <w:rPr>
          <w:rFonts w:ascii="Arial" w:hAnsi="Arial" w:cs="Arial"/>
          <w:sz w:val="22"/>
          <w:szCs w:val="22"/>
        </w:rPr>
        <w:t xml:space="preserve">: de Norteamérica al Río de </w:t>
      </w:r>
      <w:smartTag w:uri="urn:schemas-microsoft-com:office:smarttags" w:element="PersonName">
        <w:smartTagPr>
          <w:attr w:name="ProductID" w:val="la Plata. EEUU"/>
        </w:smartTagPr>
        <w:smartTag w:uri="urn:schemas-microsoft-com:office:smarttags" w:element="PersonName">
          <w:smartTagPr>
            <w:attr w:name="ProductID" w:val="la Plata."/>
          </w:smartTagPr>
          <w:r w:rsidRPr="007B4CA5">
            <w:rPr>
              <w:rFonts w:ascii="Arial" w:hAnsi="Arial" w:cs="Arial"/>
              <w:sz w:val="22"/>
              <w:szCs w:val="22"/>
            </w:rPr>
            <w:t>la Plata.</w:t>
          </w:r>
        </w:smartTag>
        <w:r w:rsidRPr="007B4CA5">
          <w:rPr>
            <w:rFonts w:ascii="Arial" w:hAnsi="Arial" w:cs="Arial"/>
            <w:sz w:val="22"/>
            <w:szCs w:val="22"/>
          </w:rPr>
          <w:t xml:space="preserve"> </w:t>
        </w:r>
        <w:r w:rsidR="00E60C1F" w:rsidRPr="007B4CA5">
          <w:rPr>
            <w:rFonts w:ascii="Arial" w:hAnsi="Arial" w:cs="Arial"/>
            <w:sz w:val="22"/>
            <w:szCs w:val="22"/>
          </w:rPr>
          <w:t>EEUU</w:t>
        </w:r>
      </w:smartTag>
      <w:r w:rsidR="00E60C1F" w:rsidRPr="007B4CA5">
        <w:rPr>
          <w:rFonts w:ascii="Arial" w:hAnsi="Arial" w:cs="Arial"/>
          <w:sz w:val="22"/>
          <w:szCs w:val="22"/>
        </w:rPr>
        <w:t xml:space="preserve">: de la independencia a la guerra de secesión. </w:t>
      </w:r>
      <w:r w:rsidR="00971D17" w:rsidRPr="007B4CA5">
        <w:rPr>
          <w:rFonts w:ascii="Arial" w:hAnsi="Arial" w:cs="Arial"/>
          <w:sz w:val="22"/>
          <w:szCs w:val="22"/>
        </w:rPr>
        <w:t xml:space="preserve">Dos proyectos de nación en Latinoamérica: </w:t>
      </w:r>
      <w:r w:rsidR="00971D17" w:rsidRPr="007B4CA5">
        <w:rPr>
          <w:rFonts w:ascii="Arial" w:hAnsi="Arial" w:cs="Arial"/>
          <w:i/>
          <w:sz w:val="22"/>
          <w:szCs w:val="22"/>
        </w:rPr>
        <w:t>unidad o fragmentación</w:t>
      </w:r>
      <w:r w:rsidR="00971D17" w:rsidRPr="007B4CA5">
        <w:rPr>
          <w:rFonts w:ascii="Arial" w:hAnsi="Arial" w:cs="Arial"/>
          <w:sz w:val="22"/>
          <w:szCs w:val="22"/>
        </w:rPr>
        <w:t xml:space="preserve">. </w:t>
      </w:r>
      <w:r w:rsidR="00CE1416" w:rsidRPr="007B4CA5">
        <w:rPr>
          <w:rFonts w:ascii="Arial" w:hAnsi="Arial" w:cs="Arial"/>
          <w:sz w:val="22"/>
          <w:szCs w:val="22"/>
        </w:rPr>
        <w:t xml:space="preserve">Artiguismo y soberanía popular. </w:t>
      </w:r>
      <w:r w:rsidR="00C71279" w:rsidRPr="007B4CA5">
        <w:rPr>
          <w:rFonts w:ascii="Arial" w:hAnsi="Arial" w:cs="Arial"/>
          <w:sz w:val="22"/>
          <w:szCs w:val="22"/>
        </w:rPr>
        <w:t xml:space="preserve">El imperio esclavista de Brasil. </w:t>
      </w:r>
      <w:r w:rsidR="00971D17" w:rsidRPr="007B4CA5">
        <w:rPr>
          <w:rFonts w:ascii="Arial" w:hAnsi="Arial" w:cs="Arial"/>
          <w:sz w:val="22"/>
          <w:szCs w:val="22"/>
        </w:rPr>
        <w:t xml:space="preserve">Consecuencias sociales, políticas y económicas de las guerras de la independencia. </w:t>
      </w:r>
      <w:r w:rsidR="003E3837" w:rsidRPr="007B4CA5">
        <w:rPr>
          <w:rFonts w:ascii="Arial" w:hAnsi="Arial" w:cs="Arial"/>
          <w:sz w:val="22"/>
          <w:szCs w:val="22"/>
        </w:rPr>
        <w:t xml:space="preserve">Las regiones de dominio indígena. </w:t>
      </w:r>
      <w:r w:rsidR="00971D17" w:rsidRPr="007B4CA5">
        <w:rPr>
          <w:rFonts w:ascii="Arial" w:hAnsi="Arial" w:cs="Arial"/>
          <w:sz w:val="22"/>
          <w:szCs w:val="22"/>
        </w:rPr>
        <w:t xml:space="preserve"> </w:t>
      </w:r>
    </w:p>
    <w:p w:rsidR="00001D69" w:rsidRPr="007B4CA5" w:rsidRDefault="00001D69" w:rsidP="00E50406">
      <w:pPr>
        <w:jc w:val="both"/>
        <w:rPr>
          <w:rFonts w:ascii="Arial" w:hAnsi="Arial" w:cs="Arial"/>
          <w:sz w:val="22"/>
          <w:szCs w:val="22"/>
        </w:rPr>
      </w:pPr>
    </w:p>
    <w:p w:rsidR="00001D69" w:rsidRPr="007B4CA5" w:rsidRDefault="00001D69" w:rsidP="00E50406">
      <w:pPr>
        <w:jc w:val="both"/>
        <w:rPr>
          <w:rFonts w:ascii="Arial" w:hAnsi="Arial" w:cs="Arial"/>
          <w:sz w:val="22"/>
          <w:szCs w:val="22"/>
        </w:rPr>
      </w:pPr>
      <w:r w:rsidRPr="007B4CA5">
        <w:rPr>
          <w:rFonts w:ascii="Arial" w:hAnsi="Arial" w:cs="Arial"/>
          <w:sz w:val="22"/>
          <w:szCs w:val="22"/>
        </w:rPr>
        <w:t>EJE II:</w:t>
      </w:r>
      <w:r w:rsidR="00B843CD" w:rsidRPr="007B4CA5">
        <w:rPr>
          <w:rFonts w:ascii="Arial" w:hAnsi="Arial" w:cs="Arial"/>
          <w:sz w:val="22"/>
          <w:szCs w:val="22"/>
        </w:rPr>
        <w:t xml:space="preserve"> </w:t>
      </w:r>
      <w:r w:rsidR="003E3837" w:rsidRPr="007B4CA5">
        <w:rPr>
          <w:rFonts w:ascii="Arial" w:hAnsi="Arial" w:cs="Arial"/>
          <w:sz w:val="22"/>
          <w:szCs w:val="22"/>
        </w:rPr>
        <w:t xml:space="preserve">Fragmentación política y consolidación oligárquica en Latinoamérica </w:t>
      </w:r>
    </w:p>
    <w:p w:rsidR="00001D69" w:rsidRPr="007B4CA5" w:rsidRDefault="003E3837" w:rsidP="00E50406">
      <w:pPr>
        <w:jc w:val="both"/>
        <w:rPr>
          <w:rFonts w:ascii="Arial" w:hAnsi="Arial" w:cs="Arial"/>
          <w:sz w:val="22"/>
          <w:szCs w:val="22"/>
        </w:rPr>
      </w:pPr>
      <w:r w:rsidRPr="007B4CA5">
        <w:rPr>
          <w:rFonts w:ascii="Arial" w:hAnsi="Arial" w:cs="Arial"/>
          <w:sz w:val="22"/>
          <w:szCs w:val="22"/>
        </w:rPr>
        <w:t xml:space="preserve">De la sociedad estamental a la sociedad de clases. </w:t>
      </w:r>
      <w:r w:rsidR="00956A38" w:rsidRPr="007B4CA5">
        <w:rPr>
          <w:rFonts w:ascii="Arial" w:hAnsi="Arial" w:cs="Arial"/>
          <w:sz w:val="22"/>
          <w:szCs w:val="22"/>
        </w:rPr>
        <w:t xml:space="preserve">Proteccionistas y librecambistas. </w:t>
      </w:r>
      <w:r w:rsidRPr="007B4CA5">
        <w:rPr>
          <w:rFonts w:ascii="Arial" w:hAnsi="Arial" w:cs="Arial"/>
          <w:sz w:val="22"/>
          <w:szCs w:val="22"/>
        </w:rPr>
        <w:t>Conflictos regio</w:t>
      </w:r>
      <w:r w:rsidR="003A2ABE" w:rsidRPr="007B4CA5">
        <w:rPr>
          <w:rFonts w:ascii="Arial" w:hAnsi="Arial" w:cs="Arial"/>
          <w:sz w:val="22"/>
          <w:szCs w:val="22"/>
        </w:rPr>
        <w:t>nales en la construcción de las patrias chicas.</w:t>
      </w:r>
      <w:r w:rsidRPr="007B4CA5">
        <w:rPr>
          <w:rFonts w:ascii="Arial" w:hAnsi="Arial" w:cs="Arial"/>
          <w:sz w:val="22"/>
          <w:szCs w:val="22"/>
        </w:rPr>
        <w:t xml:space="preserve"> </w:t>
      </w:r>
      <w:r w:rsidR="00956A38" w:rsidRPr="007B4CA5">
        <w:rPr>
          <w:rFonts w:ascii="Arial" w:hAnsi="Arial" w:cs="Arial"/>
          <w:sz w:val="22"/>
          <w:szCs w:val="22"/>
        </w:rPr>
        <w:t>Las guerras civiles. El fenómeno de los caudillos populares</w:t>
      </w:r>
      <w:r w:rsidR="003A2ABE" w:rsidRPr="007B4CA5">
        <w:rPr>
          <w:rFonts w:ascii="Arial" w:hAnsi="Arial" w:cs="Arial"/>
          <w:sz w:val="22"/>
          <w:szCs w:val="22"/>
        </w:rPr>
        <w:t xml:space="preserve"> y las montoneras</w:t>
      </w:r>
      <w:r w:rsidR="00956A38" w:rsidRPr="007B4CA5">
        <w:rPr>
          <w:rFonts w:ascii="Arial" w:hAnsi="Arial" w:cs="Arial"/>
          <w:sz w:val="22"/>
          <w:szCs w:val="22"/>
        </w:rPr>
        <w:t xml:space="preserve">. </w:t>
      </w:r>
      <w:r w:rsidR="00894DE0" w:rsidRPr="007B4CA5">
        <w:rPr>
          <w:rFonts w:ascii="Arial" w:hAnsi="Arial" w:cs="Arial"/>
          <w:sz w:val="22"/>
          <w:szCs w:val="22"/>
        </w:rPr>
        <w:t>Las potencias europeas en las guerras de América.</w:t>
      </w:r>
      <w:r w:rsidR="00B321C9" w:rsidRPr="007B4CA5">
        <w:rPr>
          <w:rFonts w:ascii="Arial" w:hAnsi="Arial" w:cs="Arial"/>
          <w:sz w:val="22"/>
          <w:szCs w:val="22"/>
        </w:rPr>
        <w:t xml:space="preserve"> </w:t>
      </w:r>
      <w:smartTag w:uri="urn:schemas-microsoft-com:office:smarttags" w:element="PersonName">
        <w:smartTagPr>
          <w:attr w:name="ProductID" w:val="La Deuda Externa"/>
        </w:smartTagPr>
        <w:r w:rsidR="00894DE0" w:rsidRPr="007B4CA5">
          <w:rPr>
            <w:rFonts w:ascii="Arial" w:hAnsi="Arial" w:cs="Arial"/>
            <w:sz w:val="22"/>
            <w:szCs w:val="22"/>
          </w:rPr>
          <w:t>La Deuda Externa</w:t>
        </w:r>
      </w:smartTag>
      <w:r w:rsidR="00894DE0" w:rsidRPr="007B4CA5">
        <w:rPr>
          <w:rFonts w:ascii="Arial" w:hAnsi="Arial" w:cs="Arial"/>
          <w:sz w:val="22"/>
          <w:szCs w:val="22"/>
        </w:rPr>
        <w:t xml:space="preserve"> latinoamericana. El </w:t>
      </w:r>
      <w:r w:rsidR="00B321C9" w:rsidRPr="007B4CA5">
        <w:rPr>
          <w:rFonts w:ascii="Arial" w:hAnsi="Arial" w:cs="Arial"/>
          <w:sz w:val="22"/>
          <w:szCs w:val="22"/>
        </w:rPr>
        <w:t>rol de los nuevos estados nación de América latina en la división internacional del trabajo.</w:t>
      </w:r>
      <w:r w:rsidR="00D218B5" w:rsidRPr="007B4CA5">
        <w:rPr>
          <w:rFonts w:ascii="Arial" w:hAnsi="Arial" w:cs="Arial"/>
          <w:sz w:val="22"/>
          <w:szCs w:val="22"/>
        </w:rPr>
        <w:t xml:space="preserve"> </w:t>
      </w:r>
      <w:r w:rsidR="008621FF" w:rsidRPr="007B4CA5">
        <w:rPr>
          <w:rFonts w:ascii="Arial" w:hAnsi="Arial" w:cs="Arial"/>
          <w:sz w:val="22"/>
          <w:szCs w:val="22"/>
        </w:rPr>
        <w:t>Consolidación de l</w:t>
      </w:r>
      <w:r w:rsidR="00D218B5" w:rsidRPr="007B4CA5">
        <w:rPr>
          <w:rFonts w:ascii="Arial" w:hAnsi="Arial" w:cs="Arial"/>
          <w:sz w:val="22"/>
          <w:szCs w:val="22"/>
        </w:rPr>
        <w:t xml:space="preserve">as oligarquías portuarias. </w:t>
      </w:r>
      <w:r w:rsidR="005416B0" w:rsidRPr="007B4CA5">
        <w:rPr>
          <w:rFonts w:ascii="Arial" w:hAnsi="Arial" w:cs="Arial"/>
          <w:sz w:val="22"/>
          <w:szCs w:val="22"/>
        </w:rPr>
        <w:t xml:space="preserve">Conservadores y liberales. </w:t>
      </w:r>
      <w:r w:rsidR="00E26A52" w:rsidRPr="007B4CA5">
        <w:rPr>
          <w:rFonts w:ascii="Arial" w:hAnsi="Arial" w:cs="Arial"/>
          <w:sz w:val="22"/>
          <w:szCs w:val="22"/>
        </w:rPr>
        <w:t xml:space="preserve">Posiciones de los países de América frente a la primera guerra imperialista del s. XX. </w:t>
      </w:r>
      <w:r w:rsidR="00B321C9" w:rsidRPr="007B4CA5">
        <w:rPr>
          <w:rFonts w:ascii="Arial" w:hAnsi="Arial" w:cs="Arial"/>
          <w:sz w:val="22"/>
          <w:szCs w:val="22"/>
        </w:rPr>
        <w:t xml:space="preserve"> </w:t>
      </w:r>
    </w:p>
    <w:p w:rsidR="00B321C9" w:rsidRPr="007B4CA5" w:rsidRDefault="00B321C9" w:rsidP="00E50406">
      <w:pPr>
        <w:jc w:val="both"/>
        <w:rPr>
          <w:rFonts w:ascii="Arial" w:hAnsi="Arial" w:cs="Arial"/>
          <w:sz w:val="22"/>
          <w:szCs w:val="22"/>
        </w:rPr>
      </w:pPr>
    </w:p>
    <w:p w:rsidR="00B321C9" w:rsidRPr="007B4CA5" w:rsidRDefault="00B321C9" w:rsidP="00E50406">
      <w:pPr>
        <w:jc w:val="both"/>
        <w:rPr>
          <w:rFonts w:ascii="Arial" w:hAnsi="Arial" w:cs="Arial"/>
          <w:sz w:val="22"/>
          <w:szCs w:val="22"/>
        </w:rPr>
      </w:pPr>
      <w:r w:rsidRPr="007B4CA5">
        <w:rPr>
          <w:rFonts w:ascii="Arial" w:hAnsi="Arial" w:cs="Arial"/>
          <w:sz w:val="22"/>
          <w:szCs w:val="22"/>
        </w:rPr>
        <w:t>Eje III:</w:t>
      </w:r>
      <w:r w:rsidR="00433833" w:rsidRPr="007B4CA5">
        <w:rPr>
          <w:rFonts w:ascii="Arial" w:hAnsi="Arial" w:cs="Arial"/>
          <w:sz w:val="22"/>
          <w:szCs w:val="22"/>
        </w:rPr>
        <w:t xml:space="preserve"> De </w:t>
      </w:r>
      <w:smartTag w:uri="urn:schemas-microsoft-com:office:smarttags" w:element="PersonName">
        <w:smartTagPr>
          <w:attr w:name="ProductID" w:val="la Confederaci￳n"/>
        </w:smartTagPr>
        <w:r w:rsidR="00433833" w:rsidRPr="007B4CA5">
          <w:rPr>
            <w:rFonts w:ascii="Arial" w:hAnsi="Arial" w:cs="Arial"/>
            <w:sz w:val="22"/>
            <w:szCs w:val="22"/>
          </w:rPr>
          <w:t>la Confederación</w:t>
        </w:r>
      </w:smartTag>
      <w:r w:rsidR="00433833" w:rsidRPr="007B4CA5">
        <w:rPr>
          <w:rFonts w:ascii="Arial" w:hAnsi="Arial" w:cs="Arial"/>
          <w:sz w:val="22"/>
          <w:szCs w:val="22"/>
        </w:rPr>
        <w:t xml:space="preserve"> a </w:t>
      </w:r>
      <w:smartTag w:uri="urn:schemas-microsoft-com:office:smarttags" w:element="PersonName">
        <w:smartTagPr>
          <w:attr w:name="ProductID" w:val="la Argentina"/>
        </w:smartTagPr>
        <w:r w:rsidR="00433833" w:rsidRPr="007B4CA5">
          <w:rPr>
            <w:rFonts w:ascii="Arial" w:hAnsi="Arial" w:cs="Arial"/>
            <w:sz w:val="22"/>
            <w:szCs w:val="22"/>
          </w:rPr>
          <w:t>la Argentina</w:t>
        </w:r>
      </w:smartTag>
      <w:r w:rsidR="005643A1" w:rsidRPr="007B4CA5">
        <w:rPr>
          <w:rFonts w:ascii="Arial" w:hAnsi="Arial" w:cs="Arial"/>
          <w:sz w:val="22"/>
          <w:szCs w:val="22"/>
        </w:rPr>
        <w:t xml:space="preserve"> oligárquica</w:t>
      </w:r>
    </w:p>
    <w:p w:rsidR="00B321C9" w:rsidRPr="007B4CA5" w:rsidRDefault="00433833" w:rsidP="00E50406">
      <w:pPr>
        <w:jc w:val="both"/>
        <w:rPr>
          <w:rFonts w:ascii="Arial" w:hAnsi="Arial" w:cs="Arial"/>
          <w:sz w:val="22"/>
          <w:szCs w:val="22"/>
        </w:rPr>
      </w:pPr>
      <w:r w:rsidRPr="007B4CA5">
        <w:rPr>
          <w:rFonts w:ascii="Arial" w:hAnsi="Arial" w:cs="Arial"/>
          <w:sz w:val="22"/>
          <w:szCs w:val="22"/>
        </w:rPr>
        <w:t xml:space="preserve">Federales y Unitarios. </w:t>
      </w:r>
      <w:r w:rsidR="001A1331" w:rsidRPr="007B4CA5">
        <w:rPr>
          <w:rFonts w:ascii="Arial" w:hAnsi="Arial" w:cs="Arial"/>
          <w:sz w:val="22"/>
          <w:szCs w:val="22"/>
        </w:rPr>
        <w:t xml:space="preserve">Las agresiones inglesas y francesas a la soberanía Argentina. </w:t>
      </w:r>
      <w:r w:rsidR="00176BA1" w:rsidRPr="007B4CA5">
        <w:rPr>
          <w:rFonts w:ascii="Arial" w:hAnsi="Arial" w:cs="Arial"/>
          <w:sz w:val="22"/>
          <w:szCs w:val="22"/>
        </w:rPr>
        <w:t xml:space="preserve">Usurpación británica de Malvinas. Construcción del Estado oligárquico. Guerra al gauchaje del interior. Guerra de la triple alianza. Campaña al “desierto”. </w:t>
      </w:r>
      <w:r w:rsidR="00F869DB" w:rsidRPr="007B4CA5">
        <w:rPr>
          <w:rFonts w:ascii="Arial" w:hAnsi="Arial" w:cs="Arial"/>
          <w:sz w:val="22"/>
          <w:szCs w:val="22"/>
        </w:rPr>
        <w:t xml:space="preserve">Diferentes proyectos de país en la generación del 80. </w:t>
      </w:r>
      <w:r w:rsidR="00176BA1" w:rsidRPr="007B4CA5">
        <w:rPr>
          <w:rFonts w:ascii="Arial" w:hAnsi="Arial" w:cs="Arial"/>
          <w:sz w:val="22"/>
          <w:szCs w:val="22"/>
        </w:rPr>
        <w:t xml:space="preserve">El modelo agro-exportador. </w:t>
      </w:r>
      <w:r w:rsidR="00152C8F" w:rsidRPr="007B4CA5">
        <w:rPr>
          <w:rFonts w:ascii="Arial" w:hAnsi="Arial" w:cs="Arial"/>
          <w:sz w:val="22"/>
          <w:szCs w:val="22"/>
        </w:rPr>
        <w:t xml:space="preserve">Oligarquía y </w:t>
      </w:r>
      <w:r w:rsidR="00152C8F" w:rsidRPr="007B4CA5">
        <w:rPr>
          <w:rFonts w:ascii="Arial" w:hAnsi="Arial" w:cs="Arial"/>
          <w:sz w:val="22"/>
          <w:szCs w:val="22"/>
        </w:rPr>
        <w:lastRenderedPageBreak/>
        <w:t xml:space="preserve">clases populares. Mitrismo y Roquismo. Los Territorios Nacionales. </w:t>
      </w:r>
      <w:r w:rsidR="00EA11B0" w:rsidRPr="007B4CA5">
        <w:rPr>
          <w:rFonts w:ascii="Arial" w:hAnsi="Arial" w:cs="Arial"/>
          <w:sz w:val="22"/>
          <w:szCs w:val="22"/>
        </w:rPr>
        <w:t xml:space="preserve">El </w:t>
      </w:r>
      <w:r w:rsidR="009C3AFA" w:rsidRPr="007B4CA5">
        <w:rPr>
          <w:rFonts w:ascii="Arial" w:hAnsi="Arial" w:cs="Arial"/>
          <w:sz w:val="22"/>
          <w:szCs w:val="22"/>
        </w:rPr>
        <w:t xml:space="preserve">Informe Bialet Massé y </w:t>
      </w:r>
      <w:r w:rsidR="001A1727" w:rsidRPr="007B4CA5">
        <w:rPr>
          <w:rFonts w:ascii="Arial" w:hAnsi="Arial" w:cs="Arial"/>
          <w:sz w:val="22"/>
          <w:szCs w:val="22"/>
        </w:rPr>
        <w:t xml:space="preserve">el </w:t>
      </w:r>
      <w:r w:rsidR="009C3AFA" w:rsidRPr="007B4CA5">
        <w:rPr>
          <w:rFonts w:ascii="Arial" w:hAnsi="Arial" w:cs="Arial"/>
          <w:sz w:val="22"/>
          <w:szCs w:val="22"/>
        </w:rPr>
        <w:t xml:space="preserve">Primer Código de trabajo. </w:t>
      </w:r>
      <w:r w:rsidR="00152C8F" w:rsidRPr="007B4CA5">
        <w:rPr>
          <w:rFonts w:ascii="Arial" w:hAnsi="Arial" w:cs="Arial"/>
          <w:sz w:val="22"/>
          <w:szCs w:val="22"/>
        </w:rPr>
        <w:t xml:space="preserve"> </w:t>
      </w:r>
      <w:r w:rsidR="00176BA1" w:rsidRPr="007B4CA5">
        <w:rPr>
          <w:rFonts w:ascii="Arial" w:hAnsi="Arial" w:cs="Arial"/>
          <w:sz w:val="22"/>
          <w:szCs w:val="22"/>
        </w:rPr>
        <w:t xml:space="preserve">   </w:t>
      </w:r>
    </w:p>
    <w:p w:rsidR="00B321C9" w:rsidRPr="007B4CA5" w:rsidRDefault="00B321C9" w:rsidP="00E50406">
      <w:pPr>
        <w:jc w:val="both"/>
        <w:rPr>
          <w:rFonts w:ascii="Arial" w:hAnsi="Arial" w:cs="Arial"/>
          <w:sz w:val="22"/>
          <w:szCs w:val="22"/>
        </w:rPr>
      </w:pPr>
    </w:p>
    <w:p w:rsidR="00E50406" w:rsidRPr="007B4CA5" w:rsidRDefault="00E50406" w:rsidP="00E50406">
      <w:pPr>
        <w:jc w:val="both"/>
        <w:rPr>
          <w:rFonts w:ascii="Arial" w:hAnsi="Arial" w:cs="Arial"/>
          <w:sz w:val="22"/>
          <w:szCs w:val="22"/>
        </w:rPr>
      </w:pPr>
      <w:r w:rsidRPr="007B4CA5">
        <w:rPr>
          <w:rFonts w:ascii="Arial" w:hAnsi="Arial" w:cs="Arial"/>
          <w:sz w:val="22"/>
          <w:szCs w:val="22"/>
        </w:rPr>
        <w:t>BI</w:t>
      </w:r>
      <w:r w:rsidR="005F1D73" w:rsidRPr="007B4CA5">
        <w:rPr>
          <w:rFonts w:ascii="Arial" w:hAnsi="Arial" w:cs="Arial"/>
          <w:sz w:val="22"/>
          <w:szCs w:val="22"/>
        </w:rPr>
        <w:t>BLIOGRAFÍA</w:t>
      </w:r>
    </w:p>
    <w:p w:rsidR="00E50406" w:rsidRPr="007B4CA5" w:rsidRDefault="00E50406" w:rsidP="00E50406">
      <w:pPr>
        <w:jc w:val="both"/>
        <w:rPr>
          <w:rFonts w:ascii="Arial" w:hAnsi="Arial" w:cs="Arial"/>
          <w:sz w:val="22"/>
          <w:szCs w:val="22"/>
        </w:rPr>
      </w:pPr>
    </w:p>
    <w:p w:rsidR="00167B64" w:rsidRPr="007B4CA5" w:rsidRDefault="00167B64" w:rsidP="00A44EDD">
      <w:pPr>
        <w:numPr>
          <w:ilvl w:val="0"/>
          <w:numId w:val="16"/>
        </w:numPr>
        <w:jc w:val="both"/>
        <w:rPr>
          <w:rFonts w:ascii="Arial" w:hAnsi="Arial" w:cs="Arial"/>
          <w:sz w:val="22"/>
          <w:szCs w:val="22"/>
        </w:rPr>
      </w:pPr>
      <w:r w:rsidRPr="007B4CA5">
        <w:rPr>
          <w:rFonts w:ascii="Arial" w:hAnsi="Arial" w:cs="Arial"/>
          <w:sz w:val="22"/>
          <w:szCs w:val="22"/>
        </w:rPr>
        <w:t>Aboada Teran, N.</w:t>
      </w:r>
      <w:r w:rsidR="009762E5" w:rsidRPr="007B4CA5">
        <w:rPr>
          <w:rFonts w:ascii="Arial" w:hAnsi="Arial" w:cs="Arial"/>
          <w:sz w:val="22"/>
          <w:szCs w:val="22"/>
        </w:rPr>
        <w:t>,</w:t>
      </w:r>
      <w:r w:rsidRPr="007B4CA5">
        <w:rPr>
          <w:rFonts w:ascii="Arial" w:hAnsi="Arial" w:cs="Arial"/>
          <w:sz w:val="22"/>
          <w:szCs w:val="22"/>
        </w:rPr>
        <w:t xml:space="preserve"> </w:t>
      </w:r>
      <w:r w:rsidRPr="007B4CA5">
        <w:rPr>
          <w:rFonts w:ascii="Arial" w:hAnsi="Arial" w:cs="Arial"/>
          <w:i/>
          <w:sz w:val="22"/>
          <w:szCs w:val="22"/>
        </w:rPr>
        <w:t xml:space="preserve">Estandarte </w:t>
      </w:r>
      <w:r w:rsidR="009762E5" w:rsidRPr="007B4CA5">
        <w:rPr>
          <w:rFonts w:ascii="Arial" w:hAnsi="Arial" w:cs="Arial"/>
          <w:i/>
          <w:sz w:val="22"/>
          <w:szCs w:val="22"/>
        </w:rPr>
        <w:t>d</w:t>
      </w:r>
      <w:r w:rsidRPr="007B4CA5">
        <w:rPr>
          <w:rFonts w:ascii="Arial" w:hAnsi="Arial" w:cs="Arial"/>
          <w:i/>
          <w:sz w:val="22"/>
          <w:szCs w:val="22"/>
        </w:rPr>
        <w:t>e Libertad</w:t>
      </w:r>
      <w:r w:rsidRPr="007B4CA5">
        <w:rPr>
          <w:rFonts w:ascii="Arial" w:hAnsi="Arial" w:cs="Arial"/>
          <w:sz w:val="22"/>
          <w:szCs w:val="22"/>
        </w:rPr>
        <w:t xml:space="preserve">, </w:t>
      </w:r>
      <w:r w:rsidR="009762E5" w:rsidRPr="007B4CA5">
        <w:rPr>
          <w:rFonts w:ascii="Arial" w:hAnsi="Arial" w:cs="Arial"/>
          <w:sz w:val="22"/>
          <w:szCs w:val="22"/>
        </w:rPr>
        <w:t xml:space="preserve">Buenos Aires, </w:t>
      </w:r>
      <w:r w:rsidRPr="007B4CA5">
        <w:rPr>
          <w:rFonts w:ascii="Arial" w:hAnsi="Arial" w:cs="Arial"/>
          <w:sz w:val="22"/>
          <w:szCs w:val="22"/>
        </w:rPr>
        <w:t>Ed</w:t>
      </w:r>
      <w:r w:rsidR="009762E5" w:rsidRPr="007B4CA5">
        <w:rPr>
          <w:rFonts w:ascii="Arial" w:hAnsi="Arial" w:cs="Arial"/>
          <w:sz w:val="22"/>
          <w:szCs w:val="22"/>
        </w:rPr>
        <w:t>.</w:t>
      </w:r>
      <w:r w:rsidRPr="007B4CA5">
        <w:rPr>
          <w:rFonts w:ascii="Arial" w:hAnsi="Arial" w:cs="Arial"/>
          <w:sz w:val="22"/>
          <w:szCs w:val="22"/>
        </w:rPr>
        <w:t xml:space="preserve"> Punto </w:t>
      </w:r>
      <w:r w:rsidR="009762E5" w:rsidRPr="007B4CA5">
        <w:rPr>
          <w:rFonts w:ascii="Arial" w:hAnsi="Arial" w:cs="Arial"/>
          <w:sz w:val="22"/>
          <w:szCs w:val="22"/>
        </w:rPr>
        <w:t>d</w:t>
      </w:r>
      <w:r w:rsidRPr="007B4CA5">
        <w:rPr>
          <w:rFonts w:ascii="Arial" w:hAnsi="Arial" w:cs="Arial"/>
          <w:sz w:val="22"/>
          <w:szCs w:val="22"/>
        </w:rPr>
        <w:t>e Encuentro</w:t>
      </w:r>
      <w:r w:rsidR="009762E5" w:rsidRPr="007B4CA5">
        <w:rPr>
          <w:rFonts w:ascii="Arial" w:hAnsi="Arial" w:cs="Arial"/>
          <w:sz w:val="22"/>
          <w:szCs w:val="22"/>
        </w:rPr>
        <w:t>, 2010</w:t>
      </w:r>
    </w:p>
    <w:p w:rsidR="002F544A" w:rsidRPr="007B4CA5" w:rsidRDefault="002F544A" w:rsidP="00A44EDD">
      <w:pPr>
        <w:numPr>
          <w:ilvl w:val="0"/>
          <w:numId w:val="16"/>
        </w:numPr>
        <w:jc w:val="both"/>
        <w:rPr>
          <w:rFonts w:ascii="Arial" w:hAnsi="Arial" w:cs="Arial"/>
          <w:sz w:val="22"/>
          <w:szCs w:val="22"/>
        </w:rPr>
      </w:pPr>
      <w:r w:rsidRPr="007B4CA5">
        <w:rPr>
          <w:rFonts w:ascii="Arial" w:hAnsi="Arial" w:cs="Arial"/>
          <w:sz w:val="22"/>
          <w:szCs w:val="22"/>
        </w:rPr>
        <w:t xml:space="preserve">Galasso, Norberto, </w:t>
      </w:r>
      <w:r w:rsidRPr="007B4CA5">
        <w:rPr>
          <w:rFonts w:ascii="Arial" w:hAnsi="Arial" w:cs="Arial"/>
          <w:bCs/>
          <w:i/>
          <w:iCs/>
          <w:sz w:val="22"/>
          <w:szCs w:val="22"/>
        </w:rPr>
        <w:t xml:space="preserve">Historia de </w:t>
      </w:r>
      <w:smartTag w:uri="urn:schemas-microsoft-com:office:smarttags" w:element="PersonName">
        <w:smartTagPr>
          <w:attr w:name="ProductID" w:val="la Argentina. Desde"/>
        </w:smartTagPr>
        <w:r w:rsidRPr="007B4CA5">
          <w:rPr>
            <w:rFonts w:ascii="Arial" w:hAnsi="Arial" w:cs="Arial"/>
            <w:bCs/>
            <w:i/>
            <w:iCs/>
            <w:sz w:val="22"/>
            <w:szCs w:val="22"/>
          </w:rPr>
          <w:t>la Argentina. Desde</w:t>
        </w:r>
      </w:smartTag>
      <w:r w:rsidRPr="007B4CA5">
        <w:rPr>
          <w:rFonts w:ascii="Arial" w:hAnsi="Arial" w:cs="Arial"/>
          <w:bCs/>
          <w:i/>
          <w:iCs/>
          <w:sz w:val="22"/>
          <w:szCs w:val="22"/>
        </w:rPr>
        <w:t xml:space="preserve"> los pueblos originarios hasta el tiempo de los Kirchner</w:t>
      </w:r>
      <w:r w:rsidRPr="007B4CA5">
        <w:rPr>
          <w:rFonts w:ascii="Arial" w:hAnsi="Arial" w:cs="Arial"/>
          <w:sz w:val="22"/>
          <w:szCs w:val="22"/>
        </w:rPr>
        <w:t>. T. I, Buenos Aires, Ed. Colihue, 2011</w:t>
      </w:r>
    </w:p>
    <w:p w:rsidR="005F1D73" w:rsidRPr="007B4CA5" w:rsidRDefault="005F1D73" w:rsidP="00A44EDD">
      <w:pPr>
        <w:numPr>
          <w:ilvl w:val="0"/>
          <w:numId w:val="16"/>
        </w:numPr>
        <w:jc w:val="both"/>
        <w:rPr>
          <w:rFonts w:ascii="Arial" w:hAnsi="Arial" w:cs="Arial"/>
          <w:sz w:val="22"/>
          <w:szCs w:val="22"/>
        </w:rPr>
      </w:pPr>
      <w:r w:rsidRPr="007B4CA5">
        <w:rPr>
          <w:rFonts w:ascii="Arial" w:hAnsi="Arial" w:cs="Arial"/>
          <w:sz w:val="22"/>
          <w:szCs w:val="22"/>
        </w:rPr>
        <w:t>Galeano, E</w:t>
      </w:r>
      <w:r w:rsidR="009762E5" w:rsidRPr="007B4CA5">
        <w:rPr>
          <w:rFonts w:ascii="Arial" w:hAnsi="Arial" w:cs="Arial"/>
          <w:sz w:val="22"/>
          <w:szCs w:val="22"/>
        </w:rPr>
        <w:t>duardo,</w:t>
      </w:r>
      <w:r w:rsidRPr="007B4CA5">
        <w:rPr>
          <w:rFonts w:ascii="Arial" w:hAnsi="Arial" w:cs="Arial"/>
          <w:sz w:val="22"/>
          <w:szCs w:val="22"/>
        </w:rPr>
        <w:t xml:space="preserve"> </w:t>
      </w:r>
      <w:r w:rsidR="00E50406" w:rsidRPr="007B4CA5">
        <w:rPr>
          <w:rFonts w:ascii="Arial" w:hAnsi="Arial" w:cs="Arial"/>
          <w:i/>
          <w:sz w:val="22"/>
          <w:szCs w:val="22"/>
        </w:rPr>
        <w:t>Las venas abiertas de América Latina</w:t>
      </w:r>
      <w:r w:rsidR="00E50406" w:rsidRPr="007B4CA5">
        <w:rPr>
          <w:rFonts w:ascii="Arial" w:hAnsi="Arial" w:cs="Arial"/>
          <w:sz w:val="22"/>
          <w:szCs w:val="22"/>
        </w:rPr>
        <w:t xml:space="preserve">, </w:t>
      </w:r>
      <w:r w:rsidR="009762E5" w:rsidRPr="007B4CA5">
        <w:rPr>
          <w:rFonts w:ascii="Arial" w:hAnsi="Arial" w:cs="Arial"/>
          <w:sz w:val="22"/>
          <w:szCs w:val="22"/>
        </w:rPr>
        <w:t xml:space="preserve">Buenos Aires, Ed. </w:t>
      </w:r>
      <w:r w:rsidR="00E50406" w:rsidRPr="007B4CA5">
        <w:rPr>
          <w:rFonts w:ascii="Arial" w:hAnsi="Arial" w:cs="Arial"/>
          <w:sz w:val="22"/>
          <w:szCs w:val="22"/>
        </w:rPr>
        <w:t xml:space="preserve">Catálogos, </w:t>
      </w:r>
      <w:r w:rsidR="009762E5" w:rsidRPr="007B4CA5">
        <w:rPr>
          <w:rFonts w:ascii="Arial" w:hAnsi="Arial" w:cs="Arial"/>
          <w:sz w:val="22"/>
          <w:szCs w:val="22"/>
        </w:rPr>
        <w:t>2003</w:t>
      </w:r>
      <w:r w:rsidR="00E50406" w:rsidRPr="007B4CA5">
        <w:rPr>
          <w:rFonts w:ascii="Arial" w:hAnsi="Arial" w:cs="Arial"/>
          <w:sz w:val="22"/>
          <w:szCs w:val="22"/>
        </w:rPr>
        <w:t>.</w:t>
      </w:r>
    </w:p>
    <w:p w:rsidR="00BE6855" w:rsidRPr="007B4CA5" w:rsidRDefault="00867047" w:rsidP="00A44EDD">
      <w:pPr>
        <w:numPr>
          <w:ilvl w:val="0"/>
          <w:numId w:val="16"/>
        </w:numPr>
        <w:jc w:val="both"/>
        <w:rPr>
          <w:rFonts w:ascii="Arial" w:hAnsi="Arial" w:cs="Arial"/>
          <w:sz w:val="22"/>
          <w:szCs w:val="22"/>
        </w:rPr>
      </w:pPr>
      <w:r w:rsidRPr="007B4CA5">
        <w:rPr>
          <w:rFonts w:ascii="Arial" w:hAnsi="Arial" w:cs="Arial"/>
          <w:sz w:val="22"/>
          <w:szCs w:val="22"/>
        </w:rPr>
        <w:t>Gallego, M, Eggers-Brass, T.</w:t>
      </w:r>
      <w:r w:rsidR="00E50406" w:rsidRPr="007B4CA5">
        <w:rPr>
          <w:rFonts w:ascii="Arial" w:hAnsi="Arial" w:cs="Arial"/>
          <w:sz w:val="22"/>
          <w:szCs w:val="22"/>
        </w:rPr>
        <w:t xml:space="preserve"> y G</w:t>
      </w:r>
      <w:r w:rsidRPr="007B4CA5">
        <w:rPr>
          <w:rFonts w:ascii="Arial" w:hAnsi="Arial" w:cs="Arial"/>
          <w:sz w:val="22"/>
          <w:szCs w:val="22"/>
        </w:rPr>
        <w:t>il Lozano, F.</w:t>
      </w:r>
      <w:r w:rsidR="009762E5" w:rsidRPr="007B4CA5">
        <w:rPr>
          <w:rFonts w:ascii="Arial" w:hAnsi="Arial" w:cs="Arial"/>
          <w:sz w:val="22"/>
          <w:szCs w:val="22"/>
        </w:rPr>
        <w:t>,</w:t>
      </w:r>
      <w:r w:rsidR="00E50406" w:rsidRPr="007B4CA5">
        <w:rPr>
          <w:rFonts w:ascii="Arial" w:hAnsi="Arial" w:cs="Arial"/>
          <w:sz w:val="22"/>
          <w:szCs w:val="22"/>
        </w:rPr>
        <w:t xml:space="preserve"> </w:t>
      </w:r>
      <w:r w:rsidR="00E50406" w:rsidRPr="007B4CA5">
        <w:rPr>
          <w:rFonts w:ascii="Arial" w:hAnsi="Arial" w:cs="Arial"/>
          <w:i/>
          <w:sz w:val="22"/>
          <w:szCs w:val="22"/>
        </w:rPr>
        <w:t>Historia Latinoamericana 1700-2005: sociedades, culturas, procesos político</w:t>
      </w:r>
      <w:r w:rsidR="005F1D73" w:rsidRPr="007B4CA5">
        <w:rPr>
          <w:rFonts w:ascii="Arial" w:hAnsi="Arial" w:cs="Arial"/>
          <w:i/>
          <w:sz w:val="22"/>
          <w:szCs w:val="22"/>
        </w:rPr>
        <w:t>s y económicos</w:t>
      </w:r>
      <w:r w:rsidR="009762E5" w:rsidRPr="007B4CA5">
        <w:rPr>
          <w:rFonts w:ascii="Arial" w:hAnsi="Arial" w:cs="Arial"/>
          <w:i/>
          <w:sz w:val="22"/>
          <w:szCs w:val="22"/>
        </w:rPr>
        <w:t>,</w:t>
      </w:r>
      <w:r w:rsidR="009762E5" w:rsidRPr="007B4CA5">
        <w:rPr>
          <w:rFonts w:ascii="Arial" w:hAnsi="Arial" w:cs="Arial"/>
          <w:sz w:val="22"/>
          <w:szCs w:val="22"/>
        </w:rPr>
        <w:t xml:space="preserve"> Buenos Aires, Ed. </w:t>
      </w:r>
      <w:r w:rsidR="005F1D73" w:rsidRPr="007B4CA5">
        <w:rPr>
          <w:rFonts w:ascii="Arial" w:hAnsi="Arial" w:cs="Arial"/>
          <w:sz w:val="22"/>
          <w:szCs w:val="22"/>
        </w:rPr>
        <w:t>Maipú</w:t>
      </w:r>
      <w:r w:rsidR="00E50406" w:rsidRPr="007B4CA5">
        <w:rPr>
          <w:rFonts w:ascii="Arial" w:hAnsi="Arial" w:cs="Arial"/>
          <w:sz w:val="22"/>
          <w:szCs w:val="22"/>
        </w:rPr>
        <w:t xml:space="preserve">, </w:t>
      </w:r>
      <w:r w:rsidR="009762E5" w:rsidRPr="007B4CA5">
        <w:rPr>
          <w:rFonts w:ascii="Arial" w:hAnsi="Arial" w:cs="Arial"/>
          <w:sz w:val="22"/>
          <w:szCs w:val="22"/>
        </w:rPr>
        <w:t>2006</w:t>
      </w:r>
    </w:p>
    <w:p w:rsidR="00A773E6" w:rsidRPr="007B4CA5" w:rsidRDefault="00A773E6" w:rsidP="00A773E6">
      <w:pPr>
        <w:numPr>
          <w:ilvl w:val="0"/>
          <w:numId w:val="16"/>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Prieto Rozos, Alberto, </w:t>
      </w:r>
      <w:r w:rsidRPr="007B4CA5">
        <w:rPr>
          <w:rFonts w:ascii="Arial" w:hAnsi="Arial" w:cs="Arial"/>
          <w:i/>
          <w:sz w:val="22"/>
          <w:szCs w:val="22"/>
        </w:rPr>
        <w:t>Visión integral de América</w:t>
      </w:r>
      <w:r w:rsidRPr="007B4CA5">
        <w:rPr>
          <w:rFonts w:ascii="Arial" w:hAnsi="Arial" w:cs="Arial"/>
          <w:sz w:val="22"/>
          <w:szCs w:val="22"/>
        </w:rPr>
        <w:t xml:space="preserve">, </w:t>
      </w:r>
      <w:smartTag w:uri="urn:schemas-microsoft-com:office:smarttags" w:element="PersonName">
        <w:smartTagPr>
          <w:attr w:name="ProductID" w:val="La Habana"/>
        </w:smartTagPr>
        <w:r w:rsidRPr="007B4CA5">
          <w:rPr>
            <w:rFonts w:ascii="Arial" w:hAnsi="Arial" w:cs="Arial"/>
            <w:sz w:val="22"/>
            <w:szCs w:val="22"/>
          </w:rPr>
          <w:t>La Habana</w:t>
        </w:r>
      </w:smartTag>
      <w:r w:rsidRPr="007B4CA5">
        <w:rPr>
          <w:rFonts w:ascii="Arial" w:hAnsi="Arial" w:cs="Arial"/>
          <w:sz w:val="22"/>
          <w:szCs w:val="22"/>
        </w:rPr>
        <w:t>, Editorial de Ciencias Sociales, Instituto cubano del libro, 2012</w:t>
      </w:r>
    </w:p>
    <w:p w:rsidR="00A773E6" w:rsidRPr="007B4CA5" w:rsidRDefault="00BE6855" w:rsidP="00A773E6">
      <w:pPr>
        <w:numPr>
          <w:ilvl w:val="0"/>
          <w:numId w:val="16"/>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Ramos, Jorge Abelardo, </w:t>
      </w:r>
      <w:r w:rsidRPr="007B4CA5">
        <w:rPr>
          <w:rFonts w:ascii="Arial" w:hAnsi="Arial" w:cs="Arial"/>
          <w:bCs/>
          <w:i/>
          <w:iCs/>
          <w:sz w:val="22"/>
          <w:szCs w:val="22"/>
        </w:rPr>
        <w:t>Historia de la nación latinoamericana</w:t>
      </w:r>
      <w:r w:rsidRPr="007B4CA5">
        <w:rPr>
          <w:rFonts w:ascii="Arial" w:hAnsi="Arial" w:cs="Arial"/>
          <w:sz w:val="22"/>
          <w:szCs w:val="22"/>
        </w:rPr>
        <w:t>, Buenos Aires, Ed. Peña Lillo, 2011</w:t>
      </w:r>
    </w:p>
    <w:p w:rsidR="00A773E6" w:rsidRPr="007B4CA5" w:rsidRDefault="00BE6855" w:rsidP="00A773E6">
      <w:pPr>
        <w:numPr>
          <w:ilvl w:val="0"/>
          <w:numId w:val="16"/>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Revolución y contrarrevolución en </w:t>
      </w:r>
      <w:smartTag w:uri="urn:schemas-microsoft-com:office:smarttags" w:element="PersonName">
        <w:smartTagPr>
          <w:attr w:name="ProductID" w:val="La Argentina. Historia"/>
        </w:smartTagPr>
        <w:r w:rsidRPr="007B4CA5">
          <w:rPr>
            <w:rFonts w:ascii="Arial" w:hAnsi="Arial" w:cs="Arial"/>
            <w:sz w:val="22"/>
            <w:szCs w:val="22"/>
          </w:rPr>
          <w:t>la Argentina. Historia</w:t>
        </w:r>
      </w:smartTag>
      <w:r w:rsidRPr="007B4CA5">
        <w:rPr>
          <w:rFonts w:ascii="Arial" w:hAnsi="Arial" w:cs="Arial"/>
          <w:sz w:val="22"/>
          <w:szCs w:val="22"/>
        </w:rPr>
        <w:t xml:space="preserve"> Nacional, dos tomos, Buenos Aires, Ed. Distal S.R.L., 1999.</w:t>
      </w:r>
    </w:p>
    <w:p w:rsidR="00A773E6" w:rsidRPr="007B4CA5" w:rsidRDefault="00A773E6" w:rsidP="00A773E6">
      <w:pPr>
        <w:numPr>
          <w:ilvl w:val="0"/>
          <w:numId w:val="16"/>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lang w:val="es-AR"/>
        </w:rPr>
        <w:t xml:space="preserve">Rapoport, Mario y otros, </w:t>
      </w:r>
      <w:r w:rsidRPr="007B4CA5">
        <w:rPr>
          <w:rFonts w:ascii="Arial" w:hAnsi="Arial" w:cs="Arial"/>
          <w:i/>
          <w:sz w:val="22"/>
          <w:szCs w:val="22"/>
          <w:lang w:val="es-AR"/>
        </w:rPr>
        <w:t xml:space="preserve">Historia económica, política y social de </w:t>
      </w:r>
      <w:smartTag w:uri="urn:schemas-microsoft-com:office:smarttags" w:element="PersonName">
        <w:smartTagPr>
          <w:attr w:name="ProductID" w:val="la Argentina"/>
        </w:smartTagPr>
        <w:r w:rsidRPr="007B4CA5">
          <w:rPr>
            <w:rFonts w:ascii="Arial" w:hAnsi="Arial" w:cs="Arial"/>
            <w:i/>
            <w:sz w:val="22"/>
            <w:szCs w:val="22"/>
            <w:lang w:val="es-AR"/>
          </w:rPr>
          <w:t>la Argentina</w:t>
        </w:r>
      </w:smartTag>
      <w:r w:rsidRPr="007B4CA5">
        <w:rPr>
          <w:rFonts w:ascii="Arial" w:hAnsi="Arial" w:cs="Arial"/>
          <w:i/>
          <w:sz w:val="22"/>
          <w:szCs w:val="22"/>
          <w:lang w:val="es-AR"/>
        </w:rPr>
        <w:t xml:space="preserve"> (1880-2000),</w:t>
      </w:r>
      <w:r w:rsidRPr="007B4CA5">
        <w:rPr>
          <w:rFonts w:ascii="Arial" w:hAnsi="Arial" w:cs="Arial"/>
          <w:sz w:val="22"/>
          <w:szCs w:val="22"/>
          <w:lang w:val="es-AR"/>
        </w:rPr>
        <w:t xml:space="preserve"> Buenos Aires, Ed. Ediciones Macchi, 2000 </w:t>
      </w:r>
    </w:p>
    <w:p w:rsidR="000C78BD" w:rsidRPr="007B4CA5" w:rsidRDefault="00A773E6" w:rsidP="00A773E6">
      <w:pPr>
        <w:numPr>
          <w:ilvl w:val="0"/>
          <w:numId w:val="16"/>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Rosa, José María, </w:t>
      </w:r>
      <w:r w:rsidR="000C78BD" w:rsidRPr="007B4CA5">
        <w:rPr>
          <w:rFonts w:ascii="Arial" w:hAnsi="Arial" w:cs="Arial"/>
          <w:i/>
          <w:sz w:val="22"/>
          <w:szCs w:val="22"/>
        </w:rPr>
        <w:t>Historia Argentina</w:t>
      </w:r>
      <w:r w:rsidR="000C78BD" w:rsidRPr="007B4CA5">
        <w:rPr>
          <w:rFonts w:ascii="Arial" w:hAnsi="Arial" w:cs="Arial"/>
          <w:sz w:val="22"/>
          <w:szCs w:val="22"/>
        </w:rPr>
        <w:t>, del Tomo I al VIII, Buenos Aires, Ed. Oriente, 1974</w:t>
      </w:r>
    </w:p>
    <w:p w:rsidR="00A773E6" w:rsidRPr="007B4CA5" w:rsidRDefault="000C78BD" w:rsidP="00A773E6">
      <w:pPr>
        <w:numPr>
          <w:ilvl w:val="0"/>
          <w:numId w:val="16"/>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w:t>
      </w:r>
      <w:r w:rsidR="00A773E6" w:rsidRPr="007B4CA5">
        <w:rPr>
          <w:rFonts w:ascii="Arial" w:hAnsi="Arial" w:cs="Arial"/>
          <w:i/>
          <w:sz w:val="22"/>
          <w:szCs w:val="22"/>
        </w:rPr>
        <w:t>La guerra del Paraguay y las montoneras federales</w:t>
      </w:r>
      <w:r w:rsidR="00A773E6" w:rsidRPr="007B4CA5">
        <w:rPr>
          <w:rFonts w:ascii="Arial" w:hAnsi="Arial" w:cs="Arial"/>
          <w:sz w:val="22"/>
          <w:szCs w:val="22"/>
        </w:rPr>
        <w:t xml:space="preserve">, Buenos Aires, Ed. Punto de Encuentro, 2008 </w:t>
      </w:r>
    </w:p>
    <w:p w:rsidR="009762E5" w:rsidRPr="007B4CA5" w:rsidRDefault="009762E5" w:rsidP="00A773E6">
      <w:pPr>
        <w:numPr>
          <w:ilvl w:val="0"/>
          <w:numId w:val="16"/>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Scalabrini Ortiz, Raúl, </w:t>
      </w:r>
      <w:r w:rsidRPr="007B4CA5">
        <w:rPr>
          <w:rFonts w:ascii="Arial" w:hAnsi="Arial" w:cs="Arial"/>
          <w:i/>
          <w:sz w:val="22"/>
          <w:szCs w:val="22"/>
        </w:rPr>
        <w:t>Política</w:t>
      </w:r>
      <w:r w:rsidRPr="007B4CA5">
        <w:rPr>
          <w:rFonts w:ascii="Arial" w:hAnsi="Arial" w:cs="Arial"/>
          <w:sz w:val="22"/>
          <w:szCs w:val="22"/>
        </w:rPr>
        <w:t xml:space="preserve"> </w:t>
      </w:r>
      <w:r w:rsidRPr="007B4CA5">
        <w:rPr>
          <w:rFonts w:ascii="Arial" w:hAnsi="Arial" w:cs="Arial"/>
          <w:i/>
          <w:sz w:val="22"/>
          <w:szCs w:val="22"/>
        </w:rPr>
        <w:t xml:space="preserve">británica en el Río de </w:t>
      </w:r>
      <w:smartTag w:uri="urn:schemas-microsoft-com:office:smarttags" w:element="PersonName">
        <w:smartTagPr>
          <w:attr w:name="ProductID" w:val="La Plata"/>
        </w:smartTagPr>
        <w:r w:rsidRPr="007B4CA5">
          <w:rPr>
            <w:rFonts w:ascii="Arial" w:hAnsi="Arial" w:cs="Arial"/>
            <w:i/>
            <w:sz w:val="22"/>
            <w:szCs w:val="22"/>
          </w:rPr>
          <w:t>la Plata</w:t>
        </w:r>
      </w:smartTag>
      <w:r w:rsidRPr="007B4CA5">
        <w:rPr>
          <w:rFonts w:ascii="Arial" w:hAnsi="Arial" w:cs="Arial"/>
          <w:sz w:val="22"/>
          <w:szCs w:val="22"/>
        </w:rPr>
        <w:t>, Buenos Aires, Ed. Plus Ultra, 2001</w:t>
      </w:r>
    </w:p>
    <w:p w:rsidR="006371C0" w:rsidRPr="007B4CA5" w:rsidRDefault="006371C0" w:rsidP="00CA650A">
      <w:pPr>
        <w:jc w:val="both"/>
        <w:rPr>
          <w:rFonts w:ascii="Arial" w:hAnsi="Arial" w:cs="Arial"/>
          <w:color w:val="FF0000"/>
          <w:sz w:val="22"/>
          <w:szCs w:val="22"/>
        </w:rPr>
      </w:pPr>
    </w:p>
    <w:p w:rsidR="00A773E6" w:rsidRPr="007B4CA5" w:rsidRDefault="00A773E6" w:rsidP="00CA650A">
      <w:pPr>
        <w:jc w:val="both"/>
        <w:rPr>
          <w:rFonts w:ascii="Arial" w:hAnsi="Arial" w:cs="Arial"/>
          <w:b/>
          <w:sz w:val="22"/>
          <w:szCs w:val="22"/>
        </w:rPr>
      </w:pPr>
    </w:p>
    <w:p w:rsidR="00C409E6" w:rsidRPr="007B4CA5" w:rsidRDefault="00C409E6" w:rsidP="00CA650A">
      <w:pPr>
        <w:jc w:val="both"/>
        <w:rPr>
          <w:rFonts w:ascii="Arial" w:hAnsi="Arial" w:cs="Arial"/>
          <w:b/>
          <w:sz w:val="22"/>
          <w:szCs w:val="22"/>
        </w:rPr>
      </w:pPr>
      <w:r w:rsidRPr="007B4CA5">
        <w:rPr>
          <w:rFonts w:ascii="Arial" w:hAnsi="Arial" w:cs="Arial"/>
          <w:b/>
          <w:sz w:val="22"/>
          <w:szCs w:val="22"/>
        </w:rPr>
        <w:t xml:space="preserve">LA ENSEÑANZA DE </w:t>
      </w:r>
      <w:smartTag w:uri="urn:schemas-microsoft-com:office:smarttags" w:element="PersonName">
        <w:smartTagPr>
          <w:attr w:name="ProductID" w:val="la Historia"/>
        </w:smartTagPr>
        <w:r w:rsidRPr="007B4CA5">
          <w:rPr>
            <w:rFonts w:ascii="Arial" w:hAnsi="Arial" w:cs="Arial"/>
            <w:b/>
            <w:sz w:val="22"/>
            <w:szCs w:val="22"/>
          </w:rPr>
          <w:t>LA HISTORIA</w:t>
        </w:r>
      </w:smartTag>
      <w:r w:rsidRPr="007B4CA5">
        <w:rPr>
          <w:rFonts w:ascii="Arial" w:hAnsi="Arial" w:cs="Arial"/>
          <w:b/>
          <w:sz w:val="22"/>
          <w:szCs w:val="22"/>
        </w:rPr>
        <w:t xml:space="preserve"> </w:t>
      </w:r>
      <w:r w:rsidR="001500A1">
        <w:rPr>
          <w:rFonts w:ascii="Arial" w:hAnsi="Arial" w:cs="Arial"/>
          <w:b/>
          <w:sz w:val="22"/>
          <w:szCs w:val="22"/>
        </w:rPr>
        <w:t>con</w:t>
      </w:r>
      <w:r w:rsidR="001500A1" w:rsidRPr="007B4CA5">
        <w:rPr>
          <w:rFonts w:ascii="Arial" w:hAnsi="Arial" w:cs="Arial"/>
          <w:b/>
          <w:sz w:val="22"/>
          <w:szCs w:val="22"/>
        </w:rPr>
        <w:t xml:space="preserve"> TIC </w:t>
      </w:r>
    </w:p>
    <w:p w:rsidR="00C409E6" w:rsidRPr="007B4CA5" w:rsidRDefault="00C409E6" w:rsidP="00C409E6">
      <w:pPr>
        <w:spacing w:line="276" w:lineRule="auto"/>
        <w:jc w:val="both"/>
        <w:rPr>
          <w:rFonts w:ascii="Arial" w:hAnsi="Arial" w:cs="Arial"/>
          <w:color w:val="FF0000"/>
          <w:sz w:val="22"/>
          <w:szCs w:val="22"/>
        </w:rPr>
      </w:pPr>
    </w:p>
    <w:p w:rsidR="00EB2E29" w:rsidRPr="007B4CA5" w:rsidRDefault="00C409E6" w:rsidP="00C409E6">
      <w:pPr>
        <w:spacing w:line="276" w:lineRule="auto"/>
        <w:jc w:val="both"/>
        <w:rPr>
          <w:rFonts w:ascii="Arial" w:hAnsi="Arial" w:cs="Arial"/>
          <w:sz w:val="22"/>
          <w:szCs w:val="22"/>
        </w:rPr>
      </w:pPr>
      <w:r w:rsidRPr="007B4CA5">
        <w:rPr>
          <w:rFonts w:ascii="Arial" w:hAnsi="Arial" w:cs="Arial"/>
          <w:sz w:val="22"/>
          <w:szCs w:val="22"/>
        </w:rPr>
        <w:t xml:space="preserve">FORMATO: </w:t>
      </w:r>
      <w:r w:rsidR="00EB2E29" w:rsidRPr="007B4CA5">
        <w:rPr>
          <w:rFonts w:ascii="Arial" w:hAnsi="Arial" w:cs="Arial"/>
          <w:sz w:val="22"/>
          <w:szCs w:val="22"/>
        </w:rPr>
        <w:t>Taller</w:t>
      </w:r>
    </w:p>
    <w:p w:rsidR="00C409E6" w:rsidRPr="007B4CA5" w:rsidRDefault="00C409E6" w:rsidP="00C409E6">
      <w:pPr>
        <w:spacing w:line="276" w:lineRule="auto"/>
        <w:jc w:val="both"/>
        <w:rPr>
          <w:rFonts w:ascii="Arial" w:hAnsi="Arial" w:cs="Arial"/>
          <w:sz w:val="22"/>
          <w:szCs w:val="22"/>
        </w:rPr>
      </w:pPr>
      <w:r w:rsidRPr="007B4CA5">
        <w:rPr>
          <w:rFonts w:ascii="Arial" w:hAnsi="Arial" w:cs="Arial"/>
          <w:sz w:val="22"/>
          <w:szCs w:val="22"/>
        </w:rPr>
        <w:t xml:space="preserve">REGIMEN DE CURSADO: Anual </w:t>
      </w:r>
    </w:p>
    <w:p w:rsidR="00C409E6" w:rsidRPr="007B4CA5" w:rsidRDefault="00C409E6" w:rsidP="00C409E6">
      <w:pPr>
        <w:spacing w:line="276" w:lineRule="auto"/>
        <w:jc w:val="both"/>
        <w:rPr>
          <w:rFonts w:ascii="Arial" w:hAnsi="Arial" w:cs="Arial"/>
          <w:sz w:val="22"/>
          <w:szCs w:val="22"/>
        </w:rPr>
      </w:pPr>
      <w:r w:rsidRPr="007B4CA5">
        <w:rPr>
          <w:rFonts w:ascii="Arial" w:hAnsi="Arial" w:cs="Arial"/>
          <w:sz w:val="22"/>
          <w:szCs w:val="22"/>
        </w:rPr>
        <w:t>UBICACIÓN EN EL DISEÑO CURRICULAR: 3° Año</w:t>
      </w:r>
    </w:p>
    <w:p w:rsidR="00C409E6" w:rsidRPr="007B4CA5" w:rsidRDefault="00C409E6" w:rsidP="00C409E6">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3 horas cátedras semanales</w:t>
      </w:r>
      <w:r w:rsidR="00BD0DB9" w:rsidRPr="007B4CA5">
        <w:rPr>
          <w:rFonts w:ascii="Arial" w:hAnsi="Arial" w:cs="Arial"/>
          <w:color w:val="000000"/>
          <w:sz w:val="22"/>
          <w:szCs w:val="22"/>
          <w:lang w:val="es-MX"/>
        </w:rPr>
        <w:t>. (96 hs cátedras-64 hs reloj)</w:t>
      </w:r>
    </w:p>
    <w:p w:rsidR="00C409E6" w:rsidRPr="007B4CA5" w:rsidRDefault="00C409E6" w:rsidP="00CA650A">
      <w:pPr>
        <w:jc w:val="both"/>
        <w:rPr>
          <w:rFonts w:ascii="Arial" w:hAnsi="Arial" w:cs="Arial"/>
          <w:color w:val="FF0000"/>
          <w:sz w:val="22"/>
          <w:szCs w:val="22"/>
          <w:lang w:val="es-MX"/>
        </w:rPr>
      </w:pPr>
    </w:p>
    <w:p w:rsidR="00C409E6" w:rsidRPr="007B4CA5" w:rsidRDefault="00C409E6" w:rsidP="00CA650A">
      <w:pPr>
        <w:jc w:val="both"/>
        <w:rPr>
          <w:rFonts w:ascii="Arial" w:hAnsi="Arial" w:cs="Arial"/>
          <w:color w:val="FF0000"/>
          <w:sz w:val="22"/>
          <w:szCs w:val="22"/>
        </w:rPr>
      </w:pPr>
    </w:p>
    <w:p w:rsidR="004C73DE" w:rsidRPr="007B4CA5" w:rsidRDefault="00144CB6" w:rsidP="00CA650A">
      <w:pPr>
        <w:jc w:val="both"/>
        <w:rPr>
          <w:rFonts w:ascii="Arial" w:hAnsi="Arial" w:cs="Arial"/>
          <w:sz w:val="22"/>
          <w:szCs w:val="22"/>
        </w:rPr>
      </w:pPr>
      <w:r w:rsidRPr="007B4CA5">
        <w:rPr>
          <w:rFonts w:ascii="Arial" w:hAnsi="Arial" w:cs="Arial"/>
          <w:sz w:val="22"/>
          <w:szCs w:val="22"/>
        </w:rPr>
        <w:t>FINALIDADES FORMATIVAS</w:t>
      </w:r>
    </w:p>
    <w:p w:rsidR="00144CB6" w:rsidRPr="007B4CA5" w:rsidRDefault="00144CB6" w:rsidP="00CA650A">
      <w:pPr>
        <w:jc w:val="both"/>
        <w:rPr>
          <w:rFonts w:ascii="Arial" w:hAnsi="Arial" w:cs="Arial"/>
          <w:color w:val="FF0000"/>
          <w:sz w:val="22"/>
          <w:szCs w:val="22"/>
        </w:rPr>
      </w:pPr>
    </w:p>
    <w:p w:rsidR="00144CB6" w:rsidRPr="007B4CA5" w:rsidRDefault="00144CB6" w:rsidP="00144CB6">
      <w:pPr>
        <w:ind w:firstLine="567"/>
        <w:jc w:val="both"/>
        <w:rPr>
          <w:rFonts w:ascii="Arial" w:hAnsi="Arial" w:cs="Arial"/>
          <w:sz w:val="22"/>
          <w:szCs w:val="22"/>
        </w:rPr>
      </w:pPr>
      <w:smartTag w:uri="urn:schemas-microsoft-com:office:smarttags" w:element="PersonName">
        <w:smartTagPr>
          <w:attr w:name="ProductID" w:val="La Tecnolog￭a Educativa"/>
        </w:smartTagPr>
        <w:r w:rsidRPr="007B4CA5">
          <w:rPr>
            <w:rFonts w:ascii="Arial" w:hAnsi="Arial" w:cs="Arial"/>
            <w:sz w:val="22"/>
            <w:szCs w:val="22"/>
          </w:rPr>
          <w:t>La Tecnología Educativa</w:t>
        </w:r>
      </w:smartTag>
      <w:r w:rsidRPr="007B4CA5">
        <w:rPr>
          <w:rFonts w:ascii="Arial" w:hAnsi="Arial" w:cs="Arial"/>
          <w:sz w:val="22"/>
          <w:szCs w:val="22"/>
        </w:rPr>
        <w:t xml:space="preserve"> no refiere únicamente a los aparatos técnicos y nuevas </w:t>
      </w:r>
    </w:p>
    <w:p w:rsidR="00144CB6" w:rsidRPr="007B4CA5" w:rsidRDefault="00144CB6" w:rsidP="00144CB6">
      <w:pPr>
        <w:jc w:val="both"/>
        <w:rPr>
          <w:rFonts w:ascii="Arial" w:hAnsi="Arial" w:cs="Arial"/>
          <w:sz w:val="22"/>
          <w:szCs w:val="22"/>
        </w:rPr>
      </w:pPr>
      <w:r w:rsidRPr="007B4CA5">
        <w:rPr>
          <w:rFonts w:ascii="Arial" w:hAnsi="Arial" w:cs="Arial"/>
          <w:sz w:val="22"/>
          <w:szCs w:val="22"/>
        </w:rPr>
        <w:t xml:space="preserve">tecnologías sino más bien como un potencial transformador de la sensibilidad, la socialidad y la subjetividad, como algo entramado con la cultura y que permite transformar desde adentro las prácticas, las representaciones y los saberes. </w:t>
      </w:r>
    </w:p>
    <w:p w:rsidR="00144CB6" w:rsidRPr="007B4CA5" w:rsidRDefault="00144CB6" w:rsidP="00144CB6">
      <w:pPr>
        <w:jc w:val="both"/>
        <w:rPr>
          <w:rFonts w:ascii="Arial" w:hAnsi="Arial" w:cs="Arial"/>
          <w:sz w:val="22"/>
          <w:szCs w:val="22"/>
        </w:rPr>
      </w:pPr>
      <w:r w:rsidRPr="007B4CA5">
        <w:rPr>
          <w:rFonts w:ascii="Arial" w:hAnsi="Arial" w:cs="Arial"/>
          <w:sz w:val="22"/>
          <w:szCs w:val="22"/>
        </w:rPr>
        <w:t xml:space="preserve">Sobre la historia en la era digital es menester señalar que la misma supone nuevas modalidades de construcción, publicación, circulación y recepción de los discursos históricos. Roger Chartier (2007), la señala como “textualidad electrónica”. Transforma </w:t>
      </w:r>
    </w:p>
    <w:p w:rsidR="00144CB6" w:rsidRPr="007B4CA5" w:rsidRDefault="00144CB6" w:rsidP="00144CB6">
      <w:pPr>
        <w:jc w:val="both"/>
        <w:rPr>
          <w:rFonts w:ascii="Arial" w:hAnsi="Arial" w:cs="Arial"/>
          <w:sz w:val="22"/>
          <w:szCs w:val="22"/>
        </w:rPr>
      </w:pPr>
      <w:r w:rsidRPr="007B4CA5">
        <w:rPr>
          <w:rFonts w:ascii="Arial" w:hAnsi="Arial" w:cs="Arial"/>
          <w:sz w:val="22"/>
          <w:szCs w:val="22"/>
        </w:rPr>
        <w:t xml:space="preserve">la manera de organizar las argumentaciones y los criterios que puede movilizar un lector para aceptarlas o rechazarlas mientras que para el historiador permite una </w:t>
      </w:r>
      <w:r w:rsidRPr="007B4CA5">
        <w:rPr>
          <w:rFonts w:ascii="Arial" w:hAnsi="Arial" w:cs="Arial"/>
          <w:sz w:val="22"/>
          <w:szCs w:val="22"/>
        </w:rPr>
        <w:lastRenderedPageBreak/>
        <w:t xml:space="preserve">articulación abierta, fragmentada, relacional del razonamiento, hecha posible por la multiplicación de los enlaces hipertextuales. </w:t>
      </w:r>
    </w:p>
    <w:p w:rsidR="00144CB6" w:rsidRPr="007B4CA5" w:rsidRDefault="00144CB6" w:rsidP="00144CB6">
      <w:pPr>
        <w:ind w:firstLine="567"/>
        <w:jc w:val="both"/>
        <w:rPr>
          <w:rFonts w:ascii="Arial" w:hAnsi="Arial" w:cs="Arial"/>
          <w:sz w:val="22"/>
          <w:szCs w:val="22"/>
        </w:rPr>
      </w:pPr>
      <w:r w:rsidRPr="007B4CA5">
        <w:rPr>
          <w:rFonts w:ascii="Arial" w:hAnsi="Arial" w:cs="Arial"/>
          <w:sz w:val="22"/>
          <w:szCs w:val="22"/>
        </w:rPr>
        <w:t xml:space="preserve">La incorporación de las TICs, intenta superar abordajes convencionales y ofrece una </w:t>
      </w:r>
      <w:r w:rsidR="00A15287" w:rsidRPr="007B4CA5">
        <w:rPr>
          <w:rFonts w:ascii="Arial" w:hAnsi="Arial" w:cs="Arial"/>
          <w:sz w:val="22"/>
          <w:szCs w:val="22"/>
        </w:rPr>
        <w:t>S</w:t>
      </w:r>
      <w:r w:rsidRPr="007B4CA5">
        <w:rPr>
          <w:rFonts w:ascii="Arial" w:hAnsi="Arial" w:cs="Arial"/>
          <w:sz w:val="22"/>
          <w:szCs w:val="22"/>
        </w:rPr>
        <w:t xml:space="preserve">íntesis crítica con un nuevo paradigma, desde una perspectiva socio cultural, que propone la elección, combinación y utilización de mediaciones tecnológicas en forma reflexiva, contextualizada y estratégica en la enseñanza. </w:t>
      </w:r>
    </w:p>
    <w:p w:rsidR="00144CB6" w:rsidRPr="007B4CA5" w:rsidRDefault="00144CB6" w:rsidP="00144CB6">
      <w:pPr>
        <w:ind w:firstLine="426"/>
        <w:jc w:val="both"/>
        <w:rPr>
          <w:rFonts w:ascii="Arial" w:hAnsi="Arial" w:cs="Arial"/>
          <w:sz w:val="22"/>
          <w:szCs w:val="22"/>
        </w:rPr>
      </w:pPr>
      <w:r w:rsidRPr="007B4CA5">
        <w:rPr>
          <w:rFonts w:ascii="Arial" w:hAnsi="Arial" w:cs="Arial"/>
          <w:sz w:val="22"/>
          <w:szCs w:val="22"/>
        </w:rPr>
        <w:t xml:space="preserve">A la producción digital se suma la circulación de información y contenidos históricos, lo que implica, necesariamente, nuevas formas de lectura y nuevos lectores. Por ello no podemos dejar de considerar y pensar las alternativas y posibilidades que se abren a partir del soporte digital y las consecuencias que tendrá en </w:t>
      </w: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y su enseñanza. </w:t>
      </w:r>
    </w:p>
    <w:p w:rsidR="00144CB6" w:rsidRPr="007B4CA5" w:rsidRDefault="00144CB6" w:rsidP="00144CB6">
      <w:pPr>
        <w:ind w:firstLine="567"/>
        <w:jc w:val="both"/>
        <w:rPr>
          <w:rFonts w:ascii="Arial" w:hAnsi="Arial" w:cs="Arial"/>
          <w:sz w:val="22"/>
          <w:szCs w:val="22"/>
        </w:rPr>
      </w:pPr>
      <w:r w:rsidRPr="007B4CA5">
        <w:rPr>
          <w:rFonts w:ascii="Arial" w:hAnsi="Arial" w:cs="Arial"/>
          <w:sz w:val="22"/>
          <w:szCs w:val="22"/>
        </w:rPr>
        <w:t xml:space="preserve">Las prácticas digitales “no van a sustituir o eliminar las analógicas completamente, sino que suponen una ampliación de las posibilidades expresivas. El uso del lenguaje en la red, además de exigir destrezas y conocimientos nuevos, también presupone los básicos o previos (sustentado por la disciplina), de manera que el entorno digital supone una extensión o un desarrollo del concepto de alfabetización” </w:t>
      </w:r>
    </w:p>
    <w:p w:rsidR="00144CB6" w:rsidRPr="007B4CA5" w:rsidRDefault="00144CB6" w:rsidP="00144CB6">
      <w:pPr>
        <w:jc w:val="both"/>
        <w:rPr>
          <w:rFonts w:ascii="Arial" w:hAnsi="Arial" w:cs="Arial"/>
          <w:sz w:val="22"/>
          <w:szCs w:val="22"/>
        </w:rPr>
      </w:pPr>
      <w:r w:rsidRPr="007B4CA5">
        <w:rPr>
          <w:rFonts w:ascii="Arial" w:hAnsi="Arial" w:cs="Arial"/>
          <w:sz w:val="22"/>
          <w:szCs w:val="22"/>
        </w:rPr>
        <w:t>(Cassany</w:t>
      </w:r>
      <w:r w:rsidR="00F26E70" w:rsidRPr="007B4CA5">
        <w:rPr>
          <w:rFonts w:ascii="Arial" w:hAnsi="Arial" w:cs="Arial"/>
          <w:sz w:val="22"/>
          <w:szCs w:val="22"/>
        </w:rPr>
        <w:t>, 2002:7</w:t>
      </w:r>
      <w:r w:rsidRPr="007B4CA5">
        <w:rPr>
          <w:rFonts w:ascii="Arial" w:hAnsi="Arial" w:cs="Arial"/>
          <w:sz w:val="22"/>
          <w:szCs w:val="22"/>
        </w:rPr>
        <w:t xml:space="preserve">) </w:t>
      </w:r>
    </w:p>
    <w:p w:rsidR="00144CB6" w:rsidRPr="007B4CA5" w:rsidRDefault="00144CB6" w:rsidP="00144CB6">
      <w:pPr>
        <w:jc w:val="both"/>
        <w:rPr>
          <w:rFonts w:ascii="Arial" w:hAnsi="Arial" w:cs="Arial"/>
          <w:sz w:val="22"/>
          <w:szCs w:val="22"/>
        </w:rPr>
      </w:pPr>
    </w:p>
    <w:p w:rsidR="00A15287" w:rsidRPr="007B4CA5" w:rsidRDefault="00A15287" w:rsidP="00144CB6">
      <w:pPr>
        <w:jc w:val="both"/>
        <w:rPr>
          <w:rFonts w:ascii="Arial" w:hAnsi="Arial" w:cs="Arial"/>
          <w:sz w:val="22"/>
          <w:szCs w:val="22"/>
        </w:rPr>
      </w:pPr>
    </w:p>
    <w:p w:rsidR="00A15287" w:rsidRPr="007B4CA5" w:rsidRDefault="00A15287" w:rsidP="00144CB6">
      <w:pPr>
        <w:jc w:val="both"/>
        <w:rPr>
          <w:rFonts w:ascii="Arial" w:hAnsi="Arial" w:cs="Arial"/>
          <w:sz w:val="22"/>
          <w:szCs w:val="22"/>
        </w:rPr>
      </w:pPr>
      <w:r w:rsidRPr="007B4CA5">
        <w:rPr>
          <w:rFonts w:ascii="Arial" w:hAnsi="Arial" w:cs="Arial"/>
          <w:sz w:val="22"/>
          <w:szCs w:val="22"/>
        </w:rPr>
        <w:t xml:space="preserve">EJES DE CONTENIDOS. </w:t>
      </w:r>
    </w:p>
    <w:p w:rsidR="00A15287" w:rsidRPr="007B4CA5" w:rsidRDefault="00A15287" w:rsidP="00144CB6">
      <w:pPr>
        <w:jc w:val="both"/>
        <w:rPr>
          <w:rFonts w:ascii="Arial" w:hAnsi="Arial" w:cs="Arial"/>
          <w:sz w:val="22"/>
          <w:szCs w:val="22"/>
        </w:rPr>
      </w:pPr>
    </w:p>
    <w:p w:rsidR="00A15287" w:rsidRPr="007B4CA5" w:rsidRDefault="00A15287" w:rsidP="00A15287">
      <w:pPr>
        <w:rPr>
          <w:rFonts w:ascii="Arial" w:hAnsi="Arial" w:cs="Arial"/>
          <w:sz w:val="22"/>
          <w:szCs w:val="22"/>
        </w:rPr>
      </w:pPr>
      <w:r w:rsidRPr="007B4CA5">
        <w:rPr>
          <w:rFonts w:ascii="Arial" w:hAnsi="Arial" w:cs="Arial"/>
          <w:sz w:val="22"/>
          <w:szCs w:val="22"/>
        </w:rPr>
        <w:t>EJE I:</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Aproximación a </w:t>
      </w:r>
      <w:smartTag w:uri="urn:schemas-microsoft-com:office:smarttags" w:element="PersonName">
        <w:smartTagPr>
          <w:attr w:name="ProductID" w:val="la Tecnolog￭a"/>
        </w:smartTagPr>
        <w:r w:rsidRPr="007B4CA5">
          <w:rPr>
            <w:rFonts w:ascii="Arial" w:hAnsi="Arial" w:cs="Arial"/>
            <w:sz w:val="22"/>
            <w:szCs w:val="22"/>
          </w:rPr>
          <w:t>la Tecnología</w:t>
        </w:r>
      </w:smartTag>
      <w:r w:rsidRPr="007B4CA5">
        <w:rPr>
          <w:rFonts w:ascii="Arial" w:hAnsi="Arial" w:cs="Arial"/>
          <w:sz w:val="22"/>
          <w:szCs w:val="22"/>
        </w:rPr>
        <w:t xml:space="preserve"> en General y a </w:t>
      </w:r>
      <w:smartTag w:uri="urn:schemas-microsoft-com:office:smarttags" w:element="PersonName">
        <w:smartTagPr>
          <w:attr w:name="ProductID" w:val="La Tecnolog￭a Educativa"/>
        </w:smartTagPr>
        <w:r w:rsidRPr="007B4CA5">
          <w:rPr>
            <w:rFonts w:ascii="Arial" w:hAnsi="Arial" w:cs="Arial"/>
            <w:sz w:val="22"/>
            <w:szCs w:val="22"/>
          </w:rPr>
          <w:t>la Tecnología Educativa</w:t>
        </w:r>
      </w:smartTag>
      <w:r w:rsidRPr="007B4CA5">
        <w:rPr>
          <w:rFonts w:ascii="Arial" w:hAnsi="Arial" w:cs="Arial"/>
          <w:sz w:val="22"/>
          <w:szCs w:val="22"/>
        </w:rPr>
        <w:t xml:space="preserve"> en particular. </w:t>
      </w:r>
    </w:p>
    <w:p w:rsidR="00A15287" w:rsidRPr="007B4CA5" w:rsidRDefault="00A15287" w:rsidP="00A15287">
      <w:pPr>
        <w:rPr>
          <w:rFonts w:ascii="Arial" w:hAnsi="Arial" w:cs="Arial"/>
          <w:sz w:val="22"/>
          <w:szCs w:val="22"/>
        </w:rPr>
      </w:pPr>
      <w:r w:rsidRPr="007B4CA5">
        <w:rPr>
          <w:rFonts w:ascii="Arial" w:hAnsi="Arial" w:cs="Arial"/>
          <w:sz w:val="22"/>
          <w:szCs w:val="22"/>
        </w:rPr>
        <w:t>Tecnología, Ciencia, Técnica, Artesanía y Cultura. Tecnología de y en la educación.</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Medios Tecnológicos: Convencionales. Analógicos. Digitales. </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 </w:t>
      </w:r>
    </w:p>
    <w:p w:rsidR="00A15287" w:rsidRPr="007B4CA5" w:rsidRDefault="00A15287" w:rsidP="00A15287">
      <w:pPr>
        <w:rPr>
          <w:rFonts w:ascii="Arial" w:hAnsi="Arial" w:cs="Arial"/>
          <w:sz w:val="22"/>
          <w:szCs w:val="22"/>
        </w:rPr>
      </w:pPr>
      <w:r w:rsidRPr="007B4CA5">
        <w:rPr>
          <w:rFonts w:ascii="Arial" w:hAnsi="Arial" w:cs="Arial"/>
          <w:sz w:val="22"/>
          <w:szCs w:val="22"/>
        </w:rPr>
        <w:t>EJE II:</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Integración curricular de las Tecnologías de </w:t>
      </w:r>
      <w:smartTag w:uri="urn:schemas-microsoft-com:office:smarttags" w:element="PersonName">
        <w:smartTagPr>
          <w:attr w:name="ProductID" w:val="la Informaci￳n"/>
        </w:smartTagPr>
        <w:r w:rsidRPr="007B4CA5">
          <w:rPr>
            <w:rFonts w:ascii="Arial" w:hAnsi="Arial" w:cs="Arial"/>
            <w:sz w:val="22"/>
            <w:szCs w:val="22"/>
          </w:rPr>
          <w:t>la Información</w:t>
        </w:r>
      </w:smartTag>
      <w:r w:rsidRPr="007B4CA5">
        <w:rPr>
          <w:rFonts w:ascii="Arial" w:hAnsi="Arial" w:cs="Arial"/>
          <w:sz w:val="22"/>
          <w:szCs w:val="22"/>
        </w:rPr>
        <w:t xml:space="preserve"> y de </w:t>
      </w:r>
      <w:smartTag w:uri="urn:schemas-microsoft-com:office:smarttags" w:element="PersonName">
        <w:smartTagPr>
          <w:attr w:name="ProductID" w:val="la Comunicaci￳n."/>
        </w:smartTagPr>
        <w:r w:rsidRPr="007B4CA5">
          <w:rPr>
            <w:rFonts w:ascii="Arial" w:hAnsi="Arial" w:cs="Arial"/>
            <w:sz w:val="22"/>
            <w:szCs w:val="22"/>
          </w:rPr>
          <w:t>la Comunicación.</w:t>
        </w:r>
      </w:smartTag>
    </w:p>
    <w:p w:rsidR="00A15287" w:rsidRPr="007B4CA5" w:rsidRDefault="00A15287" w:rsidP="00A15287">
      <w:pPr>
        <w:rPr>
          <w:rFonts w:ascii="Arial" w:hAnsi="Arial" w:cs="Arial"/>
          <w:sz w:val="22"/>
          <w:szCs w:val="22"/>
        </w:rPr>
      </w:pPr>
      <w:r w:rsidRPr="007B4CA5">
        <w:rPr>
          <w:rFonts w:ascii="Arial" w:hAnsi="Arial" w:cs="Arial"/>
          <w:sz w:val="22"/>
          <w:szCs w:val="22"/>
        </w:rPr>
        <w:t xml:space="preserve">Ámbitos. Evaluación y utilización de softwares educativos aplicables a la enseñanza </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del tiempo histórico.  E-learning.  </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 </w:t>
      </w:r>
    </w:p>
    <w:p w:rsidR="00A15287" w:rsidRPr="007B4CA5" w:rsidRDefault="00A15287" w:rsidP="00A15287">
      <w:pPr>
        <w:rPr>
          <w:rFonts w:ascii="Arial" w:hAnsi="Arial" w:cs="Arial"/>
          <w:sz w:val="22"/>
          <w:szCs w:val="22"/>
        </w:rPr>
      </w:pPr>
      <w:r w:rsidRPr="007B4CA5">
        <w:rPr>
          <w:rFonts w:ascii="Arial" w:hAnsi="Arial" w:cs="Arial"/>
          <w:sz w:val="22"/>
          <w:szCs w:val="22"/>
        </w:rPr>
        <w:t>EJE III:</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El nuevo entorno digital y la mutación epistemológica reflejados en el “pacto de confianza” entre el historiador y el lector en las notas,  referencias bibliográficas, las </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citas, fragmentos recortados de obras mayores y las modalidades de construcción y </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validación de los discursos del saber histórico. </w:t>
      </w:r>
    </w:p>
    <w:p w:rsidR="00A15287" w:rsidRPr="007B4CA5" w:rsidRDefault="00A15287" w:rsidP="00A15287">
      <w:pPr>
        <w:rPr>
          <w:rFonts w:ascii="Arial" w:hAnsi="Arial" w:cs="Arial"/>
          <w:sz w:val="22"/>
          <w:szCs w:val="22"/>
        </w:rPr>
      </w:pPr>
    </w:p>
    <w:p w:rsidR="00A15287" w:rsidRPr="007B4CA5" w:rsidRDefault="00A15287" w:rsidP="00A15287">
      <w:pPr>
        <w:rPr>
          <w:rFonts w:ascii="Arial" w:hAnsi="Arial" w:cs="Arial"/>
          <w:sz w:val="22"/>
          <w:szCs w:val="22"/>
        </w:rPr>
      </w:pPr>
      <w:r w:rsidRPr="007B4CA5">
        <w:rPr>
          <w:rFonts w:ascii="Arial" w:hAnsi="Arial" w:cs="Arial"/>
          <w:sz w:val="22"/>
          <w:szCs w:val="22"/>
        </w:rPr>
        <w:t>EJE IV:</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Estrategias didácticas y TIC. Búsqueda de información utilizando distintos navegadores. De la instrucción a la construcción del aprendizaje y el descubrimiento. </w:t>
      </w:r>
    </w:p>
    <w:p w:rsidR="00A15287" w:rsidRPr="007B4CA5" w:rsidRDefault="00A15287" w:rsidP="00A15287">
      <w:pPr>
        <w:rPr>
          <w:rFonts w:ascii="Arial" w:hAnsi="Arial" w:cs="Arial"/>
          <w:sz w:val="22"/>
          <w:szCs w:val="22"/>
        </w:rPr>
      </w:pPr>
      <w:r w:rsidRPr="007B4CA5">
        <w:rPr>
          <w:rFonts w:ascii="Arial" w:hAnsi="Arial" w:cs="Arial"/>
          <w:sz w:val="22"/>
          <w:szCs w:val="22"/>
        </w:rPr>
        <w:t xml:space="preserve">Fotomontajes. Edición de videos y subida a la red. El aprendizaje no centrado en quien </w:t>
      </w:r>
    </w:p>
    <w:p w:rsidR="00A15287" w:rsidRPr="007B4CA5" w:rsidRDefault="00A15287" w:rsidP="00160925">
      <w:pPr>
        <w:jc w:val="both"/>
        <w:rPr>
          <w:rFonts w:ascii="Arial" w:hAnsi="Arial" w:cs="Arial"/>
          <w:sz w:val="22"/>
          <w:szCs w:val="22"/>
        </w:rPr>
      </w:pPr>
      <w:r w:rsidRPr="007B4CA5">
        <w:rPr>
          <w:rFonts w:ascii="Arial" w:hAnsi="Arial" w:cs="Arial"/>
          <w:sz w:val="22"/>
          <w:szCs w:val="22"/>
        </w:rPr>
        <w:t xml:space="preserve">enseña, sino en quien aprende (weblogs, webquests). </w:t>
      </w:r>
      <w:r w:rsidR="00160925" w:rsidRPr="007B4CA5">
        <w:rPr>
          <w:rFonts w:ascii="Arial" w:hAnsi="Arial" w:cs="Arial"/>
          <w:sz w:val="22"/>
          <w:szCs w:val="22"/>
        </w:rPr>
        <w:t xml:space="preserve">El profesor como facilitador y </w:t>
      </w:r>
      <w:r w:rsidRPr="007B4CA5">
        <w:rPr>
          <w:rFonts w:ascii="Arial" w:hAnsi="Arial" w:cs="Arial"/>
          <w:sz w:val="22"/>
          <w:szCs w:val="22"/>
        </w:rPr>
        <w:t>guía de los aprendizajes (mapas conceptuales digitales)</w:t>
      </w:r>
    </w:p>
    <w:p w:rsidR="00144CB6" w:rsidRPr="007B4CA5" w:rsidRDefault="00144CB6" w:rsidP="00144CB6">
      <w:pPr>
        <w:jc w:val="both"/>
        <w:rPr>
          <w:rFonts w:ascii="Arial" w:hAnsi="Arial" w:cs="Arial"/>
          <w:sz w:val="22"/>
          <w:szCs w:val="22"/>
        </w:rPr>
      </w:pPr>
    </w:p>
    <w:p w:rsidR="00160925" w:rsidRPr="007B4CA5" w:rsidRDefault="00160925" w:rsidP="00160925">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BIBLIOGRAFÍA  </w:t>
      </w:r>
    </w:p>
    <w:p w:rsidR="00160925" w:rsidRPr="007B4CA5" w:rsidRDefault="00160925" w:rsidP="00160925">
      <w:pPr>
        <w:shd w:val="clear" w:color="auto" w:fill="FFFFFF"/>
        <w:spacing w:line="276" w:lineRule="auto"/>
        <w:jc w:val="both"/>
        <w:rPr>
          <w:rFonts w:ascii="Arial" w:hAnsi="Arial" w:cs="Arial"/>
          <w:sz w:val="22"/>
          <w:szCs w:val="22"/>
        </w:rPr>
      </w:pPr>
    </w:p>
    <w:p w:rsidR="00160925" w:rsidRPr="007B4CA5" w:rsidRDefault="00160925" w:rsidP="00A44EDD">
      <w:pPr>
        <w:numPr>
          <w:ilvl w:val="0"/>
          <w:numId w:val="30"/>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Cabero, J. (2001). Tecnología educativa. Diseño y utilización de medios en la enseñanza. Barcelona. Editorial: Paidós </w:t>
      </w:r>
    </w:p>
    <w:p w:rsidR="00160925" w:rsidRPr="007B4CA5" w:rsidRDefault="00160925" w:rsidP="00A44EDD">
      <w:pPr>
        <w:numPr>
          <w:ilvl w:val="0"/>
          <w:numId w:val="30"/>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Cassany, D. y Hernández, D. (2012), “¿Internet: 1; Escuela: 0?”,en CPU-e, Revista de Investigación Educativa, 14, enero-junio. Disponible en:http://www.uv.mx/cpue/num14/opinion/cassany_hernandez_internet_1_escuela_0.html (última consulta: febrero de 2013). </w:t>
      </w:r>
    </w:p>
    <w:p w:rsidR="00160925" w:rsidRPr="007B4CA5" w:rsidRDefault="00160925" w:rsidP="00A44EDD">
      <w:pPr>
        <w:numPr>
          <w:ilvl w:val="0"/>
          <w:numId w:val="30"/>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lang w:val="en-US"/>
        </w:rPr>
        <w:lastRenderedPageBreak/>
        <w:t xml:space="preserve">Cope, Bill y Kalantzis, M. (2009). </w:t>
      </w:r>
      <w:r w:rsidRPr="007B4CA5">
        <w:rPr>
          <w:rFonts w:ascii="Arial" w:hAnsi="Arial" w:cs="Arial"/>
          <w:sz w:val="22"/>
          <w:szCs w:val="22"/>
          <w:lang w:val="es-AR"/>
        </w:rPr>
        <w:t xml:space="preserve">“Aprendizaje ubicuo”, en Ubiquitous Learning. </w:t>
      </w:r>
      <w:r w:rsidRPr="007B4CA5">
        <w:rPr>
          <w:rFonts w:ascii="Arial" w:hAnsi="Arial" w:cs="Arial"/>
          <w:sz w:val="22"/>
          <w:szCs w:val="22"/>
          <w:lang w:val="en-US"/>
        </w:rPr>
        <w:t xml:space="preserve">Exploring the anywhere/anytime possibilities for learning in the age of digital media, Champaign, University of Illinois Press. </w:t>
      </w:r>
      <w:r w:rsidRPr="007B4CA5">
        <w:rPr>
          <w:rFonts w:ascii="Arial" w:hAnsi="Arial" w:cs="Arial"/>
          <w:sz w:val="22"/>
          <w:szCs w:val="22"/>
        </w:rPr>
        <w:t xml:space="preserve">Trad: Emilio Quintana. </w:t>
      </w:r>
    </w:p>
    <w:p w:rsidR="00160925" w:rsidRPr="007B4CA5" w:rsidRDefault="00160925" w:rsidP="00A44EDD">
      <w:pPr>
        <w:numPr>
          <w:ilvl w:val="0"/>
          <w:numId w:val="30"/>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Coll, C. (2009). “Aprender y enseñar con las TIC: expectativas, realidad y potencialidades”, en Carneiro, R, Toscano, J. C y Díaz, T (coords.). Los desafíos de las TIC para el cambio educativo, Madrid, OEI.</w:t>
      </w:r>
    </w:p>
    <w:p w:rsidR="004C73DE" w:rsidRPr="007B4CA5" w:rsidRDefault="004C73DE" w:rsidP="00CA650A">
      <w:pPr>
        <w:jc w:val="both"/>
        <w:rPr>
          <w:rFonts w:ascii="Arial" w:hAnsi="Arial" w:cs="Arial"/>
          <w:color w:val="FF0000"/>
          <w:sz w:val="22"/>
          <w:szCs w:val="22"/>
        </w:rPr>
      </w:pPr>
    </w:p>
    <w:p w:rsidR="004C73DE" w:rsidRPr="007B4CA5" w:rsidRDefault="004C73DE" w:rsidP="00CA650A">
      <w:pPr>
        <w:jc w:val="both"/>
        <w:rPr>
          <w:rFonts w:ascii="Arial" w:hAnsi="Arial" w:cs="Arial"/>
          <w:color w:val="FF0000"/>
          <w:sz w:val="22"/>
          <w:szCs w:val="22"/>
        </w:rPr>
      </w:pPr>
    </w:p>
    <w:p w:rsidR="004C73DE" w:rsidRPr="007B4CA5" w:rsidRDefault="001500A1" w:rsidP="004C73DE">
      <w:pPr>
        <w:jc w:val="both"/>
        <w:rPr>
          <w:rFonts w:ascii="Arial" w:hAnsi="Arial" w:cs="Arial"/>
          <w:b/>
          <w:sz w:val="22"/>
          <w:szCs w:val="22"/>
        </w:rPr>
      </w:pPr>
      <w:r w:rsidRPr="007B4CA5">
        <w:rPr>
          <w:rFonts w:ascii="Arial" w:hAnsi="Arial" w:cs="Arial"/>
          <w:b/>
          <w:sz w:val="22"/>
          <w:szCs w:val="22"/>
        </w:rPr>
        <w:t>HISTORIA DEL CHACO</w:t>
      </w:r>
    </w:p>
    <w:p w:rsidR="004C73DE" w:rsidRPr="007B4CA5" w:rsidRDefault="004C73DE" w:rsidP="004C73DE">
      <w:pPr>
        <w:jc w:val="both"/>
        <w:rPr>
          <w:rFonts w:ascii="Arial" w:hAnsi="Arial" w:cs="Arial"/>
          <w:b/>
          <w:sz w:val="22"/>
          <w:szCs w:val="22"/>
        </w:rPr>
      </w:pPr>
    </w:p>
    <w:p w:rsidR="004C73DE" w:rsidRPr="007B4CA5" w:rsidRDefault="00AA586C" w:rsidP="004C73DE">
      <w:pPr>
        <w:spacing w:line="276" w:lineRule="auto"/>
        <w:jc w:val="both"/>
        <w:rPr>
          <w:rFonts w:ascii="Arial" w:hAnsi="Arial" w:cs="Arial"/>
          <w:sz w:val="22"/>
          <w:szCs w:val="22"/>
        </w:rPr>
      </w:pPr>
      <w:r w:rsidRPr="007B4CA5">
        <w:rPr>
          <w:rFonts w:ascii="Arial" w:hAnsi="Arial" w:cs="Arial"/>
          <w:sz w:val="22"/>
          <w:szCs w:val="22"/>
        </w:rPr>
        <w:t>FORMATO: Asignatura</w:t>
      </w:r>
    </w:p>
    <w:p w:rsidR="004C73DE" w:rsidRPr="007B4CA5" w:rsidRDefault="004C73DE" w:rsidP="004C73DE">
      <w:pPr>
        <w:spacing w:line="276" w:lineRule="auto"/>
        <w:jc w:val="both"/>
        <w:rPr>
          <w:rFonts w:ascii="Arial" w:hAnsi="Arial" w:cs="Arial"/>
          <w:sz w:val="22"/>
          <w:szCs w:val="22"/>
        </w:rPr>
      </w:pPr>
      <w:r w:rsidRPr="007B4CA5">
        <w:rPr>
          <w:rFonts w:ascii="Arial" w:hAnsi="Arial" w:cs="Arial"/>
          <w:sz w:val="22"/>
          <w:szCs w:val="22"/>
        </w:rPr>
        <w:t xml:space="preserve">REGIMEN DE CURSADO: Anual </w:t>
      </w:r>
    </w:p>
    <w:p w:rsidR="004C73DE" w:rsidRPr="007B4CA5" w:rsidRDefault="004C73DE" w:rsidP="004C73DE">
      <w:pPr>
        <w:spacing w:line="276" w:lineRule="auto"/>
        <w:jc w:val="both"/>
        <w:rPr>
          <w:rFonts w:ascii="Arial" w:hAnsi="Arial" w:cs="Arial"/>
          <w:sz w:val="22"/>
          <w:szCs w:val="22"/>
        </w:rPr>
      </w:pPr>
      <w:r w:rsidRPr="007B4CA5">
        <w:rPr>
          <w:rFonts w:ascii="Arial" w:hAnsi="Arial" w:cs="Arial"/>
          <w:sz w:val="22"/>
          <w:szCs w:val="22"/>
        </w:rPr>
        <w:t>UBICACIÓN EN EL DISEÑO CURRICULAR: 4°Año</w:t>
      </w:r>
    </w:p>
    <w:p w:rsidR="004C73DE" w:rsidRPr="007B4CA5" w:rsidRDefault="004C73DE" w:rsidP="004C73DE">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4 horas cátedras semanales</w:t>
      </w:r>
      <w:r w:rsidR="00BD0DB9" w:rsidRPr="007B4CA5">
        <w:rPr>
          <w:rFonts w:ascii="Arial" w:hAnsi="Arial" w:cs="Arial"/>
          <w:color w:val="000000"/>
          <w:sz w:val="22"/>
          <w:szCs w:val="22"/>
          <w:lang w:val="es-MX"/>
        </w:rPr>
        <w:t>. (128 hs cátedras-85 hs reloj)</w:t>
      </w:r>
    </w:p>
    <w:p w:rsidR="004C73DE" w:rsidRPr="007B4CA5" w:rsidRDefault="004C73DE" w:rsidP="004C73DE">
      <w:pPr>
        <w:jc w:val="both"/>
        <w:rPr>
          <w:rFonts w:ascii="Arial" w:hAnsi="Arial" w:cs="Arial"/>
          <w:color w:val="FF0000"/>
          <w:sz w:val="22"/>
          <w:szCs w:val="22"/>
        </w:rPr>
      </w:pPr>
    </w:p>
    <w:p w:rsidR="004C73DE" w:rsidRPr="007B4CA5" w:rsidRDefault="004C73DE" w:rsidP="004C73DE">
      <w:pPr>
        <w:spacing w:line="276" w:lineRule="auto"/>
        <w:jc w:val="both"/>
        <w:rPr>
          <w:rFonts w:ascii="Arial" w:hAnsi="Arial" w:cs="Arial"/>
          <w:sz w:val="22"/>
          <w:szCs w:val="22"/>
        </w:rPr>
      </w:pPr>
      <w:r w:rsidRPr="007B4CA5">
        <w:rPr>
          <w:rFonts w:ascii="Arial" w:hAnsi="Arial" w:cs="Arial"/>
          <w:sz w:val="22"/>
          <w:szCs w:val="22"/>
        </w:rPr>
        <w:t>FINALIDADES FORMATIVAS</w:t>
      </w:r>
    </w:p>
    <w:p w:rsidR="004C73DE" w:rsidRPr="007B4CA5" w:rsidRDefault="00CA3391" w:rsidP="004C73DE">
      <w:pPr>
        <w:spacing w:line="276" w:lineRule="auto"/>
        <w:jc w:val="both"/>
        <w:rPr>
          <w:rFonts w:ascii="Arial" w:hAnsi="Arial" w:cs="Arial"/>
          <w:sz w:val="22"/>
          <w:szCs w:val="22"/>
        </w:rPr>
      </w:pPr>
      <w:r w:rsidRPr="007B4CA5">
        <w:rPr>
          <w:rFonts w:ascii="Arial" w:hAnsi="Arial" w:cs="Arial"/>
          <w:sz w:val="22"/>
          <w:szCs w:val="22"/>
        </w:rPr>
        <w:t>En esta unidad curricular se pretende estudiar la larga historia social, política, económica y cultural transcurrida en la región de la actual provincia del Chaco, desde los tiempos de los primeros habitantes estables, hace unos 5.000 años atrás, hasta la actualidad.</w:t>
      </w:r>
      <w:r w:rsidR="00F017F1" w:rsidRPr="007B4CA5">
        <w:rPr>
          <w:rFonts w:ascii="Arial" w:hAnsi="Arial" w:cs="Arial"/>
          <w:sz w:val="22"/>
          <w:szCs w:val="22"/>
        </w:rPr>
        <w:t xml:space="preserve"> Hemos ordenado los contenidos básicos generales en tres ejes de acuerdo a las tres grandes etapas en que se divide la historia del Chaco. En el primer eje se </w:t>
      </w:r>
      <w:r w:rsidR="00885C3D" w:rsidRPr="007B4CA5">
        <w:rPr>
          <w:rFonts w:ascii="Arial" w:hAnsi="Arial" w:cs="Arial"/>
          <w:sz w:val="22"/>
          <w:szCs w:val="22"/>
        </w:rPr>
        <w:t>analiza</w:t>
      </w:r>
      <w:r w:rsidR="00F017F1" w:rsidRPr="007B4CA5">
        <w:rPr>
          <w:rFonts w:ascii="Arial" w:hAnsi="Arial" w:cs="Arial"/>
          <w:sz w:val="22"/>
          <w:szCs w:val="22"/>
        </w:rPr>
        <w:t xml:space="preserve"> el período que abarca a los tiempos prehistóricos, de poblamiento y formación de las naciones indígenas del Chaco, también el período hispano-indígena y la etapa en la que el Chaco se vuelve a convertir en territorio indígena hasta la década del setenta del siglo XIX;</w:t>
      </w:r>
      <w:r w:rsidR="00885C3D" w:rsidRPr="007B4CA5">
        <w:rPr>
          <w:rFonts w:ascii="Arial" w:hAnsi="Arial" w:cs="Arial"/>
          <w:sz w:val="22"/>
          <w:szCs w:val="22"/>
        </w:rPr>
        <w:t xml:space="preserve"> En el segundo eje se estudia el período del Territorio Nacional del Chaco en el que el estado Argentino incorpora definitivamente este territorio a su control y soberanía, asimismo se analizan las cuestiones de la formación socio-económicas y política del Chaco durante el modelo agro-exportador, como así también, la conflictividad social del período; finalmente, con el tercer eje</w:t>
      </w:r>
      <w:r w:rsidR="00AB2636" w:rsidRPr="007B4CA5">
        <w:rPr>
          <w:rFonts w:ascii="Arial" w:hAnsi="Arial" w:cs="Arial"/>
          <w:sz w:val="22"/>
          <w:szCs w:val="22"/>
        </w:rPr>
        <w:t xml:space="preserve"> se pretende abordar</w:t>
      </w:r>
      <w:r w:rsidR="00885C3D" w:rsidRPr="007B4CA5">
        <w:rPr>
          <w:rFonts w:ascii="Arial" w:hAnsi="Arial" w:cs="Arial"/>
          <w:sz w:val="22"/>
          <w:szCs w:val="22"/>
        </w:rPr>
        <w:t xml:space="preserve"> el estudio de la etapa de</w:t>
      </w:r>
      <w:r w:rsidR="00AB2636" w:rsidRPr="007B4CA5">
        <w:rPr>
          <w:rFonts w:ascii="Arial" w:hAnsi="Arial" w:cs="Arial"/>
          <w:sz w:val="22"/>
          <w:szCs w:val="22"/>
        </w:rPr>
        <w:t xml:space="preserve">l territorio </w:t>
      </w:r>
      <w:r w:rsidR="00885C3D" w:rsidRPr="007B4CA5">
        <w:rPr>
          <w:rFonts w:ascii="Arial" w:hAnsi="Arial" w:cs="Arial"/>
          <w:sz w:val="22"/>
          <w:szCs w:val="22"/>
        </w:rPr>
        <w:t>provincia</w:t>
      </w:r>
      <w:r w:rsidR="00AB2636" w:rsidRPr="007B4CA5">
        <w:rPr>
          <w:rFonts w:ascii="Arial" w:hAnsi="Arial" w:cs="Arial"/>
          <w:sz w:val="22"/>
          <w:szCs w:val="22"/>
        </w:rPr>
        <w:t xml:space="preserve">, esto es, desde los tiempos de </w:t>
      </w:r>
      <w:smartTag w:uri="urn:schemas-microsoft-com:office:smarttags" w:element="PersonName">
        <w:smartTagPr>
          <w:attr w:name="ProductID" w:val="la Provincia Presidente"/>
        </w:smartTagPr>
        <w:smartTag w:uri="urn:schemas-microsoft-com:office:smarttags" w:element="PersonName">
          <w:smartTagPr>
            <w:attr w:name="ProductID" w:val="la Provincia"/>
          </w:smartTagPr>
          <w:r w:rsidR="00AB2636" w:rsidRPr="007B4CA5">
            <w:rPr>
              <w:rFonts w:ascii="Arial" w:hAnsi="Arial" w:cs="Arial"/>
              <w:sz w:val="22"/>
              <w:szCs w:val="22"/>
            </w:rPr>
            <w:t>la Provincia</w:t>
          </w:r>
        </w:smartTag>
        <w:r w:rsidR="00AB2636" w:rsidRPr="007B4CA5">
          <w:rPr>
            <w:rFonts w:ascii="Arial" w:hAnsi="Arial" w:cs="Arial"/>
            <w:sz w:val="22"/>
            <w:szCs w:val="22"/>
          </w:rPr>
          <w:t xml:space="preserve"> Presidente</w:t>
        </w:r>
      </w:smartTag>
      <w:r w:rsidR="00AB2636" w:rsidRPr="007B4CA5">
        <w:rPr>
          <w:rFonts w:ascii="Arial" w:hAnsi="Arial" w:cs="Arial"/>
          <w:sz w:val="22"/>
          <w:szCs w:val="22"/>
        </w:rPr>
        <w:t xml:space="preserve"> Perón hasta la actual provincia del Chaco del siglo XXI.   </w:t>
      </w:r>
      <w:r w:rsidR="00885C3D" w:rsidRPr="007B4CA5">
        <w:rPr>
          <w:rFonts w:ascii="Arial" w:hAnsi="Arial" w:cs="Arial"/>
          <w:sz w:val="22"/>
          <w:szCs w:val="22"/>
        </w:rPr>
        <w:t xml:space="preserve">    </w:t>
      </w:r>
      <w:r w:rsidR="00F017F1" w:rsidRPr="007B4CA5">
        <w:rPr>
          <w:rFonts w:ascii="Arial" w:hAnsi="Arial" w:cs="Arial"/>
          <w:sz w:val="22"/>
          <w:szCs w:val="22"/>
        </w:rPr>
        <w:t xml:space="preserve">    </w:t>
      </w:r>
      <w:r w:rsidRPr="007B4CA5">
        <w:rPr>
          <w:rFonts w:ascii="Arial" w:hAnsi="Arial" w:cs="Arial"/>
          <w:sz w:val="22"/>
          <w:szCs w:val="22"/>
        </w:rPr>
        <w:t xml:space="preserve">   </w:t>
      </w:r>
    </w:p>
    <w:p w:rsidR="004C73DE" w:rsidRPr="007B4CA5" w:rsidRDefault="004C73DE" w:rsidP="004C73DE">
      <w:pPr>
        <w:tabs>
          <w:tab w:val="left" w:pos="284"/>
        </w:tabs>
        <w:spacing w:line="276" w:lineRule="auto"/>
        <w:jc w:val="both"/>
        <w:rPr>
          <w:rFonts w:ascii="Arial" w:hAnsi="Arial" w:cs="Arial"/>
          <w:sz w:val="22"/>
          <w:szCs w:val="22"/>
        </w:rPr>
      </w:pPr>
    </w:p>
    <w:p w:rsidR="004C73DE" w:rsidRPr="007B4CA5" w:rsidRDefault="004C73DE" w:rsidP="004C73DE">
      <w:pPr>
        <w:spacing w:line="276" w:lineRule="auto"/>
        <w:jc w:val="both"/>
        <w:rPr>
          <w:rFonts w:ascii="Arial" w:hAnsi="Arial" w:cs="Arial"/>
          <w:sz w:val="22"/>
          <w:szCs w:val="22"/>
        </w:rPr>
      </w:pPr>
      <w:r w:rsidRPr="007B4CA5">
        <w:rPr>
          <w:rFonts w:ascii="Arial" w:hAnsi="Arial" w:cs="Arial"/>
          <w:sz w:val="22"/>
          <w:szCs w:val="22"/>
        </w:rPr>
        <w:t xml:space="preserve">EJES DE CONTENIDOS. </w:t>
      </w:r>
    </w:p>
    <w:p w:rsidR="004C73DE" w:rsidRPr="007B4CA5" w:rsidRDefault="004C73DE" w:rsidP="004C73DE">
      <w:pPr>
        <w:spacing w:line="276" w:lineRule="auto"/>
        <w:jc w:val="both"/>
        <w:rPr>
          <w:rFonts w:ascii="Arial" w:hAnsi="Arial" w:cs="Arial"/>
          <w:sz w:val="22"/>
          <w:szCs w:val="22"/>
        </w:rPr>
      </w:pPr>
    </w:p>
    <w:p w:rsidR="004C73DE" w:rsidRPr="007B4CA5" w:rsidRDefault="004C73DE" w:rsidP="004C73DE">
      <w:pPr>
        <w:spacing w:line="276" w:lineRule="auto"/>
        <w:jc w:val="both"/>
        <w:rPr>
          <w:rFonts w:ascii="Arial" w:hAnsi="Arial" w:cs="Arial"/>
          <w:sz w:val="22"/>
          <w:szCs w:val="22"/>
        </w:rPr>
      </w:pPr>
      <w:r w:rsidRPr="007B4CA5">
        <w:rPr>
          <w:rFonts w:ascii="Arial" w:hAnsi="Arial" w:cs="Arial"/>
          <w:sz w:val="22"/>
          <w:szCs w:val="22"/>
        </w:rPr>
        <w:t>EJE I:</w:t>
      </w:r>
      <w:r w:rsidR="00E110AF" w:rsidRPr="007B4CA5">
        <w:rPr>
          <w:rFonts w:ascii="Arial" w:hAnsi="Arial" w:cs="Arial"/>
          <w:sz w:val="22"/>
          <w:szCs w:val="22"/>
        </w:rPr>
        <w:t xml:space="preserve"> De los tiempos prehistóricos al refugio de la resistencia indígena  </w:t>
      </w:r>
    </w:p>
    <w:p w:rsidR="004C73DE" w:rsidRPr="007B4CA5" w:rsidRDefault="00E110AF" w:rsidP="004C73DE">
      <w:pPr>
        <w:pStyle w:val="Textoindependiente2"/>
        <w:spacing w:after="0" w:line="276" w:lineRule="auto"/>
        <w:jc w:val="both"/>
        <w:rPr>
          <w:rFonts w:ascii="Arial" w:hAnsi="Arial" w:cs="Arial"/>
          <w:sz w:val="22"/>
          <w:szCs w:val="22"/>
        </w:rPr>
      </w:pPr>
      <w:r w:rsidRPr="007B4CA5">
        <w:rPr>
          <w:rFonts w:ascii="Arial" w:hAnsi="Arial" w:cs="Arial"/>
          <w:sz w:val="22"/>
          <w:szCs w:val="22"/>
        </w:rPr>
        <w:t xml:space="preserve">Orígenes del poblamiento del Chaco. Las comunidades indígenas chaqueñas. El Chaco hispano-indígena. Campañas punitivas y resistencia indígena. </w:t>
      </w:r>
      <w:r w:rsidR="001D0D11" w:rsidRPr="007B4CA5">
        <w:rPr>
          <w:rFonts w:ascii="Arial" w:hAnsi="Arial" w:cs="Arial"/>
          <w:sz w:val="22"/>
          <w:szCs w:val="22"/>
        </w:rPr>
        <w:t xml:space="preserve">Acuerdo de paz entre indígenas e hispánicos. Las sociedades pluriculturales hispano-indígenas en Chaco. La conflictividad entre naciones indígenas. </w:t>
      </w:r>
      <w:r w:rsidR="002D1404" w:rsidRPr="007B4CA5">
        <w:rPr>
          <w:rFonts w:ascii="Arial" w:hAnsi="Arial" w:cs="Arial"/>
          <w:sz w:val="22"/>
          <w:szCs w:val="22"/>
        </w:rPr>
        <w:t xml:space="preserve">El Chaco del refugio de desertores y de la resistencia indígena.   </w:t>
      </w:r>
      <w:r w:rsidRPr="007B4CA5">
        <w:rPr>
          <w:rFonts w:ascii="Arial" w:hAnsi="Arial" w:cs="Arial"/>
          <w:sz w:val="22"/>
          <w:szCs w:val="22"/>
        </w:rPr>
        <w:t xml:space="preserve"> </w:t>
      </w:r>
    </w:p>
    <w:p w:rsidR="00E110AF" w:rsidRPr="007B4CA5" w:rsidRDefault="00E110AF" w:rsidP="004C73DE">
      <w:pPr>
        <w:pStyle w:val="Textoindependiente2"/>
        <w:spacing w:after="0" w:line="276" w:lineRule="auto"/>
        <w:jc w:val="both"/>
        <w:rPr>
          <w:rFonts w:ascii="Arial" w:hAnsi="Arial" w:cs="Arial"/>
          <w:sz w:val="22"/>
          <w:szCs w:val="22"/>
        </w:rPr>
      </w:pPr>
    </w:p>
    <w:p w:rsidR="004C73DE" w:rsidRPr="007B4CA5" w:rsidRDefault="004C73DE" w:rsidP="004C73DE">
      <w:pPr>
        <w:pStyle w:val="Textoindependiente2"/>
        <w:spacing w:after="0" w:line="276" w:lineRule="auto"/>
        <w:jc w:val="both"/>
        <w:rPr>
          <w:rFonts w:ascii="Arial" w:hAnsi="Arial" w:cs="Arial"/>
          <w:sz w:val="22"/>
          <w:szCs w:val="22"/>
        </w:rPr>
      </w:pPr>
      <w:r w:rsidRPr="007B4CA5">
        <w:rPr>
          <w:rFonts w:ascii="Arial" w:hAnsi="Arial" w:cs="Arial"/>
          <w:sz w:val="22"/>
          <w:szCs w:val="22"/>
        </w:rPr>
        <w:t>EJE II:</w:t>
      </w:r>
      <w:r w:rsidR="00E110AF" w:rsidRPr="007B4CA5">
        <w:rPr>
          <w:rFonts w:ascii="Arial" w:hAnsi="Arial" w:cs="Arial"/>
          <w:sz w:val="22"/>
          <w:szCs w:val="22"/>
        </w:rPr>
        <w:t xml:space="preserve"> El Territorio Nacional del Chaco</w:t>
      </w:r>
    </w:p>
    <w:p w:rsidR="00DF0931" w:rsidRPr="007B4CA5" w:rsidRDefault="00DF0931" w:rsidP="00DF0931">
      <w:pPr>
        <w:pStyle w:val="Ttulo"/>
        <w:pBdr>
          <w:top w:val="none" w:sz="0" w:space="0" w:color="auto"/>
          <w:left w:val="none" w:sz="0" w:space="0" w:color="auto"/>
          <w:bottom w:val="none" w:sz="0" w:space="0" w:color="auto"/>
          <w:right w:val="none" w:sz="0" w:space="0" w:color="auto"/>
        </w:pBdr>
        <w:jc w:val="both"/>
        <w:rPr>
          <w:rFonts w:ascii="Arial" w:hAnsi="Arial" w:cs="Arial"/>
          <w:b w:val="0"/>
          <w:bCs w:val="0"/>
          <w:i/>
          <w:iCs/>
          <w:sz w:val="22"/>
          <w:szCs w:val="22"/>
        </w:rPr>
      </w:pPr>
      <w:r w:rsidRPr="007B4CA5">
        <w:rPr>
          <w:rFonts w:ascii="Arial" w:hAnsi="Arial" w:cs="Arial"/>
          <w:b w:val="0"/>
          <w:bCs w:val="0"/>
          <w:iCs/>
          <w:sz w:val="22"/>
          <w:szCs w:val="22"/>
        </w:rPr>
        <w:t xml:space="preserve">Campañas militares y derrota de los pueblos indígenas. </w:t>
      </w:r>
      <w:r w:rsidR="00384345" w:rsidRPr="007B4CA5">
        <w:rPr>
          <w:rFonts w:ascii="Arial" w:hAnsi="Arial" w:cs="Arial"/>
          <w:b w:val="0"/>
          <w:bCs w:val="0"/>
          <w:iCs/>
          <w:sz w:val="22"/>
          <w:szCs w:val="22"/>
        </w:rPr>
        <w:t xml:space="preserve">El proceso </w:t>
      </w:r>
      <w:r w:rsidR="005456E1" w:rsidRPr="007B4CA5">
        <w:rPr>
          <w:rFonts w:ascii="Arial" w:hAnsi="Arial" w:cs="Arial"/>
          <w:b w:val="0"/>
          <w:bCs w:val="0"/>
          <w:iCs/>
          <w:sz w:val="22"/>
          <w:szCs w:val="22"/>
        </w:rPr>
        <w:t>institucional y de</w:t>
      </w:r>
      <w:r w:rsidR="00384345" w:rsidRPr="007B4CA5">
        <w:rPr>
          <w:rFonts w:ascii="Arial" w:hAnsi="Arial" w:cs="Arial"/>
          <w:b w:val="0"/>
          <w:bCs w:val="0"/>
          <w:iCs/>
          <w:sz w:val="22"/>
          <w:szCs w:val="22"/>
        </w:rPr>
        <w:t xml:space="preserve"> urbanización. </w:t>
      </w:r>
      <w:r w:rsidR="00387F62" w:rsidRPr="007B4CA5">
        <w:rPr>
          <w:rFonts w:ascii="Arial" w:hAnsi="Arial" w:cs="Arial"/>
          <w:b w:val="0"/>
          <w:bCs w:val="0"/>
          <w:iCs/>
          <w:sz w:val="22"/>
          <w:szCs w:val="22"/>
        </w:rPr>
        <w:t xml:space="preserve">Economía y sociedad en el </w:t>
      </w:r>
      <w:r w:rsidRPr="007B4CA5">
        <w:rPr>
          <w:rFonts w:ascii="Arial" w:hAnsi="Arial" w:cs="Arial"/>
          <w:b w:val="0"/>
          <w:bCs w:val="0"/>
          <w:iCs/>
          <w:sz w:val="22"/>
          <w:szCs w:val="22"/>
        </w:rPr>
        <w:t xml:space="preserve">Chaco </w:t>
      </w:r>
      <w:r w:rsidR="00387F62" w:rsidRPr="007B4CA5">
        <w:rPr>
          <w:rFonts w:ascii="Arial" w:hAnsi="Arial" w:cs="Arial"/>
          <w:b w:val="0"/>
          <w:bCs w:val="0"/>
          <w:iCs/>
          <w:sz w:val="22"/>
          <w:szCs w:val="22"/>
        </w:rPr>
        <w:t>del</w:t>
      </w:r>
      <w:r w:rsidRPr="007B4CA5">
        <w:rPr>
          <w:rFonts w:ascii="Arial" w:hAnsi="Arial" w:cs="Arial"/>
          <w:b w:val="0"/>
          <w:bCs w:val="0"/>
          <w:iCs/>
          <w:sz w:val="22"/>
          <w:szCs w:val="22"/>
        </w:rPr>
        <w:t xml:space="preserve"> modelo agro-exportador</w:t>
      </w:r>
      <w:r w:rsidR="00387F62" w:rsidRPr="007B4CA5">
        <w:rPr>
          <w:rFonts w:ascii="Arial" w:hAnsi="Arial" w:cs="Arial"/>
          <w:b w:val="0"/>
          <w:bCs w:val="0"/>
          <w:iCs/>
          <w:sz w:val="22"/>
          <w:szCs w:val="22"/>
        </w:rPr>
        <w:t>.</w:t>
      </w:r>
      <w:r w:rsidRPr="007B4CA5">
        <w:rPr>
          <w:rFonts w:ascii="Arial" w:hAnsi="Arial" w:cs="Arial"/>
          <w:b w:val="0"/>
          <w:bCs w:val="0"/>
          <w:iCs/>
          <w:sz w:val="22"/>
          <w:szCs w:val="22"/>
        </w:rPr>
        <w:t xml:space="preserve"> Trabajadores y conflictos sociales en la primera mitad del s.</w:t>
      </w:r>
      <w:r w:rsidR="001C3287" w:rsidRPr="007B4CA5">
        <w:rPr>
          <w:rFonts w:ascii="Arial" w:hAnsi="Arial" w:cs="Arial"/>
          <w:b w:val="0"/>
          <w:bCs w:val="0"/>
          <w:iCs/>
          <w:sz w:val="22"/>
          <w:szCs w:val="22"/>
        </w:rPr>
        <w:t xml:space="preserve"> </w:t>
      </w:r>
      <w:r w:rsidRPr="007B4CA5">
        <w:rPr>
          <w:rFonts w:ascii="Arial" w:hAnsi="Arial" w:cs="Arial"/>
          <w:b w:val="0"/>
          <w:bCs w:val="0"/>
          <w:iCs/>
          <w:sz w:val="22"/>
          <w:szCs w:val="22"/>
        </w:rPr>
        <w:t xml:space="preserve">XX: las Palmas, Napalpí y El Zapallar. </w:t>
      </w:r>
      <w:r w:rsidR="005456E1" w:rsidRPr="007B4CA5">
        <w:rPr>
          <w:rFonts w:ascii="Arial" w:hAnsi="Arial" w:cs="Arial"/>
          <w:b w:val="0"/>
          <w:bCs w:val="0"/>
          <w:iCs/>
          <w:sz w:val="22"/>
          <w:szCs w:val="22"/>
        </w:rPr>
        <w:t xml:space="preserve">El cooperativismo. </w:t>
      </w:r>
      <w:r w:rsidRPr="007B4CA5">
        <w:rPr>
          <w:rFonts w:ascii="Arial" w:hAnsi="Arial" w:cs="Arial"/>
          <w:b w:val="0"/>
          <w:bCs w:val="0"/>
          <w:iCs/>
          <w:sz w:val="22"/>
          <w:szCs w:val="22"/>
        </w:rPr>
        <w:t xml:space="preserve">Los Movimientos algodoneros de la década del treinta. El bandolerismo social. </w:t>
      </w:r>
      <w:r w:rsidR="001B66FF" w:rsidRPr="007B4CA5">
        <w:rPr>
          <w:rFonts w:ascii="Arial" w:hAnsi="Arial" w:cs="Arial"/>
          <w:b w:val="0"/>
          <w:bCs w:val="0"/>
          <w:iCs/>
          <w:sz w:val="22"/>
          <w:szCs w:val="22"/>
        </w:rPr>
        <w:t xml:space="preserve">Los partidos políticos. </w:t>
      </w:r>
    </w:p>
    <w:p w:rsidR="004C73DE" w:rsidRPr="007B4CA5" w:rsidRDefault="004C73DE" w:rsidP="004C73DE">
      <w:pPr>
        <w:pStyle w:val="Textoindependiente2"/>
        <w:spacing w:after="0" w:line="276" w:lineRule="auto"/>
        <w:jc w:val="both"/>
        <w:rPr>
          <w:rFonts w:ascii="Arial" w:hAnsi="Arial" w:cs="Arial"/>
          <w:sz w:val="22"/>
          <w:szCs w:val="22"/>
        </w:rPr>
      </w:pPr>
    </w:p>
    <w:p w:rsidR="004C73DE" w:rsidRPr="007B4CA5" w:rsidRDefault="004C73DE" w:rsidP="0098409B">
      <w:pPr>
        <w:pStyle w:val="Textoindependiente2"/>
        <w:spacing w:after="0" w:line="240" w:lineRule="auto"/>
        <w:jc w:val="both"/>
        <w:rPr>
          <w:rFonts w:ascii="Arial" w:hAnsi="Arial" w:cs="Arial"/>
          <w:sz w:val="22"/>
          <w:szCs w:val="22"/>
        </w:rPr>
      </w:pPr>
      <w:r w:rsidRPr="007B4CA5">
        <w:rPr>
          <w:rFonts w:ascii="Arial" w:hAnsi="Arial" w:cs="Arial"/>
          <w:sz w:val="22"/>
          <w:szCs w:val="22"/>
        </w:rPr>
        <w:lastRenderedPageBreak/>
        <w:t>EJE III:</w:t>
      </w:r>
      <w:r w:rsidR="0098409B" w:rsidRPr="007B4CA5">
        <w:rPr>
          <w:rFonts w:ascii="Arial" w:hAnsi="Arial" w:cs="Arial"/>
          <w:sz w:val="22"/>
          <w:szCs w:val="22"/>
        </w:rPr>
        <w:t xml:space="preserve"> De la provincia Presidente Perón a la provincia del Chaco. </w:t>
      </w:r>
    </w:p>
    <w:p w:rsidR="0098409B" w:rsidRPr="007B4CA5" w:rsidRDefault="0098409B" w:rsidP="0098409B">
      <w:pPr>
        <w:pStyle w:val="Ttulo"/>
        <w:pBdr>
          <w:top w:val="none" w:sz="0" w:space="0" w:color="auto"/>
          <w:left w:val="none" w:sz="0" w:space="0" w:color="auto"/>
          <w:bottom w:val="none" w:sz="0" w:space="0" w:color="auto"/>
          <w:right w:val="none" w:sz="0" w:space="0" w:color="auto"/>
        </w:pBdr>
        <w:jc w:val="both"/>
        <w:rPr>
          <w:rFonts w:ascii="Arial" w:hAnsi="Arial" w:cs="Arial"/>
          <w:b w:val="0"/>
          <w:bCs w:val="0"/>
          <w:i/>
          <w:iCs/>
          <w:sz w:val="22"/>
          <w:szCs w:val="22"/>
        </w:rPr>
      </w:pPr>
      <w:r w:rsidRPr="007B4CA5">
        <w:rPr>
          <w:rFonts w:ascii="Arial" w:hAnsi="Arial" w:cs="Arial"/>
          <w:b w:val="0"/>
          <w:bCs w:val="0"/>
          <w:iCs/>
          <w:sz w:val="22"/>
          <w:szCs w:val="22"/>
        </w:rPr>
        <w:t>La provincia obrera Presidente Perón. Dictaduras y democracias condicionadas (1955-197</w:t>
      </w:r>
      <w:r w:rsidR="00331ED7" w:rsidRPr="007B4CA5">
        <w:rPr>
          <w:rFonts w:ascii="Arial" w:hAnsi="Arial" w:cs="Arial"/>
          <w:b w:val="0"/>
          <w:bCs w:val="0"/>
          <w:iCs/>
          <w:sz w:val="22"/>
          <w:szCs w:val="22"/>
        </w:rPr>
        <w:t>6</w:t>
      </w:r>
      <w:r w:rsidRPr="007B4CA5">
        <w:rPr>
          <w:rFonts w:ascii="Arial" w:hAnsi="Arial" w:cs="Arial"/>
          <w:b w:val="0"/>
          <w:bCs w:val="0"/>
          <w:iCs/>
          <w:sz w:val="22"/>
          <w:szCs w:val="22"/>
        </w:rPr>
        <w:t>). El terrorismo de Estado en el Chaco. La masacre de Margarita Belén. Las grandes inundaciones de 1982. Treinta años de democracia</w:t>
      </w:r>
      <w:r w:rsidR="006F7470" w:rsidRPr="007B4CA5">
        <w:rPr>
          <w:rFonts w:ascii="Arial" w:hAnsi="Arial" w:cs="Arial"/>
          <w:b w:val="0"/>
          <w:bCs w:val="0"/>
          <w:iCs/>
          <w:sz w:val="22"/>
          <w:szCs w:val="22"/>
        </w:rPr>
        <w:t>: de la crisis económica-social a la democracia con crecimiento económico e inclusión social.</w:t>
      </w:r>
      <w:r w:rsidR="00331ED7" w:rsidRPr="007B4CA5">
        <w:rPr>
          <w:rFonts w:ascii="Arial" w:hAnsi="Arial" w:cs="Arial"/>
          <w:b w:val="0"/>
          <w:bCs w:val="0"/>
          <w:iCs/>
          <w:sz w:val="22"/>
          <w:szCs w:val="22"/>
        </w:rPr>
        <w:t xml:space="preserve"> </w:t>
      </w:r>
      <w:r w:rsidRPr="007B4CA5">
        <w:rPr>
          <w:rFonts w:ascii="Arial" w:hAnsi="Arial" w:cs="Arial"/>
          <w:b w:val="0"/>
          <w:bCs w:val="0"/>
          <w:iCs/>
          <w:sz w:val="22"/>
          <w:szCs w:val="22"/>
        </w:rPr>
        <w:t xml:space="preserve">  </w:t>
      </w:r>
    </w:p>
    <w:p w:rsidR="004C73DE" w:rsidRPr="007B4CA5" w:rsidRDefault="004C73DE" w:rsidP="004C73DE">
      <w:pPr>
        <w:spacing w:line="276" w:lineRule="auto"/>
        <w:jc w:val="both"/>
        <w:rPr>
          <w:rFonts w:ascii="Arial" w:hAnsi="Arial" w:cs="Arial"/>
          <w:sz w:val="22"/>
          <w:szCs w:val="22"/>
        </w:rPr>
      </w:pPr>
    </w:p>
    <w:p w:rsidR="004C73DE" w:rsidRPr="007B4CA5" w:rsidRDefault="004C73DE" w:rsidP="004C73DE">
      <w:pPr>
        <w:spacing w:line="276" w:lineRule="auto"/>
        <w:jc w:val="both"/>
        <w:rPr>
          <w:rFonts w:ascii="Arial" w:hAnsi="Arial" w:cs="Arial"/>
          <w:sz w:val="22"/>
          <w:szCs w:val="22"/>
        </w:rPr>
      </w:pPr>
      <w:r w:rsidRPr="007B4CA5">
        <w:rPr>
          <w:rFonts w:ascii="Arial" w:hAnsi="Arial" w:cs="Arial"/>
          <w:sz w:val="22"/>
          <w:szCs w:val="22"/>
        </w:rPr>
        <w:t>BIBLIOGRAFÍA</w:t>
      </w:r>
    </w:p>
    <w:p w:rsidR="0068545E" w:rsidRPr="007B4CA5" w:rsidRDefault="0068545E" w:rsidP="0068545E">
      <w:pPr>
        <w:numPr>
          <w:ilvl w:val="0"/>
          <w:numId w:val="21"/>
        </w:numPr>
        <w:jc w:val="both"/>
        <w:rPr>
          <w:rFonts w:ascii="Arial" w:hAnsi="Arial" w:cs="Arial"/>
          <w:sz w:val="22"/>
          <w:szCs w:val="22"/>
        </w:rPr>
      </w:pPr>
      <w:r w:rsidRPr="007B4CA5">
        <w:rPr>
          <w:rFonts w:ascii="Arial" w:hAnsi="Arial" w:cs="Arial"/>
          <w:sz w:val="22"/>
          <w:szCs w:val="22"/>
          <w:lang w:val="es-AR"/>
        </w:rPr>
        <w:t xml:space="preserve">Altamirano, Marcos y otros, </w:t>
      </w:r>
      <w:r w:rsidRPr="007B4CA5">
        <w:rPr>
          <w:rFonts w:ascii="Arial" w:hAnsi="Arial" w:cs="Arial"/>
          <w:i/>
          <w:sz w:val="22"/>
          <w:szCs w:val="22"/>
          <w:lang w:val="es-AR"/>
        </w:rPr>
        <w:t>Historia del Chaco</w:t>
      </w:r>
      <w:r w:rsidRPr="007B4CA5">
        <w:rPr>
          <w:rFonts w:ascii="Arial" w:hAnsi="Arial" w:cs="Arial"/>
          <w:sz w:val="22"/>
          <w:szCs w:val="22"/>
          <w:lang w:val="es-AR"/>
        </w:rPr>
        <w:t>, Resistencia, Ed. Dione Editora, 2005</w:t>
      </w:r>
    </w:p>
    <w:p w:rsidR="00D71D3F" w:rsidRPr="007B4CA5" w:rsidRDefault="00D71D3F" w:rsidP="00D71D3F">
      <w:pPr>
        <w:pStyle w:val="ListParagraph"/>
        <w:numPr>
          <w:ilvl w:val="0"/>
          <w:numId w:val="21"/>
        </w:numPr>
        <w:spacing w:line="276" w:lineRule="auto"/>
        <w:jc w:val="both"/>
        <w:rPr>
          <w:rFonts w:ascii="Arial" w:hAnsi="Arial" w:cs="Arial"/>
          <w:sz w:val="22"/>
          <w:szCs w:val="22"/>
        </w:rPr>
      </w:pPr>
      <w:r w:rsidRPr="007B4CA5">
        <w:rPr>
          <w:rFonts w:ascii="Arial" w:hAnsi="Arial" w:cs="Arial"/>
          <w:sz w:val="22"/>
          <w:szCs w:val="22"/>
        </w:rPr>
        <w:t xml:space="preserve">Alumni, José, </w:t>
      </w:r>
      <w:r w:rsidRPr="007B4CA5">
        <w:rPr>
          <w:rFonts w:ascii="Arial" w:hAnsi="Arial" w:cs="Arial"/>
          <w:bCs/>
          <w:i/>
          <w:iCs/>
          <w:sz w:val="22"/>
          <w:szCs w:val="22"/>
        </w:rPr>
        <w:t>El Chaco. Figuras y hechos de su pasado</w:t>
      </w:r>
      <w:r w:rsidRPr="007B4CA5">
        <w:rPr>
          <w:rFonts w:ascii="Arial" w:hAnsi="Arial" w:cs="Arial"/>
          <w:sz w:val="22"/>
          <w:szCs w:val="22"/>
        </w:rPr>
        <w:t>, Resistencia, 1951</w:t>
      </w:r>
    </w:p>
    <w:p w:rsidR="00D71D3F" w:rsidRPr="007B4CA5" w:rsidRDefault="00D71D3F" w:rsidP="00D71D3F">
      <w:pPr>
        <w:jc w:val="both"/>
        <w:rPr>
          <w:rFonts w:ascii="Arial" w:hAnsi="Arial" w:cs="Arial"/>
          <w:sz w:val="22"/>
          <w:szCs w:val="22"/>
        </w:rPr>
      </w:pPr>
    </w:p>
    <w:p w:rsidR="00D71D3F" w:rsidRPr="007B4CA5" w:rsidRDefault="00D71D3F" w:rsidP="00D71D3F">
      <w:pPr>
        <w:pStyle w:val="ListParagraph"/>
        <w:numPr>
          <w:ilvl w:val="0"/>
          <w:numId w:val="21"/>
        </w:numPr>
        <w:spacing w:line="276" w:lineRule="auto"/>
        <w:jc w:val="both"/>
        <w:rPr>
          <w:rFonts w:ascii="Arial" w:hAnsi="Arial" w:cs="Arial"/>
          <w:sz w:val="22"/>
          <w:szCs w:val="22"/>
        </w:rPr>
      </w:pPr>
      <w:r w:rsidRPr="007B4CA5">
        <w:rPr>
          <w:rFonts w:ascii="Arial" w:hAnsi="Arial" w:cs="Arial"/>
          <w:b/>
          <w:bCs/>
          <w:sz w:val="22"/>
          <w:szCs w:val="22"/>
        </w:rPr>
        <w:t>----------------</w:t>
      </w:r>
      <w:r w:rsidRPr="007B4CA5">
        <w:rPr>
          <w:rFonts w:ascii="Arial" w:hAnsi="Arial" w:cs="Arial"/>
          <w:sz w:val="22"/>
          <w:szCs w:val="22"/>
        </w:rPr>
        <w:t xml:space="preserve"> </w:t>
      </w:r>
      <w:r w:rsidRPr="007B4CA5">
        <w:rPr>
          <w:rFonts w:ascii="Arial" w:hAnsi="Arial" w:cs="Arial"/>
          <w:bCs/>
          <w:i/>
          <w:iCs/>
          <w:sz w:val="22"/>
          <w:szCs w:val="22"/>
        </w:rPr>
        <w:t xml:space="preserve">Nuestra Señora de los Dolores y Santiago de </w:t>
      </w:r>
      <w:smartTag w:uri="urn:schemas-microsoft-com:office:smarttags" w:element="PersonName">
        <w:smartTagPr>
          <w:attr w:name="ProductID" w:val="La Cangay￩"/>
        </w:smartTagPr>
        <w:r w:rsidRPr="007B4CA5">
          <w:rPr>
            <w:rFonts w:ascii="Arial" w:hAnsi="Arial" w:cs="Arial"/>
            <w:bCs/>
            <w:i/>
            <w:iCs/>
            <w:sz w:val="22"/>
            <w:szCs w:val="22"/>
          </w:rPr>
          <w:t>La Cangayé</w:t>
        </w:r>
      </w:smartTag>
      <w:r w:rsidRPr="007B4CA5">
        <w:rPr>
          <w:rFonts w:ascii="Arial" w:hAnsi="Arial" w:cs="Arial"/>
          <w:bCs/>
          <w:i/>
          <w:iCs/>
          <w:sz w:val="22"/>
          <w:szCs w:val="22"/>
        </w:rPr>
        <w:t xml:space="preserve"> (Apuntes históricos)</w:t>
      </w:r>
      <w:r w:rsidRPr="007B4CA5">
        <w:rPr>
          <w:rFonts w:ascii="Arial" w:hAnsi="Arial" w:cs="Arial"/>
          <w:sz w:val="22"/>
          <w:szCs w:val="22"/>
        </w:rPr>
        <w:t>, Resistencia, 1948</w:t>
      </w:r>
    </w:p>
    <w:p w:rsidR="00B2628E" w:rsidRPr="007B4CA5" w:rsidRDefault="00B2628E" w:rsidP="0068545E">
      <w:pPr>
        <w:numPr>
          <w:ilvl w:val="0"/>
          <w:numId w:val="21"/>
        </w:numPr>
        <w:jc w:val="both"/>
        <w:rPr>
          <w:rFonts w:ascii="Arial" w:hAnsi="Arial" w:cs="Arial"/>
          <w:sz w:val="22"/>
          <w:szCs w:val="22"/>
        </w:rPr>
      </w:pPr>
      <w:r w:rsidRPr="007B4CA5">
        <w:rPr>
          <w:rFonts w:ascii="Arial" w:hAnsi="Arial" w:cs="Arial"/>
          <w:sz w:val="22"/>
          <w:szCs w:val="22"/>
          <w:lang w:val="es-AR"/>
        </w:rPr>
        <w:t xml:space="preserve">Barreto, Eduardo, </w:t>
      </w:r>
      <w:r w:rsidRPr="007B4CA5">
        <w:rPr>
          <w:rFonts w:ascii="Arial" w:hAnsi="Arial" w:cs="Arial"/>
          <w:i/>
          <w:sz w:val="22"/>
          <w:szCs w:val="22"/>
          <w:lang w:val="es-AR"/>
        </w:rPr>
        <w:t>El sindicalismo del Chaco en el período Territorial (1884-1951),</w:t>
      </w:r>
      <w:r w:rsidRPr="007B4CA5">
        <w:rPr>
          <w:rFonts w:ascii="Arial" w:hAnsi="Arial" w:cs="Arial"/>
          <w:sz w:val="22"/>
          <w:szCs w:val="22"/>
          <w:lang w:val="es-AR"/>
        </w:rPr>
        <w:t xml:space="preserve"> Resistencia, Ed. Instituto de Cultura del Chaco, 2009</w:t>
      </w:r>
    </w:p>
    <w:p w:rsidR="004C73DE" w:rsidRPr="007B4CA5" w:rsidRDefault="004C73DE" w:rsidP="00A44EDD">
      <w:pPr>
        <w:pStyle w:val="Textoindependiente2"/>
        <w:numPr>
          <w:ilvl w:val="0"/>
          <w:numId w:val="21"/>
        </w:numPr>
        <w:spacing w:after="0" w:line="276" w:lineRule="auto"/>
        <w:jc w:val="both"/>
        <w:rPr>
          <w:rFonts w:ascii="Arial" w:hAnsi="Arial" w:cs="Arial"/>
          <w:sz w:val="22"/>
          <w:szCs w:val="22"/>
        </w:rPr>
      </w:pPr>
      <w:r w:rsidRPr="007B4CA5">
        <w:rPr>
          <w:rFonts w:ascii="Arial" w:hAnsi="Arial" w:cs="Arial"/>
          <w:sz w:val="22"/>
          <w:szCs w:val="22"/>
        </w:rPr>
        <w:t xml:space="preserve">Beck,  Hugo H. (2001). Inmigrantes Europeos en el Chaco” En Cuadernos de Geohistoria Regional N° 39, IIGHI, Resistencia, Chaco. </w:t>
      </w:r>
    </w:p>
    <w:p w:rsidR="00083CA8" w:rsidRPr="007B4CA5" w:rsidRDefault="00083CA8" w:rsidP="00A44EDD">
      <w:pPr>
        <w:pStyle w:val="Textoindependiente2"/>
        <w:numPr>
          <w:ilvl w:val="0"/>
          <w:numId w:val="21"/>
        </w:numPr>
        <w:spacing w:after="0" w:line="276" w:lineRule="auto"/>
        <w:jc w:val="both"/>
        <w:rPr>
          <w:rFonts w:ascii="Arial" w:hAnsi="Arial" w:cs="Arial"/>
          <w:sz w:val="22"/>
          <w:szCs w:val="22"/>
        </w:rPr>
      </w:pPr>
      <w:r w:rsidRPr="007B4CA5">
        <w:rPr>
          <w:rFonts w:ascii="Arial" w:hAnsi="Arial" w:cs="Arial"/>
          <w:sz w:val="22"/>
          <w:szCs w:val="22"/>
        </w:rPr>
        <w:t xml:space="preserve">Capitanich, Jorge M., </w:t>
      </w:r>
      <w:r w:rsidRPr="007B4CA5">
        <w:rPr>
          <w:rFonts w:ascii="Arial" w:hAnsi="Arial" w:cs="Arial"/>
          <w:i/>
          <w:sz w:val="22"/>
          <w:szCs w:val="22"/>
        </w:rPr>
        <w:t xml:space="preserve">Chaco. El secreto de </w:t>
      </w:r>
      <w:smartTag w:uri="urn:schemas-microsoft-com:office:smarttags" w:element="PersonName">
        <w:smartTagPr>
          <w:attr w:name="ProductID" w:val="la Argentina. Un"/>
        </w:smartTagPr>
        <w:smartTag w:uri="urn:schemas-microsoft-com:office:smarttags" w:element="PersonName">
          <w:smartTagPr>
            <w:attr w:name="ProductID" w:val="la Argentina."/>
          </w:smartTagPr>
          <w:r w:rsidRPr="007B4CA5">
            <w:rPr>
              <w:rFonts w:ascii="Arial" w:hAnsi="Arial" w:cs="Arial"/>
              <w:i/>
              <w:sz w:val="22"/>
              <w:szCs w:val="22"/>
            </w:rPr>
            <w:t>la Argentina.</w:t>
          </w:r>
        </w:smartTag>
        <w:r w:rsidRPr="007B4CA5">
          <w:rPr>
            <w:rFonts w:ascii="Arial" w:hAnsi="Arial" w:cs="Arial"/>
            <w:i/>
            <w:sz w:val="22"/>
            <w:szCs w:val="22"/>
          </w:rPr>
          <w:t xml:space="preserve"> Un</w:t>
        </w:r>
      </w:smartTag>
      <w:r w:rsidRPr="007B4CA5">
        <w:rPr>
          <w:rFonts w:ascii="Arial" w:hAnsi="Arial" w:cs="Arial"/>
          <w:i/>
          <w:sz w:val="22"/>
          <w:szCs w:val="22"/>
        </w:rPr>
        <w:t xml:space="preserve"> ensayo histórico, político, económico y social</w:t>
      </w:r>
      <w:r w:rsidRPr="007B4CA5">
        <w:rPr>
          <w:rFonts w:ascii="Arial" w:hAnsi="Arial" w:cs="Arial"/>
          <w:sz w:val="22"/>
          <w:szCs w:val="22"/>
        </w:rPr>
        <w:t xml:space="preserve">, Resistencia, Ed. Librería de </w:t>
      </w:r>
      <w:smartTag w:uri="urn:schemas-microsoft-com:office:smarttags" w:element="PersonName">
        <w:smartTagPr>
          <w:attr w:name="ProductID" w:val="la Paz"/>
        </w:smartTagPr>
        <w:r w:rsidRPr="007B4CA5">
          <w:rPr>
            <w:rFonts w:ascii="Arial" w:hAnsi="Arial" w:cs="Arial"/>
            <w:sz w:val="22"/>
            <w:szCs w:val="22"/>
          </w:rPr>
          <w:t>la Paz</w:t>
        </w:r>
      </w:smartTag>
      <w:r w:rsidRPr="007B4CA5">
        <w:rPr>
          <w:rFonts w:ascii="Arial" w:hAnsi="Arial" w:cs="Arial"/>
          <w:sz w:val="22"/>
          <w:szCs w:val="22"/>
        </w:rPr>
        <w:t>, 2011</w:t>
      </w:r>
    </w:p>
    <w:p w:rsidR="008732E9" w:rsidRPr="007B4CA5" w:rsidRDefault="008732E9" w:rsidP="00A44EDD">
      <w:pPr>
        <w:pStyle w:val="Textoindependiente2"/>
        <w:numPr>
          <w:ilvl w:val="0"/>
          <w:numId w:val="21"/>
        </w:numPr>
        <w:spacing w:after="0" w:line="276" w:lineRule="auto"/>
        <w:jc w:val="both"/>
        <w:rPr>
          <w:rFonts w:ascii="Arial" w:hAnsi="Arial" w:cs="Arial"/>
          <w:sz w:val="22"/>
          <w:szCs w:val="22"/>
        </w:rPr>
      </w:pPr>
      <w:r w:rsidRPr="007B4CA5">
        <w:rPr>
          <w:rFonts w:ascii="Arial" w:hAnsi="Arial" w:cs="Arial"/>
          <w:sz w:val="22"/>
          <w:szCs w:val="22"/>
        </w:rPr>
        <w:t xml:space="preserve">Herrera, Julián, </w:t>
      </w:r>
      <w:r w:rsidRPr="007B4CA5">
        <w:rPr>
          <w:rFonts w:ascii="Arial" w:hAnsi="Arial" w:cs="Arial"/>
          <w:i/>
          <w:sz w:val="22"/>
          <w:szCs w:val="22"/>
        </w:rPr>
        <w:t>Huelga, balas y piquetes. Los movimientos algodoneros de 1934 y 1936 en territorio chaqueño</w:t>
      </w:r>
      <w:r w:rsidRPr="007B4CA5">
        <w:rPr>
          <w:rFonts w:ascii="Arial" w:hAnsi="Arial" w:cs="Arial"/>
          <w:sz w:val="22"/>
          <w:szCs w:val="22"/>
        </w:rPr>
        <w:t>, Resistencia, Ed. Instituto de Cultura del Chaco, 2009</w:t>
      </w:r>
    </w:p>
    <w:p w:rsidR="008732E9" w:rsidRPr="007B4CA5" w:rsidRDefault="008732E9" w:rsidP="00A44EDD">
      <w:pPr>
        <w:pStyle w:val="Textoindependiente2"/>
        <w:numPr>
          <w:ilvl w:val="0"/>
          <w:numId w:val="21"/>
        </w:numPr>
        <w:spacing w:after="0" w:line="276" w:lineRule="auto"/>
        <w:jc w:val="both"/>
        <w:rPr>
          <w:rFonts w:ascii="Arial" w:hAnsi="Arial" w:cs="Arial"/>
          <w:sz w:val="22"/>
          <w:szCs w:val="22"/>
        </w:rPr>
      </w:pPr>
      <w:r w:rsidRPr="007B4CA5">
        <w:rPr>
          <w:rFonts w:ascii="Arial" w:hAnsi="Arial" w:cs="Arial"/>
          <w:sz w:val="22"/>
          <w:szCs w:val="22"/>
        </w:rPr>
        <w:t xml:space="preserve">----------------, </w:t>
      </w:r>
      <w:r w:rsidRPr="007B4CA5">
        <w:rPr>
          <w:rFonts w:ascii="Arial" w:hAnsi="Arial" w:cs="Arial"/>
          <w:i/>
          <w:sz w:val="22"/>
          <w:szCs w:val="22"/>
        </w:rPr>
        <w:t xml:space="preserve">Peronismo, antiperonismo y civiles de la fusiladora. En la provincia Presidente Perón y la provincia de facto </w:t>
      </w:r>
      <w:r w:rsidR="00874538" w:rsidRPr="007B4CA5">
        <w:rPr>
          <w:rFonts w:ascii="Arial" w:hAnsi="Arial" w:cs="Arial"/>
          <w:i/>
          <w:sz w:val="22"/>
          <w:szCs w:val="22"/>
        </w:rPr>
        <w:t xml:space="preserve">de </w:t>
      </w:r>
      <w:r w:rsidRPr="007B4CA5">
        <w:rPr>
          <w:rFonts w:ascii="Arial" w:hAnsi="Arial" w:cs="Arial"/>
          <w:i/>
          <w:sz w:val="22"/>
          <w:szCs w:val="22"/>
        </w:rPr>
        <w:t>Chaco (1951-1958),</w:t>
      </w:r>
      <w:r w:rsidRPr="007B4CA5">
        <w:rPr>
          <w:rFonts w:ascii="Arial" w:hAnsi="Arial" w:cs="Arial"/>
          <w:sz w:val="22"/>
          <w:szCs w:val="22"/>
        </w:rPr>
        <w:t xml:space="preserve"> Resistencia, Ed. Instituto de Cultura del Chaco,</w:t>
      </w:r>
      <w:r w:rsidR="00B17142" w:rsidRPr="007B4CA5">
        <w:rPr>
          <w:rFonts w:ascii="Arial" w:hAnsi="Arial" w:cs="Arial"/>
          <w:sz w:val="22"/>
          <w:szCs w:val="22"/>
        </w:rPr>
        <w:t xml:space="preserve"> 2013</w:t>
      </w:r>
      <w:r w:rsidRPr="007B4CA5">
        <w:rPr>
          <w:rFonts w:ascii="Arial" w:hAnsi="Arial" w:cs="Arial"/>
          <w:sz w:val="22"/>
          <w:szCs w:val="22"/>
        </w:rPr>
        <w:t xml:space="preserve"> </w:t>
      </w:r>
    </w:p>
    <w:p w:rsidR="0068545E" w:rsidRPr="007B4CA5" w:rsidRDefault="00CE7C32" w:rsidP="0068545E">
      <w:pPr>
        <w:pStyle w:val="Textoindependiente2"/>
        <w:numPr>
          <w:ilvl w:val="0"/>
          <w:numId w:val="41"/>
        </w:numPr>
        <w:pBdr>
          <w:bottom w:val="single" w:sz="4" w:space="1" w:color="auto"/>
        </w:pBdr>
        <w:spacing w:after="0" w:line="276" w:lineRule="auto"/>
        <w:jc w:val="both"/>
        <w:rPr>
          <w:rFonts w:ascii="Arial" w:hAnsi="Arial" w:cs="Arial"/>
          <w:color w:val="FF0000"/>
          <w:sz w:val="22"/>
          <w:szCs w:val="22"/>
        </w:rPr>
      </w:pPr>
      <w:r w:rsidRPr="007B4CA5">
        <w:rPr>
          <w:rFonts w:ascii="Arial" w:hAnsi="Arial" w:cs="Arial"/>
          <w:sz w:val="22"/>
          <w:szCs w:val="22"/>
        </w:rPr>
        <w:t>Leoni de RoscianI, María Silvia,</w:t>
      </w:r>
      <w:r w:rsidR="004C73DE" w:rsidRPr="007B4CA5">
        <w:rPr>
          <w:rFonts w:ascii="Arial" w:hAnsi="Arial" w:cs="Arial"/>
          <w:sz w:val="22"/>
          <w:szCs w:val="22"/>
        </w:rPr>
        <w:t xml:space="preserve"> </w:t>
      </w:r>
      <w:r w:rsidR="004C73DE" w:rsidRPr="007B4CA5">
        <w:rPr>
          <w:rFonts w:ascii="Arial" w:hAnsi="Arial" w:cs="Arial"/>
          <w:i/>
          <w:sz w:val="22"/>
          <w:szCs w:val="22"/>
        </w:rPr>
        <w:t>Los Comienzos del Chac</w:t>
      </w:r>
      <w:r w:rsidRPr="007B4CA5">
        <w:rPr>
          <w:rFonts w:ascii="Arial" w:hAnsi="Arial" w:cs="Arial"/>
          <w:i/>
          <w:sz w:val="22"/>
          <w:szCs w:val="22"/>
        </w:rPr>
        <w:t>o Provincializado (1951 – 1955),</w:t>
      </w:r>
      <w:r w:rsidR="004C73DE" w:rsidRPr="007B4CA5">
        <w:rPr>
          <w:rFonts w:ascii="Arial" w:hAnsi="Arial" w:cs="Arial"/>
          <w:sz w:val="22"/>
          <w:szCs w:val="22"/>
        </w:rPr>
        <w:t xml:space="preserve"> </w:t>
      </w:r>
      <w:r w:rsidRPr="007B4CA5">
        <w:rPr>
          <w:rFonts w:ascii="Arial" w:hAnsi="Arial" w:cs="Arial"/>
          <w:sz w:val="22"/>
          <w:szCs w:val="22"/>
        </w:rPr>
        <w:t xml:space="preserve">Resistencia, Editado por </w:t>
      </w:r>
      <w:r w:rsidR="004C73DE" w:rsidRPr="007B4CA5">
        <w:rPr>
          <w:rFonts w:ascii="Arial" w:hAnsi="Arial" w:cs="Arial"/>
          <w:sz w:val="22"/>
          <w:szCs w:val="22"/>
        </w:rPr>
        <w:t xml:space="preserve">IIGHI – CONICET. Gob. De </w:t>
      </w:r>
      <w:smartTag w:uri="urn:schemas-microsoft-com:office:smarttags" w:element="PersonName">
        <w:smartTagPr>
          <w:attr w:name="ProductID" w:val="la Provincia"/>
        </w:smartTagPr>
        <w:r w:rsidR="004C73DE" w:rsidRPr="007B4CA5">
          <w:rPr>
            <w:rFonts w:ascii="Arial" w:hAnsi="Arial" w:cs="Arial"/>
            <w:sz w:val="22"/>
            <w:szCs w:val="22"/>
          </w:rPr>
          <w:t>la Provincia</w:t>
        </w:r>
      </w:smartTag>
      <w:r w:rsidR="004C73DE" w:rsidRPr="007B4CA5">
        <w:rPr>
          <w:rFonts w:ascii="Arial" w:hAnsi="Arial" w:cs="Arial"/>
          <w:sz w:val="22"/>
          <w:szCs w:val="22"/>
        </w:rPr>
        <w:t xml:space="preserve"> del Chaco, Ministerio de Educ., Cultura, Ciencia y Tecn., Subsecretaría</w:t>
      </w:r>
      <w:r w:rsidRPr="007B4CA5">
        <w:rPr>
          <w:rFonts w:ascii="Arial" w:hAnsi="Arial" w:cs="Arial"/>
          <w:sz w:val="22"/>
          <w:szCs w:val="22"/>
        </w:rPr>
        <w:t xml:space="preserve"> de Cultura, 2001</w:t>
      </w:r>
    </w:p>
    <w:p w:rsidR="0068545E" w:rsidRPr="007B4CA5" w:rsidRDefault="0068545E" w:rsidP="0068545E">
      <w:pPr>
        <w:pStyle w:val="Textoindependiente2"/>
        <w:numPr>
          <w:ilvl w:val="0"/>
          <w:numId w:val="21"/>
        </w:numPr>
        <w:pBdr>
          <w:bottom w:val="single" w:sz="4" w:space="1" w:color="auto"/>
        </w:pBdr>
        <w:spacing w:after="0" w:line="276" w:lineRule="auto"/>
        <w:jc w:val="both"/>
        <w:rPr>
          <w:rFonts w:ascii="Arial" w:hAnsi="Arial" w:cs="Arial"/>
          <w:color w:val="FF0000"/>
          <w:sz w:val="22"/>
          <w:szCs w:val="22"/>
        </w:rPr>
      </w:pPr>
      <w:r w:rsidRPr="007B4CA5">
        <w:rPr>
          <w:rFonts w:ascii="Arial" w:hAnsi="Arial" w:cs="Arial"/>
          <w:sz w:val="22"/>
          <w:szCs w:val="22"/>
          <w:lang w:val="es-AR"/>
        </w:rPr>
        <w:t xml:space="preserve">Maeder, Ernesto, </w:t>
      </w:r>
      <w:r w:rsidRPr="007B4CA5">
        <w:rPr>
          <w:rFonts w:ascii="Arial" w:hAnsi="Arial" w:cs="Arial"/>
          <w:i/>
          <w:sz w:val="22"/>
          <w:szCs w:val="22"/>
        </w:rPr>
        <w:t>Historia del Chaco</w:t>
      </w:r>
      <w:r w:rsidRPr="007B4CA5">
        <w:rPr>
          <w:rFonts w:ascii="Arial" w:hAnsi="Arial" w:cs="Arial"/>
          <w:sz w:val="22"/>
          <w:szCs w:val="22"/>
        </w:rPr>
        <w:t>, Colección: HISTORIA DE NUESTRAS PROVINCIAS, Buenos Aires, Ed. Plus Ultra, 1996</w:t>
      </w:r>
    </w:p>
    <w:p w:rsidR="0068545E" w:rsidRPr="007B4CA5" w:rsidRDefault="0068545E" w:rsidP="0068545E">
      <w:pPr>
        <w:pStyle w:val="Textoindependiente2"/>
        <w:numPr>
          <w:ilvl w:val="0"/>
          <w:numId w:val="21"/>
        </w:numPr>
        <w:pBdr>
          <w:bottom w:val="single" w:sz="4" w:space="1" w:color="auto"/>
        </w:pBdr>
        <w:spacing w:after="0" w:line="276" w:lineRule="auto"/>
        <w:jc w:val="both"/>
        <w:rPr>
          <w:rFonts w:ascii="Arial" w:hAnsi="Arial" w:cs="Arial"/>
          <w:color w:val="FF0000"/>
          <w:sz w:val="22"/>
          <w:szCs w:val="22"/>
        </w:rPr>
      </w:pPr>
      <w:r w:rsidRPr="007B4CA5">
        <w:rPr>
          <w:rFonts w:ascii="Arial" w:hAnsi="Arial" w:cs="Arial"/>
          <w:sz w:val="22"/>
          <w:szCs w:val="22"/>
        </w:rPr>
        <w:t xml:space="preserve">Mari, Oscar E., </w:t>
      </w:r>
      <w:r w:rsidRPr="007B4CA5">
        <w:rPr>
          <w:rFonts w:ascii="Arial" w:hAnsi="Arial" w:cs="Arial"/>
          <w:i/>
          <w:iCs/>
          <w:sz w:val="22"/>
          <w:szCs w:val="22"/>
        </w:rPr>
        <w:t>José Conrado Castells y su obra de Gobierno en el Chaco (1933-1938),</w:t>
      </w:r>
      <w:r w:rsidRPr="007B4CA5">
        <w:rPr>
          <w:rFonts w:ascii="Arial" w:hAnsi="Arial" w:cs="Arial"/>
          <w:sz w:val="22"/>
          <w:szCs w:val="22"/>
        </w:rPr>
        <w:t xml:space="preserve"> En: Cuadernos de Geohistoria Regional Nº 33, Resistencia, Instituto de Investigaciones Geohistoricas, CONICET, 1998.</w:t>
      </w:r>
    </w:p>
    <w:p w:rsidR="00571285" w:rsidRPr="007B4CA5" w:rsidRDefault="00571285" w:rsidP="00571285">
      <w:pPr>
        <w:pStyle w:val="Textoindependiente2"/>
        <w:numPr>
          <w:ilvl w:val="0"/>
          <w:numId w:val="21"/>
        </w:numPr>
        <w:pBdr>
          <w:bottom w:val="single" w:sz="4" w:space="1" w:color="auto"/>
        </w:pBdr>
        <w:spacing w:after="0" w:line="276" w:lineRule="auto"/>
        <w:jc w:val="both"/>
        <w:rPr>
          <w:rFonts w:ascii="Arial" w:hAnsi="Arial" w:cs="Arial"/>
          <w:color w:val="FF0000"/>
          <w:sz w:val="22"/>
          <w:szCs w:val="22"/>
        </w:rPr>
      </w:pPr>
      <w:r w:rsidRPr="007B4CA5">
        <w:rPr>
          <w:rFonts w:ascii="Arial" w:hAnsi="Arial" w:cs="Arial"/>
          <w:sz w:val="22"/>
          <w:szCs w:val="22"/>
        </w:rPr>
        <w:t>-------------------,</w:t>
      </w:r>
      <w:r w:rsidR="0068545E" w:rsidRPr="007B4CA5">
        <w:rPr>
          <w:rFonts w:ascii="Arial" w:hAnsi="Arial" w:cs="Arial"/>
          <w:sz w:val="22"/>
          <w:szCs w:val="22"/>
        </w:rPr>
        <w:t xml:space="preserve"> </w:t>
      </w:r>
      <w:r w:rsidR="0068545E" w:rsidRPr="007B4CA5">
        <w:rPr>
          <w:rFonts w:ascii="Arial" w:hAnsi="Arial" w:cs="Arial"/>
          <w:i/>
          <w:iCs/>
          <w:sz w:val="22"/>
          <w:szCs w:val="22"/>
        </w:rPr>
        <w:t xml:space="preserve">El Territorio Nacional del Chaco Durante </w:t>
      </w:r>
      <w:smartTag w:uri="urn:schemas-microsoft-com:office:smarttags" w:element="PersonName">
        <w:smartTagPr>
          <w:attr w:name="ProductID" w:val="la Etapa Conservadora"/>
        </w:smartTagPr>
        <w:r w:rsidR="0068545E" w:rsidRPr="007B4CA5">
          <w:rPr>
            <w:rFonts w:ascii="Arial" w:hAnsi="Arial" w:cs="Arial"/>
            <w:i/>
            <w:iCs/>
            <w:sz w:val="22"/>
            <w:szCs w:val="22"/>
          </w:rPr>
          <w:t>la Etapa Conservadora</w:t>
        </w:r>
      </w:smartTag>
      <w:r w:rsidR="0068545E" w:rsidRPr="007B4CA5">
        <w:rPr>
          <w:rFonts w:ascii="Arial" w:hAnsi="Arial" w:cs="Arial"/>
          <w:i/>
          <w:iCs/>
          <w:sz w:val="22"/>
          <w:szCs w:val="22"/>
        </w:rPr>
        <w:t xml:space="preserve"> (1930-1943),</w:t>
      </w:r>
      <w:r w:rsidR="0068545E" w:rsidRPr="007B4CA5">
        <w:rPr>
          <w:rFonts w:ascii="Arial" w:hAnsi="Arial" w:cs="Arial"/>
          <w:sz w:val="22"/>
          <w:szCs w:val="22"/>
        </w:rPr>
        <w:t xml:space="preserve"> En: Cuadernos de Geohistoria Regional Nº 37, Resistencia, Instituto de Investigacione</w:t>
      </w:r>
      <w:r w:rsidRPr="007B4CA5">
        <w:rPr>
          <w:rFonts w:ascii="Arial" w:hAnsi="Arial" w:cs="Arial"/>
          <w:sz w:val="22"/>
          <w:szCs w:val="22"/>
        </w:rPr>
        <w:t>s Geohistoricas, CONICET, 1999.</w:t>
      </w:r>
    </w:p>
    <w:p w:rsidR="00875023" w:rsidRPr="007B4CA5" w:rsidRDefault="0068545E" w:rsidP="00875023">
      <w:pPr>
        <w:pStyle w:val="Textoindependiente2"/>
        <w:numPr>
          <w:ilvl w:val="0"/>
          <w:numId w:val="21"/>
        </w:numPr>
        <w:pBdr>
          <w:bottom w:val="single" w:sz="4" w:space="1" w:color="auto"/>
        </w:pBdr>
        <w:spacing w:after="0" w:line="276" w:lineRule="auto"/>
        <w:jc w:val="both"/>
        <w:rPr>
          <w:rFonts w:ascii="Arial" w:hAnsi="Arial" w:cs="Arial"/>
          <w:color w:val="FF0000"/>
          <w:sz w:val="22"/>
          <w:szCs w:val="22"/>
        </w:rPr>
      </w:pPr>
      <w:r w:rsidRPr="007B4CA5">
        <w:rPr>
          <w:rFonts w:ascii="Arial" w:hAnsi="Arial" w:cs="Arial"/>
          <w:sz w:val="22"/>
          <w:szCs w:val="22"/>
        </w:rPr>
        <w:t xml:space="preserve">Miranda, Guido, </w:t>
      </w:r>
      <w:r w:rsidRPr="007B4CA5">
        <w:rPr>
          <w:rFonts w:ascii="Arial" w:hAnsi="Arial" w:cs="Arial"/>
          <w:i/>
          <w:iCs/>
          <w:sz w:val="22"/>
          <w:szCs w:val="22"/>
        </w:rPr>
        <w:t>Tres Ciclos Chaqueños (Crónica Histórica Regional</w:t>
      </w:r>
      <w:r w:rsidRPr="007B4CA5">
        <w:rPr>
          <w:rFonts w:ascii="Arial" w:hAnsi="Arial" w:cs="Arial"/>
          <w:sz w:val="22"/>
          <w:szCs w:val="22"/>
        </w:rPr>
        <w:t>), Resistencia, Editorial del Norte Argentino, 1980</w:t>
      </w:r>
    </w:p>
    <w:p w:rsidR="00D71D3F" w:rsidRPr="007B4CA5" w:rsidRDefault="00875023" w:rsidP="00D71D3F">
      <w:pPr>
        <w:pStyle w:val="Textoindependiente2"/>
        <w:numPr>
          <w:ilvl w:val="0"/>
          <w:numId w:val="21"/>
        </w:numPr>
        <w:pBdr>
          <w:bottom w:val="single" w:sz="4" w:space="1" w:color="auto"/>
        </w:pBdr>
        <w:spacing w:after="0" w:line="276" w:lineRule="auto"/>
        <w:jc w:val="both"/>
        <w:rPr>
          <w:rFonts w:ascii="Arial" w:hAnsi="Arial" w:cs="Arial"/>
          <w:color w:val="FF0000"/>
          <w:sz w:val="22"/>
          <w:szCs w:val="22"/>
        </w:rPr>
      </w:pPr>
      <w:r w:rsidRPr="007B4CA5">
        <w:rPr>
          <w:rFonts w:ascii="Arial" w:hAnsi="Arial" w:cs="Arial"/>
          <w:sz w:val="22"/>
          <w:szCs w:val="22"/>
          <w:lang w:val="es-AR"/>
        </w:rPr>
        <w:t xml:space="preserve">López Piacentini, Carlos P., </w:t>
      </w:r>
      <w:r w:rsidRPr="007B4CA5">
        <w:rPr>
          <w:rFonts w:ascii="Arial" w:hAnsi="Arial" w:cs="Arial"/>
          <w:i/>
          <w:sz w:val="22"/>
          <w:szCs w:val="22"/>
          <w:lang w:val="es-AR"/>
        </w:rPr>
        <w:t>Historia del Chaco</w:t>
      </w:r>
      <w:r w:rsidR="00451D48" w:rsidRPr="007B4CA5">
        <w:rPr>
          <w:rFonts w:ascii="Arial" w:hAnsi="Arial" w:cs="Arial"/>
          <w:b/>
          <w:i/>
          <w:sz w:val="22"/>
          <w:szCs w:val="22"/>
          <w:lang w:val="es-AR"/>
        </w:rPr>
        <w:t>,</w:t>
      </w:r>
      <w:r w:rsidRPr="007B4CA5">
        <w:rPr>
          <w:rFonts w:ascii="Arial" w:hAnsi="Arial" w:cs="Arial"/>
          <w:b/>
          <w:i/>
          <w:sz w:val="22"/>
          <w:szCs w:val="22"/>
          <w:lang w:val="es-AR"/>
        </w:rPr>
        <w:t xml:space="preserve"> </w:t>
      </w:r>
      <w:r w:rsidRPr="007B4CA5">
        <w:rPr>
          <w:rFonts w:ascii="Arial" w:hAnsi="Arial" w:cs="Arial"/>
          <w:sz w:val="22"/>
          <w:szCs w:val="22"/>
          <w:lang w:val="es-AR"/>
        </w:rPr>
        <w:t xml:space="preserve"> Resistencia, Ed. Región, 1979</w:t>
      </w:r>
    </w:p>
    <w:p w:rsidR="00D71D3F" w:rsidRPr="007B4CA5" w:rsidRDefault="00D71D3F" w:rsidP="00D71D3F">
      <w:pPr>
        <w:pStyle w:val="Textoindependiente2"/>
        <w:numPr>
          <w:ilvl w:val="0"/>
          <w:numId w:val="21"/>
        </w:numPr>
        <w:pBdr>
          <w:bottom w:val="single" w:sz="4" w:space="1" w:color="auto"/>
        </w:pBdr>
        <w:spacing w:after="0" w:line="276" w:lineRule="auto"/>
        <w:jc w:val="both"/>
        <w:rPr>
          <w:rFonts w:ascii="Arial" w:hAnsi="Arial" w:cs="Arial"/>
          <w:color w:val="FF0000"/>
          <w:sz w:val="22"/>
          <w:szCs w:val="22"/>
        </w:rPr>
      </w:pPr>
      <w:r w:rsidRPr="007B4CA5">
        <w:rPr>
          <w:rFonts w:ascii="Arial" w:hAnsi="Arial" w:cs="Arial"/>
          <w:sz w:val="22"/>
          <w:szCs w:val="22"/>
        </w:rPr>
        <w:t xml:space="preserve">Tissera, Ramón de las Mercedes, </w:t>
      </w:r>
      <w:r w:rsidRPr="007B4CA5">
        <w:rPr>
          <w:rFonts w:ascii="Arial" w:hAnsi="Arial" w:cs="Arial"/>
          <w:bCs/>
          <w:i/>
          <w:iCs/>
          <w:sz w:val="22"/>
          <w:szCs w:val="22"/>
        </w:rPr>
        <w:t>Chaco. Historia general</w:t>
      </w:r>
      <w:r w:rsidRPr="007B4CA5">
        <w:rPr>
          <w:rFonts w:ascii="Arial" w:hAnsi="Arial" w:cs="Arial"/>
          <w:sz w:val="22"/>
          <w:szCs w:val="22"/>
        </w:rPr>
        <w:t xml:space="preserve">, Resistencia, Chaco, Ed. Librería de </w:t>
      </w:r>
      <w:smartTag w:uri="urn:schemas-microsoft-com:office:smarttags" w:element="PersonName">
        <w:smartTagPr>
          <w:attr w:name="ProductID" w:val="la Paz"/>
        </w:smartTagPr>
        <w:r w:rsidRPr="007B4CA5">
          <w:rPr>
            <w:rFonts w:ascii="Arial" w:hAnsi="Arial" w:cs="Arial"/>
            <w:sz w:val="22"/>
            <w:szCs w:val="22"/>
          </w:rPr>
          <w:t>la Paz</w:t>
        </w:r>
      </w:smartTag>
      <w:r w:rsidRPr="007B4CA5">
        <w:rPr>
          <w:rFonts w:ascii="Arial" w:hAnsi="Arial" w:cs="Arial"/>
          <w:sz w:val="22"/>
          <w:szCs w:val="22"/>
        </w:rPr>
        <w:t>, 2008</w:t>
      </w:r>
    </w:p>
    <w:p w:rsidR="0068545E" w:rsidRPr="007B4CA5" w:rsidRDefault="0068545E" w:rsidP="0068545E">
      <w:pPr>
        <w:pStyle w:val="Textoindependiente2"/>
        <w:numPr>
          <w:ilvl w:val="0"/>
          <w:numId w:val="21"/>
        </w:numPr>
        <w:pBdr>
          <w:bottom w:val="single" w:sz="4" w:space="1" w:color="auto"/>
        </w:pBdr>
        <w:spacing w:after="0" w:line="276" w:lineRule="auto"/>
        <w:jc w:val="both"/>
        <w:rPr>
          <w:rFonts w:ascii="Arial" w:hAnsi="Arial" w:cs="Arial"/>
          <w:color w:val="FF0000"/>
          <w:sz w:val="22"/>
          <w:szCs w:val="22"/>
        </w:rPr>
      </w:pPr>
      <w:r w:rsidRPr="007B4CA5">
        <w:rPr>
          <w:rFonts w:ascii="Arial" w:hAnsi="Arial" w:cs="Arial"/>
          <w:sz w:val="22"/>
          <w:szCs w:val="22"/>
          <w:lang w:val="es-AR"/>
        </w:rPr>
        <w:t>Zalazar, Roberto de Jesús</w:t>
      </w:r>
      <w:r w:rsidRPr="007B4CA5">
        <w:rPr>
          <w:rFonts w:ascii="Arial" w:hAnsi="Arial" w:cs="Arial"/>
          <w:b/>
          <w:i/>
          <w:sz w:val="22"/>
          <w:szCs w:val="22"/>
          <w:lang w:val="es-AR"/>
        </w:rPr>
        <w:t xml:space="preserve">, </w:t>
      </w:r>
      <w:r w:rsidRPr="007B4CA5">
        <w:rPr>
          <w:rFonts w:ascii="Arial" w:hAnsi="Arial" w:cs="Arial"/>
          <w:i/>
          <w:sz w:val="22"/>
          <w:szCs w:val="22"/>
          <w:lang w:val="es-AR"/>
        </w:rPr>
        <w:t>El Chaco. Del Territorio Nacional a la provincia autónoma</w:t>
      </w:r>
      <w:r w:rsidRPr="007B4CA5">
        <w:rPr>
          <w:rFonts w:ascii="Arial" w:hAnsi="Arial" w:cs="Arial"/>
          <w:sz w:val="22"/>
          <w:szCs w:val="22"/>
          <w:lang w:val="es-AR"/>
        </w:rPr>
        <w:t>, Resistencia, Ed. Meana Impresores, 2001</w:t>
      </w:r>
    </w:p>
    <w:p w:rsidR="0068545E" w:rsidRPr="007B4CA5" w:rsidRDefault="0068545E" w:rsidP="00E84604">
      <w:pPr>
        <w:pStyle w:val="Textoindependiente2"/>
        <w:pBdr>
          <w:bottom w:val="single" w:sz="4" w:space="1" w:color="auto"/>
        </w:pBdr>
        <w:spacing w:after="0" w:line="276" w:lineRule="auto"/>
        <w:ind w:left="360"/>
        <w:jc w:val="both"/>
        <w:rPr>
          <w:rFonts w:ascii="Arial" w:hAnsi="Arial" w:cs="Arial"/>
          <w:color w:val="FF0000"/>
          <w:sz w:val="22"/>
          <w:szCs w:val="22"/>
        </w:rPr>
      </w:pPr>
    </w:p>
    <w:p w:rsidR="00C409E6" w:rsidRPr="007B4CA5" w:rsidRDefault="00C409E6" w:rsidP="00CA650A">
      <w:pPr>
        <w:jc w:val="both"/>
        <w:rPr>
          <w:rFonts w:ascii="Arial" w:hAnsi="Arial" w:cs="Arial"/>
          <w:color w:val="FF0000"/>
          <w:sz w:val="22"/>
          <w:szCs w:val="22"/>
        </w:rPr>
      </w:pPr>
    </w:p>
    <w:p w:rsidR="007D4E4D" w:rsidRDefault="007D4E4D" w:rsidP="004C73DE">
      <w:pPr>
        <w:spacing w:line="276" w:lineRule="auto"/>
        <w:jc w:val="both"/>
        <w:rPr>
          <w:rFonts w:ascii="Arial" w:hAnsi="Arial" w:cs="Arial"/>
          <w:b/>
          <w:sz w:val="22"/>
          <w:szCs w:val="22"/>
        </w:rPr>
      </w:pPr>
    </w:p>
    <w:p w:rsidR="007D4E4D" w:rsidRDefault="007D4E4D" w:rsidP="004C73DE">
      <w:pPr>
        <w:spacing w:line="276" w:lineRule="auto"/>
        <w:jc w:val="both"/>
        <w:rPr>
          <w:rFonts w:ascii="Arial" w:hAnsi="Arial" w:cs="Arial"/>
          <w:b/>
          <w:sz w:val="22"/>
          <w:szCs w:val="22"/>
        </w:rPr>
      </w:pPr>
    </w:p>
    <w:p w:rsidR="00CA650A" w:rsidRPr="007B4CA5" w:rsidRDefault="0047031E" w:rsidP="004C73DE">
      <w:pPr>
        <w:spacing w:line="276" w:lineRule="auto"/>
        <w:jc w:val="both"/>
        <w:rPr>
          <w:rFonts w:ascii="Arial" w:hAnsi="Arial" w:cs="Arial"/>
          <w:b/>
          <w:sz w:val="22"/>
          <w:szCs w:val="22"/>
        </w:rPr>
      </w:pPr>
      <w:r w:rsidRPr="007B4CA5">
        <w:rPr>
          <w:rFonts w:ascii="Arial" w:hAnsi="Arial" w:cs="Arial"/>
          <w:b/>
          <w:sz w:val="22"/>
          <w:szCs w:val="22"/>
        </w:rPr>
        <w:lastRenderedPageBreak/>
        <w:t xml:space="preserve">HISTORIA DE </w:t>
      </w:r>
      <w:smartTag w:uri="urn:schemas-microsoft-com:office:smarttags" w:element="PersonName">
        <w:smartTagPr>
          <w:attr w:name="ProductID" w:val="la Historiograf￭a"/>
        </w:smartTagPr>
        <w:r w:rsidRPr="007B4CA5">
          <w:rPr>
            <w:rFonts w:ascii="Arial" w:hAnsi="Arial" w:cs="Arial"/>
            <w:b/>
            <w:sz w:val="22"/>
            <w:szCs w:val="22"/>
          </w:rPr>
          <w:t>LA HISTORIOGRAFÍA</w:t>
        </w:r>
      </w:smartTag>
    </w:p>
    <w:p w:rsidR="0047031E" w:rsidRPr="007B4CA5" w:rsidRDefault="0047031E" w:rsidP="004C73DE">
      <w:pPr>
        <w:spacing w:line="276" w:lineRule="auto"/>
        <w:jc w:val="both"/>
        <w:rPr>
          <w:rFonts w:ascii="Arial" w:hAnsi="Arial" w:cs="Arial"/>
          <w:b/>
          <w:sz w:val="22"/>
          <w:szCs w:val="22"/>
        </w:rPr>
      </w:pPr>
    </w:p>
    <w:p w:rsidR="00903273" w:rsidRPr="007B4CA5" w:rsidRDefault="00CA650A" w:rsidP="004C73DE">
      <w:pPr>
        <w:spacing w:line="276" w:lineRule="auto"/>
        <w:jc w:val="both"/>
        <w:rPr>
          <w:rFonts w:ascii="Arial" w:hAnsi="Arial" w:cs="Arial"/>
          <w:sz w:val="22"/>
          <w:szCs w:val="22"/>
        </w:rPr>
      </w:pPr>
      <w:r w:rsidRPr="007B4CA5">
        <w:rPr>
          <w:rFonts w:ascii="Arial" w:hAnsi="Arial" w:cs="Arial"/>
          <w:sz w:val="22"/>
          <w:szCs w:val="22"/>
        </w:rPr>
        <w:t xml:space="preserve">FORMATO: </w:t>
      </w:r>
      <w:r w:rsidR="00903273" w:rsidRPr="007B4CA5">
        <w:rPr>
          <w:rFonts w:ascii="Arial" w:hAnsi="Arial" w:cs="Arial"/>
          <w:sz w:val="22"/>
          <w:szCs w:val="22"/>
        </w:rPr>
        <w:t>Asignatura</w:t>
      </w:r>
    </w:p>
    <w:p w:rsidR="00CA650A" w:rsidRPr="007B4CA5" w:rsidRDefault="00CA650A" w:rsidP="004C73DE">
      <w:pPr>
        <w:spacing w:line="276" w:lineRule="auto"/>
        <w:jc w:val="both"/>
        <w:rPr>
          <w:rFonts w:ascii="Arial" w:hAnsi="Arial" w:cs="Arial"/>
          <w:sz w:val="22"/>
          <w:szCs w:val="22"/>
        </w:rPr>
      </w:pPr>
      <w:r w:rsidRPr="007B4CA5">
        <w:rPr>
          <w:rFonts w:ascii="Arial" w:hAnsi="Arial" w:cs="Arial"/>
          <w:sz w:val="22"/>
          <w:szCs w:val="22"/>
        </w:rPr>
        <w:t xml:space="preserve">REGIMEN DE CURSADO: Anual </w:t>
      </w:r>
    </w:p>
    <w:p w:rsidR="00CA650A" w:rsidRPr="007B4CA5" w:rsidRDefault="00CA650A" w:rsidP="004C73DE">
      <w:pPr>
        <w:spacing w:line="276" w:lineRule="auto"/>
        <w:jc w:val="both"/>
        <w:rPr>
          <w:rFonts w:ascii="Arial" w:hAnsi="Arial" w:cs="Arial"/>
          <w:sz w:val="22"/>
          <w:szCs w:val="22"/>
        </w:rPr>
      </w:pPr>
      <w:r w:rsidRPr="007B4CA5">
        <w:rPr>
          <w:rFonts w:ascii="Arial" w:hAnsi="Arial" w:cs="Arial"/>
          <w:sz w:val="22"/>
          <w:szCs w:val="22"/>
        </w:rPr>
        <w:t>UBICACIÓN EN EL DC: 3°Año</w:t>
      </w:r>
    </w:p>
    <w:p w:rsidR="004C73DE" w:rsidRPr="007B4CA5" w:rsidRDefault="004C73DE" w:rsidP="004C73DE">
      <w:pPr>
        <w:shd w:val="clear" w:color="auto" w:fill="FFFFFF"/>
        <w:spacing w:line="276" w:lineRule="auto"/>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4 horas cátedras semanales</w:t>
      </w:r>
      <w:r w:rsidR="00BD0DB9" w:rsidRPr="007B4CA5">
        <w:rPr>
          <w:rFonts w:ascii="Arial" w:hAnsi="Arial" w:cs="Arial"/>
          <w:sz w:val="22"/>
          <w:szCs w:val="22"/>
          <w:lang w:val="es-MX"/>
        </w:rPr>
        <w:t>. (128 hs cátedras-85 hs reloj)</w:t>
      </w:r>
    </w:p>
    <w:p w:rsidR="00CA650A" w:rsidRPr="007B4CA5" w:rsidRDefault="00CA650A" w:rsidP="00CA650A">
      <w:pPr>
        <w:jc w:val="both"/>
        <w:rPr>
          <w:rFonts w:ascii="Arial" w:hAnsi="Arial" w:cs="Arial"/>
          <w:color w:val="FF0000"/>
          <w:sz w:val="22"/>
          <w:szCs w:val="22"/>
          <w:lang w:val="es-MX"/>
        </w:rPr>
      </w:pPr>
    </w:p>
    <w:p w:rsidR="00CA650A" w:rsidRPr="007B4CA5" w:rsidRDefault="00CA650A" w:rsidP="004C73DE">
      <w:pPr>
        <w:spacing w:line="276" w:lineRule="auto"/>
        <w:jc w:val="both"/>
        <w:rPr>
          <w:rFonts w:ascii="Arial" w:hAnsi="Arial" w:cs="Arial"/>
          <w:sz w:val="22"/>
          <w:szCs w:val="22"/>
        </w:rPr>
      </w:pPr>
      <w:r w:rsidRPr="007B4CA5">
        <w:rPr>
          <w:rFonts w:ascii="Arial" w:hAnsi="Arial" w:cs="Arial"/>
          <w:sz w:val="22"/>
          <w:szCs w:val="22"/>
        </w:rPr>
        <w:t>FINALIDADES FORMATIVAS</w:t>
      </w:r>
    </w:p>
    <w:p w:rsidR="00CA650A" w:rsidRPr="007B4CA5" w:rsidRDefault="0097560C" w:rsidP="004C73DE">
      <w:pPr>
        <w:spacing w:line="276" w:lineRule="auto"/>
        <w:jc w:val="both"/>
        <w:rPr>
          <w:rFonts w:ascii="Arial" w:hAnsi="Arial" w:cs="Arial"/>
          <w:sz w:val="22"/>
          <w:szCs w:val="22"/>
        </w:rPr>
      </w:pPr>
      <w:r w:rsidRPr="007B4CA5">
        <w:rPr>
          <w:rFonts w:ascii="Arial" w:hAnsi="Arial" w:cs="Arial"/>
          <w:sz w:val="22"/>
          <w:szCs w:val="22"/>
        </w:rPr>
        <w:t xml:space="preserve">En este espacio curricular se ha de abordar el estudio de la labor historiográfica a lo largo de la historia en el viejo mundo en general y en </w:t>
      </w:r>
      <w:smartTag w:uri="urn:schemas-microsoft-com:office:smarttags" w:element="PersonName">
        <w:smartTagPr>
          <w:attr w:name="ProductID" w:val="la Argentina"/>
        </w:smartTagPr>
        <w:r w:rsidRPr="007B4CA5">
          <w:rPr>
            <w:rFonts w:ascii="Arial" w:hAnsi="Arial" w:cs="Arial"/>
            <w:sz w:val="22"/>
            <w:szCs w:val="22"/>
          </w:rPr>
          <w:t>la Argentina</w:t>
        </w:r>
      </w:smartTag>
      <w:r w:rsidRPr="007B4CA5">
        <w:rPr>
          <w:rFonts w:ascii="Arial" w:hAnsi="Arial" w:cs="Arial"/>
          <w:sz w:val="22"/>
          <w:szCs w:val="22"/>
        </w:rPr>
        <w:t xml:space="preserve"> en particular. Primeramente</w:t>
      </w:r>
      <w:r w:rsidR="007927DA" w:rsidRPr="007B4CA5">
        <w:rPr>
          <w:rFonts w:ascii="Arial" w:hAnsi="Arial" w:cs="Arial"/>
          <w:sz w:val="22"/>
          <w:szCs w:val="22"/>
        </w:rPr>
        <w:t>,</w:t>
      </w:r>
      <w:r w:rsidRPr="007B4CA5">
        <w:rPr>
          <w:rFonts w:ascii="Arial" w:hAnsi="Arial" w:cs="Arial"/>
          <w:sz w:val="22"/>
          <w:szCs w:val="22"/>
        </w:rPr>
        <w:t xml:space="preserve"> se pretende interiorizarse en las cuestiones teóricas, conceptuales y metodológicas </w:t>
      </w:r>
      <w:r w:rsidR="007927DA" w:rsidRPr="007B4CA5">
        <w:rPr>
          <w:rFonts w:ascii="Arial" w:hAnsi="Arial" w:cs="Arial"/>
          <w:sz w:val="22"/>
          <w:szCs w:val="22"/>
        </w:rPr>
        <w:t xml:space="preserve">propias de </w:t>
      </w:r>
      <w:smartTag w:uri="urn:schemas-microsoft-com:office:smarttags" w:element="PersonName">
        <w:smartTagPr>
          <w:attr w:name="ProductID" w:val="la Historiograf￭a"/>
        </w:smartTagPr>
        <w:r w:rsidR="007927DA" w:rsidRPr="007B4CA5">
          <w:rPr>
            <w:rFonts w:ascii="Arial" w:hAnsi="Arial" w:cs="Arial"/>
            <w:sz w:val="22"/>
            <w:szCs w:val="22"/>
          </w:rPr>
          <w:t>la Historiografía</w:t>
        </w:r>
      </w:smartTag>
      <w:r w:rsidR="007927DA" w:rsidRPr="007B4CA5">
        <w:rPr>
          <w:rFonts w:ascii="Arial" w:hAnsi="Arial" w:cs="Arial"/>
          <w:sz w:val="22"/>
          <w:szCs w:val="22"/>
        </w:rPr>
        <w:t xml:space="preserve"> como área de conocimiento específica de la historia,</w:t>
      </w:r>
      <w:r w:rsidRPr="007B4CA5">
        <w:rPr>
          <w:rFonts w:ascii="Arial" w:hAnsi="Arial" w:cs="Arial"/>
          <w:sz w:val="22"/>
          <w:szCs w:val="22"/>
        </w:rPr>
        <w:t xml:space="preserve"> </w:t>
      </w:r>
      <w:r w:rsidR="007927DA" w:rsidRPr="007B4CA5">
        <w:rPr>
          <w:rFonts w:ascii="Arial" w:hAnsi="Arial" w:cs="Arial"/>
          <w:sz w:val="22"/>
          <w:szCs w:val="22"/>
        </w:rPr>
        <w:t xml:space="preserve">así </w:t>
      </w:r>
      <w:r w:rsidRPr="007B4CA5">
        <w:rPr>
          <w:rFonts w:ascii="Arial" w:hAnsi="Arial" w:cs="Arial"/>
          <w:sz w:val="22"/>
          <w:szCs w:val="22"/>
        </w:rPr>
        <w:t>también</w:t>
      </w:r>
      <w:r w:rsidR="007927DA" w:rsidRPr="007B4CA5">
        <w:rPr>
          <w:rFonts w:ascii="Arial" w:hAnsi="Arial" w:cs="Arial"/>
          <w:sz w:val="22"/>
          <w:szCs w:val="22"/>
        </w:rPr>
        <w:t>,</w:t>
      </w:r>
      <w:r w:rsidRPr="007B4CA5">
        <w:rPr>
          <w:rFonts w:ascii="Arial" w:hAnsi="Arial" w:cs="Arial"/>
          <w:sz w:val="22"/>
          <w:szCs w:val="22"/>
        </w:rPr>
        <w:t xml:space="preserve"> el contexto político-social </w:t>
      </w:r>
      <w:r w:rsidR="007927DA" w:rsidRPr="007B4CA5">
        <w:rPr>
          <w:rFonts w:ascii="Arial" w:hAnsi="Arial" w:cs="Arial"/>
          <w:sz w:val="22"/>
          <w:szCs w:val="22"/>
        </w:rPr>
        <w:t>e ideológico que inevitablemente influyó e influye en la labor del historiador y, por ende, en la producción historiográfica</w:t>
      </w:r>
      <w:r w:rsidR="005406F8" w:rsidRPr="007B4CA5">
        <w:rPr>
          <w:rFonts w:ascii="Arial" w:hAnsi="Arial" w:cs="Arial"/>
          <w:sz w:val="22"/>
          <w:szCs w:val="22"/>
        </w:rPr>
        <w:t xml:space="preserve"> y la difusión de ese conocimiento en la comunidad</w:t>
      </w:r>
      <w:r w:rsidR="007927DA" w:rsidRPr="007B4CA5">
        <w:rPr>
          <w:rFonts w:ascii="Arial" w:hAnsi="Arial" w:cs="Arial"/>
          <w:sz w:val="22"/>
          <w:szCs w:val="22"/>
        </w:rPr>
        <w:t xml:space="preserve">. Posteriormente, </w:t>
      </w:r>
      <w:r w:rsidR="0038302B" w:rsidRPr="007B4CA5">
        <w:rPr>
          <w:rFonts w:ascii="Arial" w:hAnsi="Arial" w:cs="Arial"/>
          <w:sz w:val="22"/>
          <w:szCs w:val="22"/>
        </w:rPr>
        <w:t>se avanzará</w:t>
      </w:r>
      <w:r w:rsidR="005F6D38" w:rsidRPr="007B4CA5">
        <w:rPr>
          <w:rFonts w:ascii="Arial" w:hAnsi="Arial" w:cs="Arial"/>
          <w:sz w:val="22"/>
          <w:szCs w:val="22"/>
        </w:rPr>
        <w:t xml:space="preserve"> en el estudio del surgimiento, desarrollo, perspectivas y aportes realizados al conocimiento histórico por las diferentes corrientes historiográficas </w:t>
      </w:r>
      <w:r w:rsidR="005406F8" w:rsidRPr="007B4CA5">
        <w:rPr>
          <w:rFonts w:ascii="Arial" w:hAnsi="Arial" w:cs="Arial"/>
          <w:sz w:val="22"/>
          <w:szCs w:val="22"/>
        </w:rPr>
        <w:t>desde los orígenes con Herodoto hasta los tiempos actuales</w:t>
      </w:r>
      <w:r w:rsidR="005F6D38" w:rsidRPr="007B4CA5">
        <w:rPr>
          <w:rFonts w:ascii="Arial" w:hAnsi="Arial" w:cs="Arial"/>
          <w:sz w:val="22"/>
          <w:szCs w:val="22"/>
        </w:rPr>
        <w:t>.</w:t>
      </w:r>
      <w:r w:rsidR="005406F8" w:rsidRPr="007B4CA5">
        <w:rPr>
          <w:rFonts w:ascii="Arial" w:hAnsi="Arial" w:cs="Arial"/>
          <w:sz w:val="22"/>
          <w:szCs w:val="22"/>
        </w:rPr>
        <w:t xml:space="preserve">  </w:t>
      </w:r>
      <w:r w:rsidR="005F6D38" w:rsidRPr="007B4CA5">
        <w:rPr>
          <w:rFonts w:ascii="Arial" w:hAnsi="Arial" w:cs="Arial"/>
          <w:sz w:val="22"/>
          <w:szCs w:val="22"/>
        </w:rPr>
        <w:t xml:space="preserve">   </w:t>
      </w:r>
      <w:r w:rsidR="007927DA" w:rsidRPr="007B4CA5">
        <w:rPr>
          <w:rFonts w:ascii="Arial" w:hAnsi="Arial" w:cs="Arial"/>
          <w:sz w:val="22"/>
          <w:szCs w:val="22"/>
        </w:rPr>
        <w:t xml:space="preserve"> </w:t>
      </w:r>
      <w:r w:rsidRPr="007B4CA5">
        <w:rPr>
          <w:rFonts w:ascii="Arial" w:hAnsi="Arial" w:cs="Arial"/>
          <w:sz w:val="22"/>
          <w:szCs w:val="22"/>
        </w:rPr>
        <w:t xml:space="preserve">   </w:t>
      </w:r>
    </w:p>
    <w:p w:rsidR="00CA650A" w:rsidRPr="007B4CA5" w:rsidRDefault="00CA650A" w:rsidP="004C73DE">
      <w:pPr>
        <w:spacing w:line="276" w:lineRule="auto"/>
        <w:jc w:val="both"/>
        <w:rPr>
          <w:rFonts w:ascii="Arial" w:hAnsi="Arial" w:cs="Arial"/>
          <w:sz w:val="22"/>
          <w:szCs w:val="22"/>
        </w:rPr>
      </w:pPr>
    </w:p>
    <w:p w:rsidR="00CA650A" w:rsidRPr="007B4CA5" w:rsidRDefault="00CA650A" w:rsidP="004C73DE">
      <w:pPr>
        <w:spacing w:line="276" w:lineRule="auto"/>
        <w:jc w:val="both"/>
        <w:rPr>
          <w:rFonts w:ascii="Arial" w:hAnsi="Arial" w:cs="Arial"/>
          <w:sz w:val="22"/>
          <w:szCs w:val="22"/>
        </w:rPr>
      </w:pPr>
      <w:r w:rsidRPr="007B4CA5">
        <w:rPr>
          <w:rFonts w:ascii="Arial" w:hAnsi="Arial" w:cs="Arial"/>
          <w:sz w:val="22"/>
          <w:szCs w:val="22"/>
        </w:rPr>
        <w:t>EJES DE CONTENIDOS</w:t>
      </w:r>
      <w:r w:rsidR="005C519E" w:rsidRPr="007B4CA5">
        <w:rPr>
          <w:rFonts w:ascii="Arial" w:hAnsi="Arial" w:cs="Arial"/>
          <w:sz w:val="22"/>
          <w:szCs w:val="22"/>
        </w:rPr>
        <w:t xml:space="preserve">. </w:t>
      </w:r>
      <w:r w:rsidRPr="007B4CA5">
        <w:rPr>
          <w:rFonts w:ascii="Arial" w:hAnsi="Arial" w:cs="Arial"/>
          <w:sz w:val="22"/>
          <w:szCs w:val="22"/>
        </w:rPr>
        <w:t xml:space="preserve"> DESCRIPTORES</w:t>
      </w:r>
    </w:p>
    <w:p w:rsidR="005C519E" w:rsidRPr="007B4CA5" w:rsidRDefault="005C519E" w:rsidP="004C73DE">
      <w:pPr>
        <w:spacing w:line="276" w:lineRule="auto"/>
        <w:jc w:val="both"/>
        <w:rPr>
          <w:rFonts w:ascii="Arial" w:hAnsi="Arial" w:cs="Arial"/>
          <w:sz w:val="22"/>
          <w:szCs w:val="22"/>
        </w:rPr>
      </w:pPr>
    </w:p>
    <w:p w:rsidR="00CA650A" w:rsidRPr="007B4CA5" w:rsidRDefault="005C519E" w:rsidP="004C73DE">
      <w:pPr>
        <w:spacing w:line="276" w:lineRule="auto"/>
        <w:jc w:val="both"/>
        <w:rPr>
          <w:rFonts w:ascii="Arial" w:hAnsi="Arial" w:cs="Arial"/>
          <w:sz w:val="22"/>
          <w:szCs w:val="22"/>
        </w:rPr>
      </w:pPr>
      <w:r w:rsidRPr="007B4CA5">
        <w:rPr>
          <w:rFonts w:ascii="Arial" w:hAnsi="Arial" w:cs="Arial"/>
          <w:sz w:val="22"/>
          <w:szCs w:val="22"/>
        </w:rPr>
        <w:t>EJE I:</w:t>
      </w:r>
      <w:r w:rsidR="008B2141" w:rsidRPr="007B4CA5">
        <w:rPr>
          <w:rFonts w:ascii="Arial" w:hAnsi="Arial" w:cs="Arial"/>
          <w:sz w:val="22"/>
          <w:szCs w:val="22"/>
        </w:rPr>
        <w:t xml:space="preserve"> Introducción a </w:t>
      </w:r>
      <w:smartTag w:uri="urn:schemas-microsoft-com:office:smarttags" w:element="PersonName">
        <w:smartTagPr>
          <w:attr w:name="ProductID" w:val="la Historiograf￭a"/>
        </w:smartTagPr>
        <w:r w:rsidR="008B2141" w:rsidRPr="007B4CA5">
          <w:rPr>
            <w:rFonts w:ascii="Arial" w:hAnsi="Arial" w:cs="Arial"/>
            <w:sz w:val="22"/>
            <w:szCs w:val="22"/>
          </w:rPr>
          <w:t>la Historiografía</w:t>
        </w:r>
      </w:smartTag>
    </w:p>
    <w:p w:rsidR="00F0598D" w:rsidRPr="007B4CA5" w:rsidRDefault="001F464B" w:rsidP="004C73DE">
      <w:pPr>
        <w:spacing w:line="276" w:lineRule="auto"/>
        <w:jc w:val="both"/>
        <w:rPr>
          <w:rFonts w:ascii="Arial" w:hAnsi="Arial" w:cs="Arial"/>
          <w:sz w:val="22"/>
          <w:szCs w:val="22"/>
        </w:rPr>
      </w:pPr>
      <w:r w:rsidRPr="007B4CA5">
        <w:rPr>
          <w:rFonts w:ascii="Arial" w:hAnsi="Arial" w:cs="Arial"/>
          <w:sz w:val="22"/>
          <w:szCs w:val="22"/>
        </w:rPr>
        <w:t xml:space="preserve">El campo disciplinar </w:t>
      </w:r>
      <w:r w:rsidR="008B2141" w:rsidRPr="007B4CA5">
        <w:rPr>
          <w:rFonts w:ascii="Arial" w:hAnsi="Arial" w:cs="Arial"/>
          <w:sz w:val="22"/>
          <w:szCs w:val="22"/>
        </w:rPr>
        <w:t xml:space="preserve">de la historia de la historiografía. </w:t>
      </w:r>
      <w:r w:rsidRPr="007B4CA5">
        <w:rPr>
          <w:rFonts w:ascii="Arial" w:hAnsi="Arial" w:cs="Arial"/>
          <w:sz w:val="22"/>
          <w:szCs w:val="22"/>
        </w:rPr>
        <w:t>Investigación científica</w:t>
      </w:r>
      <w:r w:rsidR="00F0598D" w:rsidRPr="007B4CA5">
        <w:rPr>
          <w:rFonts w:ascii="Arial" w:hAnsi="Arial" w:cs="Arial"/>
          <w:sz w:val="22"/>
          <w:szCs w:val="22"/>
        </w:rPr>
        <w:t>,</w:t>
      </w:r>
      <w:r w:rsidRPr="007B4CA5">
        <w:rPr>
          <w:rFonts w:ascii="Arial" w:hAnsi="Arial" w:cs="Arial"/>
          <w:sz w:val="22"/>
          <w:szCs w:val="22"/>
        </w:rPr>
        <w:t xml:space="preserve"> memoria popular </w:t>
      </w:r>
      <w:r w:rsidR="00F0598D" w:rsidRPr="007B4CA5">
        <w:rPr>
          <w:rFonts w:ascii="Arial" w:hAnsi="Arial" w:cs="Arial"/>
          <w:sz w:val="22"/>
          <w:szCs w:val="22"/>
        </w:rPr>
        <w:t xml:space="preserve">e intereses sociales en el relato histórico. Superestructura cultural e historiografía. Función </w:t>
      </w:r>
      <w:r w:rsidR="00FC0BA7" w:rsidRPr="007B4CA5">
        <w:rPr>
          <w:rFonts w:ascii="Arial" w:hAnsi="Arial" w:cs="Arial"/>
          <w:sz w:val="22"/>
          <w:szCs w:val="22"/>
        </w:rPr>
        <w:t>político-</w:t>
      </w:r>
      <w:r w:rsidR="00F0598D" w:rsidRPr="007B4CA5">
        <w:rPr>
          <w:rFonts w:ascii="Arial" w:hAnsi="Arial" w:cs="Arial"/>
          <w:sz w:val="22"/>
          <w:szCs w:val="22"/>
        </w:rPr>
        <w:t xml:space="preserve">social del historiador. </w:t>
      </w:r>
    </w:p>
    <w:p w:rsidR="005C519E" w:rsidRPr="007B4CA5" w:rsidRDefault="001F464B" w:rsidP="004C73DE">
      <w:pPr>
        <w:spacing w:line="276" w:lineRule="auto"/>
        <w:jc w:val="both"/>
        <w:rPr>
          <w:rFonts w:ascii="Arial" w:hAnsi="Arial" w:cs="Arial"/>
          <w:sz w:val="22"/>
          <w:szCs w:val="22"/>
        </w:rPr>
      </w:pPr>
      <w:r w:rsidRPr="007B4CA5">
        <w:rPr>
          <w:rFonts w:ascii="Arial" w:hAnsi="Arial" w:cs="Arial"/>
          <w:sz w:val="22"/>
          <w:szCs w:val="22"/>
        </w:rPr>
        <w:t xml:space="preserve">  </w:t>
      </w:r>
      <w:r w:rsidR="008B2141" w:rsidRPr="007B4CA5">
        <w:rPr>
          <w:rFonts w:ascii="Arial" w:hAnsi="Arial" w:cs="Arial"/>
          <w:sz w:val="22"/>
          <w:szCs w:val="22"/>
        </w:rPr>
        <w:t xml:space="preserve"> </w:t>
      </w:r>
    </w:p>
    <w:p w:rsidR="005C519E" w:rsidRPr="007B4CA5" w:rsidRDefault="005C519E" w:rsidP="004C73DE">
      <w:pPr>
        <w:spacing w:line="276" w:lineRule="auto"/>
        <w:jc w:val="both"/>
        <w:rPr>
          <w:rFonts w:ascii="Arial" w:hAnsi="Arial" w:cs="Arial"/>
          <w:sz w:val="22"/>
          <w:szCs w:val="22"/>
        </w:rPr>
      </w:pPr>
      <w:r w:rsidRPr="007B4CA5">
        <w:rPr>
          <w:rFonts w:ascii="Arial" w:hAnsi="Arial" w:cs="Arial"/>
          <w:sz w:val="22"/>
          <w:szCs w:val="22"/>
        </w:rPr>
        <w:t>EJE II:</w:t>
      </w:r>
      <w:r w:rsidR="00543A61" w:rsidRPr="007B4CA5">
        <w:rPr>
          <w:rFonts w:ascii="Arial" w:hAnsi="Arial" w:cs="Arial"/>
          <w:sz w:val="22"/>
          <w:szCs w:val="22"/>
        </w:rPr>
        <w:t xml:space="preserve"> </w:t>
      </w:r>
      <w:smartTag w:uri="urn:schemas-microsoft-com:office:smarttags" w:element="PersonName">
        <w:smartTagPr>
          <w:attr w:name="ProductID" w:val="la Historiograf￭a"/>
        </w:smartTagPr>
        <w:r w:rsidR="00151DAF" w:rsidRPr="007B4CA5">
          <w:rPr>
            <w:rFonts w:ascii="Arial" w:hAnsi="Arial" w:cs="Arial"/>
            <w:sz w:val="22"/>
            <w:szCs w:val="22"/>
          </w:rPr>
          <w:t xml:space="preserve">La </w:t>
        </w:r>
        <w:r w:rsidR="00543A61" w:rsidRPr="007B4CA5">
          <w:rPr>
            <w:rFonts w:ascii="Arial" w:hAnsi="Arial" w:cs="Arial"/>
            <w:sz w:val="22"/>
            <w:szCs w:val="22"/>
          </w:rPr>
          <w:t>Historiografía</w:t>
        </w:r>
      </w:smartTag>
      <w:r w:rsidR="00543A61" w:rsidRPr="007B4CA5">
        <w:rPr>
          <w:rFonts w:ascii="Arial" w:hAnsi="Arial" w:cs="Arial"/>
          <w:sz w:val="22"/>
          <w:szCs w:val="22"/>
        </w:rPr>
        <w:t xml:space="preserve"> en el viejo mundo</w:t>
      </w:r>
    </w:p>
    <w:p w:rsidR="005C519E" w:rsidRPr="007B4CA5" w:rsidRDefault="00D873AC" w:rsidP="004C73DE">
      <w:pPr>
        <w:spacing w:line="276" w:lineRule="auto"/>
        <w:jc w:val="both"/>
        <w:rPr>
          <w:rFonts w:ascii="Arial" w:hAnsi="Arial" w:cs="Arial"/>
          <w:sz w:val="22"/>
          <w:szCs w:val="22"/>
        </w:rPr>
      </w:pPr>
      <w:r w:rsidRPr="007B4CA5">
        <w:rPr>
          <w:rFonts w:ascii="Arial" w:hAnsi="Arial" w:cs="Arial"/>
          <w:sz w:val="22"/>
          <w:szCs w:val="22"/>
        </w:rPr>
        <w:t xml:space="preserve">De Herodoto a </w:t>
      </w:r>
      <w:smartTag w:uri="urn:schemas-microsoft-com:office:smarttags" w:element="PersonName">
        <w:smartTagPr>
          <w:attr w:name="ProductID" w:val="la Ilustraci￳n. La"/>
        </w:smartTagPr>
        <w:smartTag w:uri="urn:schemas-microsoft-com:office:smarttags" w:element="PersonName">
          <w:smartTagPr>
            <w:attr w:name="ProductID" w:val="la Ilustraci￳n."/>
          </w:smartTagPr>
          <w:r w:rsidRPr="007B4CA5">
            <w:rPr>
              <w:rFonts w:ascii="Arial" w:hAnsi="Arial" w:cs="Arial"/>
              <w:sz w:val="22"/>
              <w:szCs w:val="22"/>
            </w:rPr>
            <w:t>la Ilustración.</w:t>
          </w:r>
        </w:smartTag>
        <w:r w:rsidRPr="007B4CA5">
          <w:rPr>
            <w:rFonts w:ascii="Arial" w:hAnsi="Arial" w:cs="Arial"/>
            <w:sz w:val="22"/>
            <w:szCs w:val="22"/>
          </w:rPr>
          <w:t xml:space="preserve"> La</w:t>
        </w:r>
      </w:smartTag>
      <w:r w:rsidRPr="007B4CA5">
        <w:rPr>
          <w:rFonts w:ascii="Arial" w:hAnsi="Arial" w:cs="Arial"/>
          <w:sz w:val="22"/>
          <w:szCs w:val="22"/>
        </w:rPr>
        <w:t xml:space="preserve"> profesionalización del historiador. </w:t>
      </w:r>
      <w:smartTag w:uri="urn:schemas-microsoft-com:office:smarttags" w:element="PersonName">
        <w:smartTagPr>
          <w:attr w:name="ProductID" w:val="la Escuela"/>
        </w:smartTagPr>
        <w:r w:rsidRPr="007B4CA5">
          <w:rPr>
            <w:rFonts w:ascii="Arial" w:hAnsi="Arial" w:cs="Arial"/>
            <w:sz w:val="22"/>
            <w:szCs w:val="22"/>
          </w:rPr>
          <w:t>La Escuela</w:t>
        </w:r>
      </w:smartTag>
      <w:r w:rsidRPr="007B4CA5">
        <w:rPr>
          <w:rFonts w:ascii="Arial" w:hAnsi="Arial" w:cs="Arial"/>
          <w:sz w:val="22"/>
          <w:szCs w:val="22"/>
        </w:rPr>
        <w:t xml:space="preserve"> histórica alemana. El materialismo histórico. El positivismo.</w:t>
      </w:r>
      <w:r w:rsidR="009D2F51" w:rsidRPr="007B4CA5">
        <w:rPr>
          <w:rFonts w:ascii="Arial" w:hAnsi="Arial" w:cs="Arial"/>
          <w:sz w:val="22"/>
          <w:szCs w:val="22"/>
        </w:rPr>
        <w:t xml:space="preserve"> Las generaciones de los</w:t>
      </w:r>
      <w:r w:rsidRPr="007B4CA5">
        <w:rPr>
          <w:rFonts w:ascii="Arial" w:hAnsi="Arial" w:cs="Arial"/>
          <w:sz w:val="22"/>
          <w:szCs w:val="22"/>
        </w:rPr>
        <w:t xml:space="preserve"> Annales. Los marxistas británicos. </w:t>
      </w:r>
      <w:r w:rsidR="009D2F51" w:rsidRPr="007B4CA5">
        <w:rPr>
          <w:rFonts w:ascii="Arial" w:hAnsi="Arial" w:cs="Arial"/>
          <w:sz w:val="22"/>
          <w:szCs w:val="22"/>
        </w:rPr>
        <w:t xml:space="preserve">La historiografía posmoderna. </w:t>
      </w:r>
      <w:r w:rsidRPr="007B4CA5">
        <w:rPr>
          <w:rFonts w:ascii="Arial" w:hAnsi="Arial" w:cs="Arial"/>
          <w:sz w:val="22"/>
          <w:szCs w:val="22"/>
        </w:rPr>
        <w:t xml:space="preserve"> </w:t>
      </w:r>
    </w:p>
    <w:p w:rsidR="00FC0BA7" w:rsidRPr="007B4CA5" w:rsidRDefault="00FC0BA7" w:rsidP="004C73DE">
      <w:pPr>
        <w:spacing w:line="276" w:lineRule="auto"/>
        <w:jc w:val="both"/>
        <w:rPr>
          <w:rFonts w:ascii="Arial" w:hAnsi="Arial" w:cs="Arial"/>
          <w:sz w:val="22"/>
          <w:szCs w:val="22"/>
        </w:rPr>
      </w:pPr>
    </w:p>
    <w:p w:rsidR="005C519E" w:rsidRPr="007B4CA5" w:rsidRDefault="005C519E" w:rsidP="004C73DE">
      <w:pPr>
        <w:spacing w:line="276" w:lineRule="auto"/>
        <w:jc w:val="both"/>
        <w:rPr>
          <w:rFonts w:ascii="Arial" w:hAnsi="Arial" w:cs="Arial"/>
          <w:sz w:val="22"/>
          <w:szCs w:val="22"/>
        </w:rPr>
      </w:pPr>
      <w:r w:rsidRPr="007B4CA5">
        <w:rPr>
          <w:rFonts w:ascii="Arial" w:hAnsi="Arial" w:cs="Arial"/>
          <w:sz w:val="22"/>
          <w:szCs w:val="22"/>
        </w:rPr>
        <w:t>EJE III:</w:t>
      </w:r>
      <w:r w:rsidR="00543A61" w:rsidRPr="007B4CA5">
        <w:rPr>
          <w:rFonts w:ascii="Arial" w:hAnsi="Arial" w:cs="Arial"/>
          <w:sz w:val="22"/>
          <w:szCs w:val="22"/>
        </w:rPr>
        <w:t xml:space="preserve"> </w:t>
      </w:r>
      <w:smartTag w:uri="urn:schemas-microsoft-com:office:smarttags" w:element="PersonName">
        <w:smartTagPr>
          <w:attr w:name="ProductID" w:val="La Historiograf￭a Argentina"/>
        </w:smartTagPr>
        <w:r w:rsidR="00151DAF" w:rsidRPr="007B4CA5">
          <w:rPr>
            <w:rFonts w:ascii="Arial" w:hAnsi="Arial" w:cs="Arial"/>
            <w:sz w:val="22"/>
            <w:szCs w:val="22"/>
          </w:rPr>
          <w:t xml:space="preserve">La </w:t>
        </w:r>
        <w:r w:rsidR="00543A61" w:rsidRPr="007B4CA5">
          <w:rPr>
            <w:rFonts w:ascii="Arial" w:hAnsi="Arial" w:cs="Arial"/>
            <w:sz w:val="22"/>
            <w:szCs w:val="22"/>
          </w:rPr>
          <w:t>Historiografía Argentina</w:t>
        </w:r>
      </w:smartTag>
    </w:p>
    <w:p w:rsidR="00CA650A" w:rsidRPr="007B4CA5" w:rsidRDefault="00F81318" w:rsidP="004C73DE">
      <w:pPr>
        <w:spacing w:line="276" w:lineRule="auto"/>
        <w:jc w:val="both"/>
        <w:rPr>
          <w:rFonts w:ascii="Arial" w:hAnsi="Arial" w:cs="Arial"/>
          <w:sz w:val="22"/>
          <w:szCs w:val="22"/>
        </w:rPr>
      </w:pPr>
      <w:r w:rsidRPr="007B4CA5">
        <w:rPr>
          <w:rFonts w:ascii="Arial" w:hAnsi="Arial" w:cs="Arial"/>
          <w:sz w:val="22"/>
          <w:szCs w:val="22"/>
        </w:rPr>
        <w:t>La historiografía de los tiempos coloniales. La histori</w:t>
      </w:r>
      <w:r w:rsidR="005A7AB0" w:rsidRPr="007B4CA5">
        <w:rPr>
          <w:rFonts w:ascii="Arial" w:hAnsi="Arial" w:cs="Arial"/>
          <w:sz w:val="22"/>
          <w:szCs w:val="22"/>
        </w:rPr>
        <w:t>a Oficial o</w:t>
      </w:r>
      <w:r w:rsidRPr="007B4CA5">
        <w:rPr>
          <w:rFonts w:ascii="Arial" w:hAnsi="Arial" w:cs="Arial"/>
          <w:sz w:val="22"/>
          <w:szCs w:val="22"/>
        </w:rPr>
        <w:t xml:space="preserve"> </w:t>
      </w:r>
      <w:r w:rsidR="005A7AB0" w:rsidRPr="007B4CA5">
        <w:rPr>
          <w:rFonts w:ascii="Arial" w:hAnsi="Arial" w:cs="Arial"/>
          <w:sz w:val="22"/>
          <w:szCs w:val="22"/>
        </w:rPr>
        <w:t>liberal M</w:t>
      </w:r>
      <w:r w:rsidRPr="007B4CA5">
        <w:rPr>
          <w:rFonts w:ascii="Arial" w:hAnsi="Arial" w:cs="Arial"/>
          <w:sz w:val="22"/>
          <w:szCs w:val="22"/>
        </w:rPr>
        <w:t xml:space="preserve">itrista. La corriente liberal de izquierda. </w:t>
      </w:r>
      <w:smartTag w:uri="urn:schemas-microsoft-com:office:smarttags" w:element="PersonName">
        <w:smartTagPr>
          <w:attr w:name="ProductID" w:val="La Nueva Escuela"/>
        </w:smartTagPr>
        <w:r w:rsidR="00CB0E26" w:rsidRPr="007B4CA5">
          <w:rPr>
            <w:rFonts w:ascii="Arial" w:hAnsi="Arial" w:cs="Arial"/>
            <w:sz w:val="22"/>
            <w:szCs w:val="22"/>
          </w:rPr>
          <w:t>La Nueva Escuela</w:t>
        </w:r>
      </w:smartTag>
      <w:r w:rsidR="00CB0E26" w:rsidRPr="007B4CA5">
        <w:rPr>
          <w:rFonts w:ascii="Arial" w:hAnsi="Arial" w:cs="Arial"/>
          <w:sz w:val="22"/>
          <w:szCs w:val="22"/>
        </w:rPr>
        <w:t xml:space="preserve"> Histórica. </w:t>
      </w:r>
      <w:r w:rsidRPr="007B4CA5">
        <w:rPr>
          <w:rFonts w:ascii="Arial" w:hAnsi="Arial" w:cs="Arial"/>
          <w:sz w:val="22"/>
          <w:szCs w:val="22"/>
        </w:rPr>
        <w:t>Los revisionismos de la primera mitad d</w:t>
      </w:r>
      <w:r w:rsidR="00273ED3" w:rsidRPr="007B4CA5">
        <w:rPr>
          <w:rFonts w:ascii="Arial" w:hAnsi="Arial" w:cs="Arial"/>
          <w:sz w:val="22"/>
          <w:szCs w:val="22"/>
        </w:rPr>
        <w:t>el s. XX. La historia social. Los</w:t>
      </w:r>
      <w:r w:rsidRPr="007B4CA5">
        <w:rPr>
          <w:rFonts w:ascii="Arial" w:hAnsi="Arial" w:cs="Arial"/>
          <w:sz w:val="22"/>
          <w:szCs w:val="22"/>
        </w:rPr>
        <w:t xml:space="preserve"> revisionismo</w:t>
      </w:r>
      <w:r w:rsidR="00273ED3" w:rsidRPr="007B4CA5">
        <w:rPr>
          <w:rFonts w:ascii="Arial" w:hAnsi="Arial" w:cs="Arial"/>
          <w:sz w:val="22"/>
          <w:szCs w:val="22"/>
        </w:rPr>
        <w:t>s</w:t>
      </w:r>
      <w:r w:rsidRPr="007B4CA5">
        <w:rPr>
          <w:rFonts w:ascii="Arial" w:hAnsi="Arial" w:cs="Arial"/>
          <w:sz w:val="22"/>
          <w:szCs w:val="22"/>
        </w:rPr>
        <w:t xml:space="preserve"> pos peronismo.</w:t>
      </w:r>
      <w:r w:rsidR="00273ED3" w:rsidRPr="007B4CA5">
        <w:rPr>
          <w:rFonts w:ascii="Arial" w:hAnsi="Arial" w:cs="Arial"/>
          <w:sz w:val="22"/>
          <w:szCs w:val="22"/>
        </w:rPr>
        <w:t xml:space="preserve"> La historiografía chaqueña.  </w:t>
      </w:r>
      <w:r w:rsidRPr="007B4CA5">
        <w:rPr>
          <w:rFonts w:ascii="Arial" w:hAnsi="Arial" w:cs="Arial"/>
          <w:sz w:val="22"/>
          <w:szCs w:val="22"/>
        </w:rPr>
        <w:t xml:space="preserve">  </w:t>
      </w:r>
    </w:p>
    <w:p w:rsidR="008B2141" w:rsidRPr="007B4CA5" w:rsidRDefault="008B2141" w:rsidP="004C73DE">
      <w:pPr>
        <w:spacing w:line="276" w:lineRule="auto"/>
        <w:jc w:val="both"/>
        <w:rPr>
          <w:rFonts w:ascii="Arial" w:hAnsi="Arial" w:cs="Arial"/>
          <w:sz w:val="22"/>
          <w:szCs w:val="22"/>
        </w:rPr>
      </w:pPr>
    </w:p>
    <w:p w:rsidR="00CA650A" w:rsidRPr="007B4CA5" w:rsidRDefault="00254395" w:rsidP="004C73DE">
      <w:pPr>
        <w:spacing w:line="276" w:lineRule="auto"/>
        <w:jc w:val="both"/>
        <w:rPr>
          <w:rFonts w:ascii="Arial" w:hAnsi="Arial" w:cs="Arial"/>
          <w:sz w:val="22"/>
          <w:szCs w:val="22"/>
        </w:rPr>
      </w:pPr>
      <w:r w:rsidRPr="007B4CA5">
        <w:rPr>
          <w:rFonts w:ascii="Arial" w:hAnsi="Arial" w:cs="Arial"/>
          <w:sz w:val="22"/>
          <w:szCs w:val="22"/>
        </w:rPr>
        <w:t>BIBLIOGRAFÍA</w:t>
      </w:r>
    </w:p>
    <w:p w:rsidR="00CA650A" w:rsidRPr="007B4CA5" w:rsidRDefault="00CA650A" w:rsidP="004C73DE">
      <w:pPr>
        <w:spacing w:line="276" w:lineRule="auto"/>
        <w:jc w:val="both"/>
        <w:rPr>
          <w:rFonts w:ascii="Arial" w:hAnsi="Arial" w:cs="Arial"/>
          <w:b/>
          <w:sz w:val="22"/>
          <w:szCs w:val="22"/>
        </w:rPr>
      </w:pPr>
    </w:p>
    <w:p w:rsidR="0075740B" w:rsidRPr="007B4CA5" w:rsidRDefault="0075740B" w:rsidP="00A44EDD">
      <w:pPr>
        <w:numPr>
          <w:ilvl w:val="0"/>
          <w:numId w:val="20"/>
        </w:numPr>
        <w:spacing w:line="276" w:lineRule="auto"/>
        <w:jc w:val="both"/>
        <w:rPr>
          <w:rFonts w:ascii="Arial" w:hAnsi="Arial" w:cs="Arial"/>
          <w:sz w:val="22"/>
          <w:szCs w:val="22"/>
        </w:rPr>
      </w:pPr>
      <w:r w:rsidRPr="007B4CA5">
        <w:rPr>
          <w:rFonts w:ascii="Arial" w:hAnsi="Arial" w:cs="Arial"/>
          <w:sz w:val="22"/>
          <w:szCs w:val="22"/>
        </w:rPr>
        <w:t xml:space="preserve">Anderson, Perry, </w:t>
      </w:r>
      <w:r w:rsidRPr="007B4CA5">
        <w:rPr>
          <w:rFonts w:ascii="Arial" w:hAnsi="Arial" w:cs="Arial"/>
          <w:i/>
          <w:sz w:val="22"/>
          <w:szCs w:val="22"/>
        </w:rPr>
        <w:t>Campos de batalla</w:t>
      </w:r>
      <w:r w:rsidRPr="007B4CA5">
        <w:rPr>
          <w:rFonts w:ascii="Arial" w:hAnsi="Arial" w:cs="Arial"/>
          <w:sz w:val="22"/>
          <w:szCs w:val="22"/>
        </w:rPr>
        <w:t>, Barcelona, Ed. Anagrama, 1992</w:t>
      </w:r>
    </w:p>
    <w:p w:rsidR="0075740B" w:rsidRPr="007B4CA5" w:rsidRDefault="0075740B" w:rsidP="00A44EDD">
      <w:pPr>
        <w:numPr>
          <w:ilvl w:val="0"/>
          <w:numId w:val="20"/>
        </w:numPr>
        <w:spacing w:line="276" w:lineRule="auto"/>
        <w:jc w:val="both"/>
        <w:rPr>
          <w:rFonts w:ascii="Arial" w:hAnsi="Arial" w:cs="Arial"/>
          <w:sz w:val="22"/>
          <w:szCs w:val="22"/>
        </w:rPr>
      </w:pPr>
      <w:r w:rsidRPr="007B4CA5">
        <w:rPr>
          <w:rFonts w:ascii="Arial" w:hAnsi="Arial" w:cs="Arial"/>
          <w:sz w:val="22"/>
          <w:szCs w:val="22"/>
        </w:rPr>
        <w:t xml:space="preserve">Bourdieu, Pierre, </w:t>
      </w:r>
      <w:r w:rsidRPr="007B4CA5">
        <w:rPr>
          <w:rFonts w:ascii="Arial" w:hAnsi="Arial" w:cs="Arial"/>
          <w:i/>
          <w:sz w:val="22"/>
          <w:szCs w:val="22"/>
        </w:rPr>
        <w:t>Intelectuales, política y poder</w:t>
      </w:r>
      <w:r w:rsidRPr="007B4CA5">
        <w:rPr>
          <w:rFonts w:ascii="Arial" w:hAnsi="Arial" w:cs="Arial"/>
          <w:sz w:val="22"/>
          <w:szCs w:val="22"/>
        </w:rPr>
        <w:t>, Buenos Aires, Ed. Eudeba, 2009</w:t>
      </w:r>
    </w:p>
    <w:p w:rsidR="002C0117" w:rsidRPr="007B4CA5" w:rsidRDefault="00CA650A" w:rsidP="002C0117">
      <w:pPr>
        <w:numPr>
          <w:ilvl w:val="0"/>
          <w:numId w:val="20"/>
        </w:numPr>
        <w:spacing w:line="276" w:lineRule="auto"/>
        <w:jc w:val="both"/>
        <w:rPr>
          <w:rFonts w:ascii="Arial" w:hAnsi="Arial" w:cs="Arial"/>
          <w:sz w:val="22"/>
          <w:szCs w:val="22"/>
        </w:rPr>
      </w:pPr>
      <w:r w:rsidRPr="007B4CA5">
        <w:rPr>
          <w:rFonts w:ascii="Arial" w:hAnsi="Arial" w:cs="Arial"/>
          <w:sz w:val="22"/>
          <w:szCs w:val="22"/>
        </w:rPr>
        <w:t>Burke, Peter</w:t>
      </w:r>
      <w:r w:rsidR="0075740B" w:rsidRPr="007B4CA5">
        <w:rPr>
          <w:rFonts w:ascii="Arial" w:hAnsi="Arial" w:cs="Arial"/>
          <w:sz w:val="22"/>
          <w:szCs w:val="22"/>
        </w:rPr>
        <w:t>,</w:t>
      </w:r>
      <w:r w:rsidRPr="007B4CA5">
        <w:rPr>
          <w:rFonts w:ascii="Arial" w:hAnsi="Arial" w:cs="Arial"/>
          <w:sz w:val="22"/>
          <w:szCs w:val="22"/>
        </w:rPr>
        <w:t xml:space="preserve"> </w:t>
      </w:r>
      <w:r w:rsidRPr="007B4CA5">
        <w:rPr>
          <w:rFonts w:ascii="Arial" w:hAnsi="Arial" w:cs="Arial"/>
          <w:i/>
          <w:sz w:val="22"/>
          <w:szCs w:val="22"/>
        </w:rPr>
        <w:t>Formas de hacer historia</w:t>
      </w:r>
      <w:r w:rsidRPr="007B4CA5">
        <w:rPr>
          <w:rFonts w:ascii="Arial" w:hAnsi="Arial" w:cs="Arial"/>
          <w:sz w:val="22"/>
          <w:szCs w:val="22"/>
        </w:rPr>
        <w:t>. Mad</w:t>
      </w:r>
      <w:r w:rsidR="00254395" w:rsidRPr="007B4CA5">
        <w:rPr>
          <w:rFonts w:ascii="Arial" w:hAnsi="Arial" w:cs="Arial"/>
          <w:sz w:val="22"/>
          <w:szCs w:val="22"/>
        </w:rPr>
        <w:t xml:space="preserve">rid, </w:t>
      </w:r>
      <w:r w:rsidR="0075740B" w:rsidRPr="007B4CA5">
        <w:rPr>
          <w:rFonts w:ascii="Arial" w:hAnsi="Arial" w:cs="Arial"/>
          <w:sz w:val="22"/>
          <w:szCs w:val="22"/>
        </w:rPr>
        <w:t>Ed.</w:t>
      </w:r>
      <w:r w:rsidR="00254395" w:rsidRPr="007B4CA5">
        <w:rPr>
          <w:rFonts w:ascii="Arial" w:hAnsi="Arial" w:cs="Arial"/>
          <w:sz w:val="22"/>
          <w:szCs w:val="22"/>
        </w:rPr>
        <w:t xml:space="preserve"> Alianza</w:t>
      </w:r>
      <w:r w:rsidR="0075740B" w:rsidRPr="007B4CA5">
        <w:rPr>
          <w:rFonts w:ascii="Arial" w:hAnsi="Arial" w:cs="Arial"/>
          <w:sz w:val="22"/>
          <w:szCs w:val="22"/>
        </w:rPr>
        <w:t>, 2001</w:t>
      </w:r>
      <w:r w:rsidR="00254395" w:rsidRPr="007B4CA5">
        <w:rPr>
          <w:rFonts w:ascii="Arial" w:hAnsi="Arial" w:cs="Arial"/>
          <w:sz w:val="22"/>
          <w:szCs w:val="22"/>
        </w:rPr>
        <w:t>.</w:t>
      </w:r>
    </w:p>
    <w:p w:rsidR="002C0117" w:rsidRPr="007B4CA5" w:rsidRDefault="002C0117" w:rsidP="002C0117">
      <w:pPr>
        <w:numPr>
          <w:ilvl w:val="0"/>
          <w:numId w:val="20"/>
        </w:numPr>
        <w:spacing w:line="276" w:lineRule="auto"/>
        <w:jc w:val="both"/>
        <w:rPr>
          <w:rFonts w:ascii="Arial" w:hAnsi="Arial" w:cs="Arial"/>
          <w:sz w:val="22"/>
          <w:szCs w:val="22"/>
        </w:rPr>
      </w:pPr>
      <w:r w:rsidRPr="007B4CA5">
        <w:rPr>
          <w:rFonts w:ascii="Arial" w:hAnsi="Arial" w:cs="Arial"/>
          <w:sz w:val="22"/>
          <w:szCs w:val="22"/>
        </w:rPr>
        <w:t xml:space="preserve">Campione, Daniel, </w:t>
      </w:r>
      <w:r w:rsidRPr="007B4CA5">
        <w:rPr>
          <w:rFonts w:ascii="Arial" w:hAnsi="Arial" w:cs="Arial"/>
          <w:i/>
          <w:iCs/>
          <w:sz w:val="22"/>
          <w:szCs w:val="22"/>
        </w:rPr>
        <w:t>Argentina. La escritura de su historia,</w:t>
      </w:r>
      <w:r w:rsidRPr="007B4CA5">
        <w:rPr>
          <w:rFonts w:ascii="Arial" w:hAnsi="Arial" w:cs="Arial"/>
          <w:sz w:val="22"/>
          <w:szCs w:val="22"/>
        </w:rPr>
        <w:t xml:space="preserve"> Buenos Aires, Centro Cultural de </w:t>
      </w:r>
      <w:smartTag w:uri="urn:schemas-microsoft-com:office:smarttags" w:element="PersonName">
        <w:smartTagPr>
          <w:attr w:name="ProductID" w:val="la Cooperaci￳n"/>
        </w:smartTagPr>
        <w:r w:rsidRPr="007B4CA5">
          <w:rPr>
            <w:rFonts w:ascii="Arial" w:hAnsi="Arial" w:cs="Arial"/>
            <w:sz w:val="22"/>
            <w:szCs w:val="22"/>
          </w:rPr>
          <w:t>la Cooperación</w:t>
        </w:r>
      </w:smartTag>
      <w:r w:rsidRPr="007B4CA5">
        <w:rPr>
          <w:rFonts w:ascii="Arial" w:hAnsi="Arial" w:cs="Arial"/>
          <w:sz w:val="22"/>
          <w:szCs w:val="22"/>
        </w:rPr>
        <w:t xml:space="preserve">, 2002. </w:t>
      </w:r>
    </w:p>
    <w:p w:rsidR="003B7B06" w:rsidRPr="007B4CA5" w:rsidRDefault="003B7B06" w:rsidP="00A44EDD">
      <w:pPr>
        <w:numPr>
          <w:ilvl w:val="0"/>
          <w:numId w:val="20"/>
        </w:numPr>
        <w:spacing w:line="276" w:lineRule="auto"/>
        <w:jc w:val="both"/>
        <w:rPr>
          <w:rFonts w:ascii="Arial" w:hAnsi="Arial" w:cs="Arial"/>
          <w:sz w:val="22"/>
          <w:szCs w:val="22"/>
        </w:rPr>
      </w:pPr>
      <w:r w:rsidRPr="007B4CA5">
        <w:rPr>
          <w:rFonts w:ascii="Arial" w:hAnsi="Arial" w:cs="Arial"/>
          <w:sz w:val="22"/>
          <w:szCs w:val="22"/>
        </w:rPr>
        <w:t xml:space="preserve">Fontana, Josep, </w:t>
      </w:r>
      <w:smartTag w:uri="urn:schemas-microsoft-com:office:smarttags" w:element="PersonName">
        <w:smartTagPr>
          <w:attr w:name="ProductID" w:val="la Historia"/>
        </w:smartTagPr>
        <w:r w:rsidRPr="007B4CA5">
          <w:rPr>
            <w:rFonts w:ascii="Arial" w:hAnsi="Arial" w:cs="Arial"/>
            <w:i/>
            <w:sz w:val="22"/>
            <w:szCs w:val="22"/>
          </w:rPr>
          <w:t>La Historia</w:t>
        </w:r>
      </w:smartTag>
      <w:r w:rsidRPr="007B4CA5">
        <w:rPr>
          <w:rFonts w:ascii="Arial" w:hAnsi="Arial" w:cs="Arial"/>
          <w:i/>
          <w:sz w:val="22"/>
          <w:szCs w:val="22"/>
        </w:rPr>
        <w:t xml:space="preserve"> de los hombres</w:t>
      </w:r>
      <w:r w:rsidRPr="007B4CA5">
        <w:rPr>
          <w:rFonts w:ascii="Arial" w:hAnsi="Arial" w:cs="Arial"/>
          <w:sz w:val="22"/>
          <w:szCs w:val="22"/>
        </w:rPr>
        <w:t xml:space="preserve">, Barcelona, Ed Crítica, 2001 </w:t>
      </w:r>
    </w:p>
    <w:p w:rsidR="0075740B" w:rsidRPr="007B4CA5" w:rsidRDefault="0075740B" w:rsidP="00A44EDD">
      <w:pPr>
        <w:numPr>
          <w:ilvl w:val="0"/>
          <w:numId w:val="20"/>
        </w:numPr>
        <w:spacing w:line="276" w:lineRule="auto"/>
        <w:jc w:val="both"/>
        <w:rPr>
          <w:rFonts w:ascii="Arial" w:hAnsi="Arial" w:cs="Arial"/>
          <w:sz w:val="22"/>
          <w:szCs w:val="22"/>
        </w:rPr>
      </w:pPr>
      <w:r w:rsidRPr="007B4CA5">
        <w:rPr>
          <w:rFonts w:ascii="Arial" w:hAnsi="Arial" w:cs="Arial"/>
          <w:sz w:val="22"/>
          <w:szCs w:val="22"/>
        </w:rPr>
        <w:lastRenderedPageBreak/>
        <w:t xml:space="preserve">Galasso, Norberto, </w:t>
      </w:r>
      <w:r w:rsidRPr="007B4CA5">
        <w:rPr>
          <w:rFonts w:ascii="Arial" w:hAnsi="Arial" w:cs="Arial"/>
          <w:i/>
          <w:sz w:val="22"/>
          <w:szCs w:val="22"/>
        </w:rPr>
        <w:t>La larga lucha de los argentinos. Y cómo la cuentan las diversas corrientes historiográficas</w:t>
      </w:r>
      <w:r w:rsidRPr="007B4CA5">
        <w:rPr>
          <w:rFonts w:ascii="Arial" w:hAnsi="Arial" w:cs="Arial"/>
          <w:sz w:val="22"/>
          <w:szCs w:val="22"/>
        </w:rPr>
        <w:t>, Buenos Aires, Ed. Colihue, 2006</w:t>
      </w:r>
    </w:p>
    <w:p w:rsidR="0075740B" w:rsidRPr="007B4CA5" w:rsidRDefault="0075740B" w:rsidP="00A44EDD">
      <w:pPr>
        <w:numPr>
          <w:ilvl w:val="0"/>
          <w:numId w:val="20"/>
        </w:numPr>
        <w:spacing w:line="276" w:lineRule="auto"/>
        <w:jc w:val="both"/>
        <w:rPr>
          <w:rFonts w:ascii="Arial" w:hAnsi="Arial" w:cs="Arial"/>
          <w:sz w:val="22"/>
          <w:szCs w:val="22"/>
        </w:rPr>
      </w:pPr>
      <w:r w:rsidRPr="007B4CA5">
        <w:rPr>
          <w:rFonts w:ascii="Arial" w:hAnsi="Arial" w:cs="Arial"/>
          <w:sz w:val="22"/>
          <w:szCs w:val="22"/>
        </w:rPr>
        <w:t xml:space="preserve">Harnecker, Marta, </w:t>
      </w:r>
      <w:r w:rsidRPr="007B4CA5">
        <w:rPr>
          <w:rFonts w:ascii="Arial" w:hAnsi="Arial" w:cs="Arial"/>
          <w:i/>
          <w:sz w:val="22"/>
          <w:szCs w:val="22"/>
        </w:rPr>
        <w:t>Los conceptos elementales del materialismo histórico</w:t>
      </w:r>
      <w:r w:rsidRPr="007B4CA5">
        <w:rPr>
          <w:rFonts w:ascii="Arial" w:hAnsi="Arial" w:cs="Arial"/>
          <w:sz w:val="22"/>
          <w:szCs w:val="22"/>
        </w:rPr>
        <w:t>, mexico, Ed, Siglo XXI, 2002</w:t>
      </w:r>
    </w:p>
    <w:p w:rsidR="0075740B" w:rsidRPr="007B4CA5" w:rsidRDefault="0075740B" w:rsidP="00A44EDD">
      <w:pPr>
        <w:numPr>
          <w:ilvl w:val="0"/>
          <w:numId w:val="20"/>
        </w:numPr>
        <w:spacing w:line="276" w:lineRule="auto"/>
        <w:jc w:val="both"/>
        <w:rPr>
          <w:rFonts w:ascii="Arial" w:hAnsi="Arial" w:cs="Arial"/>
          <w:sz w:val="22"/>
          <w:szCs w:val="22"/>
        </w:rPr>
      </w:pPr>
      <w:r w:rsidRPr="007B4CA5">
        <w:rPr>
          <w:rFonts w:ascii="Arial" w:hAnsi="Arial" w:cs="Arial"/>
          <w:sz w:val="22"/>
          <w:szCs w:val="22"/>
        </w:rPr>
        <w:t xml:space="preserve">Hobsbawm, Eric, </w:t>
      </w:r>
      <w:r w:rsidRPr="007B4CA5">
        <w:rPr>
          <w:rFonts w:ascii="Arial" w:hAnsi="Arial" w:cs="Arial"/>
          <w:i/>
          <w:sz w:val="22"/>
          <w:szCs w:val="22"/>
        </w:rPr>
        <w:t>Sobre la historia</w:t>
      </w:r>
      <w:r w:rsidRPr="007B4CA5">
        <w:rPr>
          <w:rFonts w:ascii="Arial" w:hAnsi="Arial" w:cs="Arial"/>
          <w:sz w:val="22"/>
          <w:szCs w:val="22"/>
        </w:rPr>
        <w:t>, Barcelona, Ed. Crítica, 1998</w:t>
      </w:r>
    </w:p>
    <w:p w:rsidR="0075740B" w:rsidRPr="007B4CA5" w:rsidRDefault="0075740B" w:rsidP="00A44EDD">
      <w:pPr>
        <w:numPr>
          <w:ilvl w:val="0"/>
          <w:numId w:val="20"/>
        </w:numPr>
        <w:spacing w:line="276" w:lineRule="auto"/>
        <w:jc w:val="both"/>
        <w:rPr>
          <w:rFonts w:ascii="Arial" w:hAnsi="Arial" w:cs="Arial"/>
          <w:sz w:val="22"/>
          <w:szCs w:val="22"/>
        </w:rPr>
      </w:pPr>
      <w:r w:rsidRPr="007B4CA5">
        <w:rPr>
          <w:rFonts w:ascii="Arial" w:hAnsi="Arial" w:cs="Arial"/>
          <w:sz w:val="22"/>
          <w:szCs w:val="22"/>
        </w:rPr>
        <w:t xml:space="preserve">Jauretche, Arturo, </w:t>
      </w:r>
      <w:r w:rsidRPr="007B4CA5">
        <w:rPr>
          <w:rFonts w:ascii="Arial" w:hAnsi="Arial" w:cs="Arial"/>
          <w:i/>
          <w:sz w:val="22"/>
          <w:szCs w:val="22"/>
        </w:rPr>
        <w:t>Política nacional y Revisionismo histórico</w:t>
      </w:r>
      <w:r w:rsidRPr="007B4CA5">
        <w:rPr>
          <w:rFonts w:ascii="Arial" w:hAnsi="Arial" w:cs="Arial"/>
          <w:sz w:val="22"/>
          <w:szCs w:val="22"/>
        </w:rPr>
        <w:t>, Buenos Aires, Ed. Corregidor, 2006</w:t>
      </w:r>
    </w:p>
    <w:p w:rsidR="003B4FB0" w:rsidRPr="007B4CA5" w:rsidRDefault="003B4FB0" w:rsidP="003B4FB0">
      <w:pPr>
        <w:jc w:val="both"/>
        <w:rPr>
          <w:rFonts w:ascii="Arial" w:hAnsi="Arial" w:cs="Arial"/>
          <w:sz w:val="22"/>
          <w:szCs w:val="22"/>
        </w:rPr>
      </w:pPr>
    </w:p>
    <w:p w:rsidR="002D6404" w:rsidRPr="007B4CA5" w:rsidRDefault="002D6404" w:rsidP="003B4FB0">
      <w:pPr>
        <w:jc w:val="both"/>
        <w:rPr>
          <w:rFonts w:ascii="Arial" w:hAnsi="Arial" w:cs="Arial"/>
          <w:sz w:val="22"/>
          <w:szCs w:val="22"/>
        </w:rPr>
      </w:pPr>
    </w:p>
    <w:p w:rsidR="00E41120" w:rsidRPr="007B4CA5" w:rsidRDefault="00E41120" w:rsidP="005172BE">
      <w:pPr>
        <w:pBdr>
          <w:bottom w:val="single" w:sz="4" w:space="1" w:color="auto"/>
        </w:pBdr>
        <w:ind w:hanging="5"/>
        <w:jc w:val="both"/>
        <w:rPr>
          <w:rFonts w:ascii="Arial" w:hAnsi="Arial" w:cs="Arial"/>
          <w:b/>
          <w:sz w:val="22"/>
          <w:szCs w:val="22"/>
        </w:rPr>
      </w:pPr>
      <w:r w:rsidRPr="007B4CA5">
        <w:rPr>
          <w:rFonts w:ascii="Arial" w:hAnsi="Arial" w:cs="Arial"/>
          <w:b/>
          <w:sz w:val="22"/>
          <w:szCs w:val="22"/>
        </w:rPr>
        <w:t>TERCER AÑO</w:t>
      </w:r>
    </w:p>
    <w:p w:rsidR="00E41120" w:rsidRPr="007B4CA5" w:rsidRDefault="00E41120" w:rsidP="005172BE">
      <w:pPr>
        <w:jc w:val="both"/>
        <w:rPr>
          <w:rFonts w:ascii="Arial" w:hAnsi="Arial" w:cs="Arial"/>
          <w:sz w:val="22"/>
          <w:szCs w:val="22"/>
        </w:rPr>
      </w:pPr>
    </w:p>
    <w:p w:rsidR="00E41120" w:rsidRPr="007B4CA5" w:rsidRDefault="00E41120" w:rsidP="005172BE">
      <w:pP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w:smartTagPr>
        <w:r w:rsidRPr="007B4CA5">
          <w:rPr>
            <w:rFonts w:ascii="Arial" w:hAnsi="Arial" w:cs="Arial"/>
            <w:b/>
            <w:sz w:val="22"/>
            <w:szCs w:val="22"/>
          </w:rPr>
          <w:t>la Formación</w:t>
        </w:r>
      </w:smartTag>
      <w:r w:rsidRPr="007B4CA5">
        <w:rPr>
          <w:rFonts w:ascii="Arial" w:hAnsi="Arial" w:cs="Arial"/>
          <w:b/>
          <w:sz w:val="22"/>
          <w:szCs w:val="22"/>
        </w:rPr>
        <w:t xml:space="preserve"> de </w:t>
      </w:r>
      <w:smartTag w:uri="urn:schemas-microsoft-com:office:smarttags" w:element="PersonName">
        <w:smartTagPr>
          <w:attr w:name="ProductID" w:val="la Pr￡ctica"/>
        </w:smartTagPr>
        <w:r w:rsidRPr="007B4CA5">
          <w:rPr>
            <w:rFonts w:ascii="Arial" w:hAnsi="Arial" w:cs="Arial"/>
            <w:b/>
            <w:sz w:val="22"/>
            <w:szCs w:val="22"/>
          </w:rPr>
          <w:t>la Práctica</w:t>
        </w:r>
      </w:smartTag>
    </w:p>
    <w:p w:rsidR="00E41120" w:rsidRPr="007B4CA5" w:rsidRDefault="00E41120" w:rsidP="003B4FB0">
      <w:pPr>
        <w:jc w:val="both"/>
        <w:rPr>
          <w:rFonts w:ascii="Arial" w:hAnsi="Arial" w:cs="Arial"/>
          <w:sz w:val="22"/>
          <w:szCs w:val="22"/>
        </w:rPr>
      </w:pPr>
    </w:p>
    <w:p w:rsidR="003B4FB0" w:rsidRPr="007B4CA5" w:rsidRDefault="003B4FB0" w:rsidP="003B4FB0">
      <w:pPr>
        <w:spacing w:line="276" w:lineRule="auto"/>
        <w:ind w:hanging="5"/>
        <w:jc w:val="both"/>
        <w:rPr>
          <w:rFonts w:ascii="Arial" w:hAnsi="Arial" w:cs="Arial"/>
          <w:b/>
          <w:sz w:val="22"/>
          <w:szCs w:val="22"/>
        </w:rPr>
      </w:pPr>
      <w:r w:rsidRPr="007B4CA5">
        <w:rPr>
          <w:rFonts w:ascii="Arial" w:hAnsi="Arial" w:cs="Arial"/>
          <w:b/>
          <w:sz w:val="22"/>
          <w:szCs w:val="22"/>
        </w:rPr>
        <w:t>PRÁCTICA DOCENTE III:</w:t>
      </w:r>
    </w:p>
    <w:p w:rsidR="003B4FB0" w:rsidRPr="007B4CA5" w:rsidRDefault="003B4FB0" w:rsidP="003B4FB0">
      <w:pPr>
        <w:tabs>
          <w:tab w:val="left" w:pos="2370"/>
        </w:tabs>
        <w:spacing w:line="276" w:lineRule="auto"/>
        <w:ind w:hanging="5"/>
        <w:jc w:val="both"/>
        <w:rPr>
          <w:rFonts w:ascii="Arial" w:hAnsi="Arial" w:cs="Arial"/>
          <w:b/>
          <w:sz w:val="22"/>
          <w:szCs w:val="22"/>
        </w:rPr>
      </w:pPr>
      <w:r w:rsidRPr="007B4CA5">
        <w:rPr>
          <w:rFonts w:ascii="Arial" w:hAnsi="Arial" w:cs="Arial"/>
          <w:b/>
          <w:sz w:val="22"/>
          <w:szCs w:val="22"/>
        </w:rPr>
        <w:tab/>
      </w:r>
      <w:r w:rsidRPr="007B4CA5">
        <w:rPr>
          <w:rFonts w:ascii="Arial" w:hAnsi="Arial" w:cs="Arial"/>
          <w:b/>
          <w:sz w:val="22"/>
          <w:szCs w:val="22"/>
        </w:rPr>
        <w:tab/>
      </w:r>
    </w:p>
    <w:p w:rsidR="003B4FB0" w:rsidRPr="007B4CA5" w:rsidRDefault="003B4FB0" w:rsidP="003B4FB0">
      <w:pPr>
        <w:spacing w:line="276" w:lineRule="auto"/>
        <w:jc w:val="both"/>
        <w:rPr>
          <w:rFonts w:ascii="Arial" w:hAnsi="Arial" w:cs="Arial"/>
          <w:sz w:val="22"/>
          <w:szCs w:val="22"/>
          <w:lang w:eastAsia="es-AR"/>
        </w:rPr>
      </w:pPr>
      <w:r w:rsidRPr="007B4CA5">
        <w:rPr>
          <w:rFonts w:ascii="Arial" w:hAnsi="Arial" w:cs="Arial"/>
          <w:bCs/>
          <w:sz w:val="22"/>
          <w:szCs w:val="22"/>
          <w:lang w:eastAsia="es-AR"/>
        </w:rPr>
        <w:t>FORMATO: Trabajo de Campo/Taller/Ateneo</w:t>
      </w:r>
    </w:p>
    <w:p w:rsidR="003B4FB0" w:rsidRPr="007B4CA5" w:rsidRDefault="003B4FB0" w:rsidP="003B4FB0">
      <w:pPr>
        <w:spacing w:line="276" w:lineRule="auto"/>
        <w:jc w:val="both"/>
        <w:rPr>
          <w:rFonts w:ascii="Arial" w:hAnsi="Arial" w:cs="Arial"/>
          <w:sz w:val="22"/>
          <w:szCs w:val="22"/>
          <w:lang w:eastAsia="es-AR"/>
        </w:rPr>
      </w:pPr>
      <w:r w:rsidRPr="007B4CA5">
        <w:rPr>
          <w:rFonts w:ascii="Arial" w:hAnsi="Arial" w:cs="Arial"/>
          <w:bCs/>
          <w:sz w:val="22"/>
          <w:szCs w:val="22"/>
          <w:lang w:eastAsia="es-AR"/>
        </w:rPr>
        <w:t>REGIMEN DEL CURSADO: Anual</w:t>
      </w:r>
    </w:p>
    <w:p w:rsidR="003B4FB0" w:rsidRPr="007B4CA5" w:rsidRDefault="003B4FB0" w:rsidP="003B4FB0">
      <w:pPr>
        <w:spacing w:line="276" w:lineRule="auto"/>
        <w:jc w:val="both"/>
        <w:rPr>
          <w:rFonts w:ascii="Arial" w:hAnsi="Arial" w:cs="Arial"/>
          <w:sz w:val="22"/>
          <w:szCs w:val="22"/>
          <w:lang w:eastAsia="es-AR"/>
        </w:rPr>
      </w:pPr>
      <w:r w:rsidRPr="007B4CA5">
        <w:rPr>
          <w:rFonts w:ascii="Arial" w:hAnsi="Arial" w:cs="Arial"/>
          <w:bCs/>
          <w:sz w:val="22"/>
          <w:szCs w:val="22"/>
          <w:lang w:eastAsia="es-AR"/>
        </w:rPr>
        <w:t>UBICACIÓN EN EL DISEÑO CURRICULAR: 3° Año</w:t>
      </w:r>
    </w:p>
    <w:p w:rsidR="00C409E6" w:rsidRPr="007B4CA5" w:rsidRDefault="00C409E6" w:rsidP="00C409E6">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6 horas cátedras semanales</w:t>
      </w:r>
      <w:r w:rsidR="00BD0DB9" w:rsidRPr="007B4CA5">
        <w:rPr>
          <w:rFonts w:ascii="Arial" w:hAnsi="Arial" w:cs="Arial"/>
          <w:color w:val="000000"/>
          <w:sz w:val="22"/>
          <w:szCs w:val="22"/>
          <w:lang w:val="es-MX"/>
        </w:rPr>
        <w:t>. (192 hs cátedras-128 hs reloj)</w:t>
      </w:r>
    </w:p>
    <w:p w:rsidR="00695AE4" w:rsidRPr="007B4CA5" w:rsidRDefault="00695AE4" w:rsidP="002D6404">
      <w:pPr>
        <w:spacing w:line="276" w:lineRule="auto"/>
        <w:jc w:val="both"/>
        <w:rPr>
          <w:rFonts w:ascii="Arial" w:hAnsi="Arial" w:cs="Arial"/>
          <w:bCs/>
          <w:sz w:val="22"/>
          <w:szCs w:val="22"/>
          <w:lang w:val="es-MX"/>
        </w:rPr>
      </w:pPr>
    </w:p>
    <w:p w:rsidR="003B4FB0" w:rsidRPr="007B4CA5" w:rsidRDefault="003B4FB0" w:rsidP="003B4FB0">
      <w:pPr>
        <w:spacing w:line="276" w:lineRule="auto"/>
        <w:ind w:hanging="5"/>
        <w:jc w:val="both"/>
        <w:rPr>
          <w:rFonts w:ascii="Arial" w:hAnsi="Arial" w:cs="Arial"/>
          <w:b/>
          <w:sz w:val="22"/>
          <w:szCs w:val="22"/>
        </w:rPr>
      </w:pPr>
      <w:r w:rsidRPr="007B4CA5">
        <w:rPr>
          <w:rFonts w:ascii="Arial" w:hAnsi="Arial" w:cs="Arial"/>
          <w:sz w:val="22"/>
          <w:szCs w:val="22"/>
        </w:rPr>
        <w:t>FINALIDADES  FORMATIVAS</w:t>
      </w: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 </w:t>
      </w:r>
    </w:p>
    <w:p w:rsidR="003B4FB0" w:rsidRPr="007B4CA5" w:rsidRDefault="003B4FB0" w:rsidP="003B4FB0">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 Este espacio curricular permite el acercamiento al futuro espacio laboral del docente con el desarrollo de propuestas de enseñanza,  en los distintos niveles para los que se forma. Se propone el abordaje de las prácticas en parejas pedagógicas. </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Se trata de que los estudiantes adquieran herramientas conceptuales y prácticas que les permitan comprender los procesos grupales e intervenir adecuadamente para favorecerlos; siempre,  en el marco de las escuelas asociadas de los niveles para el cual se forma.  En ese sentido, cobra  importancia la posibilidad de que los futuros docentes puedan formarse en el análisis y diseño de estrategias, modalidades e instrumentos de seguimiento y evaluación de los distintos tipos de aprendizaje escolar</w:t>
      </w:r>
    </w:p>
    <w:p w:rsidR="003B4FB0" w:rsidRPr="007B4CA5" w:rsidRDefault="003B4FB0" w:rsidP="003B4FB0">
      <w:pPr>
        <w:shd w:val="clear" w:color="auto" w:fill="FFFFFF"/>
        <w:spacing w:line="276" w:lineRule="auto"/>
        <w:ind w:firstLine="567"/>
        <w:jc w:val="both"/>
        <w:rPr>
          <w:rFonts w:ascii="Arial" w:hAnsi="Arial" w:cs="Arial"/>
          <w:sz w:val="22"/>
          <w:szCs w:val="22"/>
        </w:rPr>
      </w:pPr>
    </w:p>
    <w:p w:rsidR="003B4FB0" w:rsidRPr="007B4CA5" w:rsidRDefault="003B4FB0" w:rsidP="003B4FB0">
      <w:pPr>
        <w:spacing w:line="276" w:lineRule="auto"/>
        <w:jc w:val="both"/>
        <w:rPr>
          <w:rFonts w:ascii="Arial" w:hAnsi="Arial" w:cs="Arial"/>
          <w:bCs/>
          <w:sz w:val="22"/>
          <w:szCs w:val="22"/>
          <w:lang w:eastAsia="es-AR"/>
        </w:rPr>
      </w:pPr>
      <w:r w:rsidRPr="007B4CA5">
        <w:rPr>
          <w:rFonts w:ascii="Arial" w:hAnsi="Arial" w:cs="Arial"/>
          <w:bCs/>
          <w:sz w:val="22"/>
          <w:szCs w:val="22"/>
          <w:lang w:eastAsia="es-AR"/>
        </w:rPr>
        <w:t xml:space="preserve">EJES DE CONTENIDOS. </w:t>
      </w:r>
    </w:p>
    <w:p w:rsidR="003B4FB0" w:rsidRPr="007B4CA5" w:rsidRDefault="003B4FB0" w:rsidP="003B4FB0">
      <w:pPr>
        <w:shd w:val="clear" w:color="auto" w:fill="FFFFFF"/>
        <w:spacing w:line="276" w:lineRule="auto"/>
        <w:ind w:firstLine="567"/>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bCs/>
          <w:sz w:val="22"/>
          <w:szCs w:val="22"/>
          <w:lang w:val="es-ES_tradnl"/>
        </w:rPr>
      </w:pPr>
      <w:r w:rsidRPr="007B4CA5">
        <w:rPr>
          <w:rFonts w:ascii="Arial" w:hAnsi="Arial" w:cs="Arial"/>
          <w:bCs/>
          <w:sz w:val="22"/>
          <w:szCs w:val="22"/>
          <w:lang w:val="es-ES_tradnl"/>
        </w:rPr>
        <w:t>a) Actividades a desarrollar en el Instituto Formador (cuatrimestral):</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lang w:val="es-ES_tradnl"/>
        </w:rPr>
      </w:pPr>
      <w:r w:rsidRPr="007B4CA5">
        <w:rPr>
          <w:rFonts w:ascii="Arial" w:hAnsi="Arial" w:cs="Arial"/>
          <w:bCs/>
          <w:sz w:val="22"/>
          <w:szCs w:val="22"/>
          <w:lang w:val="es-ES_tradnl"/>
        </w:rPr>
        <w:t>Taller:</w:t>
      </w:r>
      <w:r w:rsidRPr="007B4CA5">
        <w:rPr>
          <w:rFonts w:ascii="Arial" w:hAnsi="Arial" w:cs="Arial"/>
          <w:sz w:val="22"/>
          <w:szCs w:val="22"/>
          <w:lang w:val="es-ES_tradnl"/>
        </w:rPr>
        <w:t xml:space="preserve"> Coordinación de grupos de aprendizaje.   Evaluación de los aprendizajes: criterios, modalidades, tipos de instrumentos.</w:t>
      </w:r>
      <w:r w:rsidRPr="007B4CA5">
        <w:rPr>
          <w:rFonts w:ascii="Arial" w:hAnsi="Arial" w:cs="Arial"/>
          <w:sz w:val="22"/>
          <w:szCs w:val="22"/>
        </w:rPr>
        <w:t xml:space="preserve"> </w:t>
      </w:r>
      <w:r w:rsidRPr="007B4CA5">
        <w:rPr>
          <w:rFonts w:ascii="Arial" w:hAnsi="Arial" w:cs="Arial"/>
          <w:sz w:val="22"/>
          <w:szCs w:val="22"/>
          <w:lang w:val="es-ES_tradnl"/>
        </w:rPr>
        <w:t>Adecuaciones curriculares. </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lang w:val="es-ES_tradnl"/>
        </w:rPr>
        <w:t xml:space="preserve">         </w:t>
      </w:r>
    </w:p>
    <w:p w:rsidR="003B4FB0" w:rsidRPr="007B4CA5" w:rsidRDefault="003B4FB0" w:rsidP="003B4FB0">
      <w:pPr>
        <w:shd w:val="clear" w:color="auto" w:fill="FFFFFF"/>
        <w:spacing w:line="276" w:lineRule="auto"/>
        <w:jc w:val="both"/>
        <w:rPr>
          <w:rFonts w:ascii="Arial" w:hAnsi="Arial" w:cs="Arial"/>
          <w:sz w:val="22"/>
          <w:szCs w:val="22"/>
          <w:lang w:val="es-ES_tradnl"/>
        </w:rPr>
      </w:pPr>
      <w:r w:rsidRPr="007B4CA5">
        <w:rPr>
          <w:rFonts w:ascii="Arial" w:hAnsi="Arial" w:cs="Arial"/>
          <w:bCs/>
          <w:sz w:val="22"/>
          <w:szCs w:val="22"/>
          <w:lang w:val="es-ES_tradnl"/>
        </w:rPr>
        <w:t> Ateneo:</w:t>
      </w:r>
      <w:r w:rsidRPr="007B4CA5">
        <w:rPr>
          <w:rFonts w:ascii="Arial" w:hAnsi="Arial" w:cs="Arial"/>
          <w:sz w:val="22"/>
          <w:szCs w:val="22"/>
          <w:lang w:val="es-ES_tradnl"/>
        </w:rPr>
        <w:t xml:space="preserve"> Análisis de propuestas de intervención en diferentes ciclos y contextos. </w:t>
      </w:r>
      <w:r w:rsidRPr="007B4CA5">
        <w:rPr>
          <w:rFonts w:ascii="Arial" w:hAnsi="Arial" w:cs="Arial"/>
          <w:sz w:val="22"/>
          <w:szCs w:val="22"/>
        </w:rPr>
        <w:t xml:space="preserve">Educación en Contextos de Encierro- Educación Intercultural Bilingüe. </w:t>
      </w:r>
      <w:r w:rsidRPr="007B4CA5">
        <w:rPr>
          <w:rFonts w:ascii="Arial" w:hAnsi="Arial" w:cs="Arial"/>
          <w:sz w:val="22"/>
          <w:szCs w:val="22"/>
          <w:lang w:val="es-ES_tradnl"/>
        </w:rPr>
        <w:t xml:space="preserve">El rol docente. </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bCs/>
          <w:sz w:val="22"/>
          <w:szCs w:val="22"/>
          <w:lang w:val="es-ES_tradnl"/>
        </w:rPr>
        <w:t>Taller de integración.</w:t>
      </w:r>
      <w:r w:rsidRPr="007B4CA5">
        <w:rPr>
          <w:rFonts w:ascii="Arial" w:hAnsi="Arial" w:cs="Arial"/>
          <w:sz w:val="22"/>
          <w:szCs w:val="22"/>
          <w:lang w:val="es-ES_tradnl"/>
        </w:rPr>
        <w:t xml:space="preserve"> En tanto unidad pedagógica, es ineludible promover la integralidad del nivel en la formación docente, por ello esta instancia se estructura desde un formato de taller que permita la producción de saberes recuperando, resignificando y sistematizando los aportes y trabajos desarrollados en cada uno de </w:t>
      </w:r>
      <w:r w:rsidRPr="007B4CA5">
        <w:rPr>
          <w:rFonts w:ascii="Arial" w:hAnsi="Arial" w:cs="Arial"/>
          <w:sz w:val="22"/>
          <w:szCs w:val="22"/>
          <w:lang w:val="es-ES_tradnl"/>
        </w:rPr>
        <w:lastRenderedPageBreak/>
        <w:t>los respectivos recorridos académicos y en las experiencias formativas en el IES y en las instituciones educativas o espacios de formación realizadas en el año.</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lang w:val="es-ES_tradnl"/>
        </w:rPr>
        <w:t> </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bCs/>
          <w:sz w:val="22"/>
          <w:szCs w:val="22"/>
          <w:lang w:val="es-ES_tradnl"/>
        </w:rPr>
        <w:t>b) Actividades de Campo con las Instituciones Asociadas y Espacios Formativos  anual)</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Esta instancia deberá estar orientada a la programación y desarrollo de clases específicas por parte de los estudiantes en las aulas de las escuelas, rotando por años del ciclo básico y superior del nivel secundario con la guía del profesor de pràcticas y el docente orientador. </w:t>
      </w:r>
    </w:p>
    <w:p w:rsidR="00695AE4" w:rsidRPr="007B4CA5" w:rsidRDefault="003B4FB0" w:rsidP="002D6404">
      <w:pPr>
        <w:shd w:val="clear" w:color="auto" w:fill="FFFFFF"/>
        <w:spacing w:line="276" w:lineRule="auto"/>
        <w:jc w:val="both"/>
        <w:rPr>
          <w:rFonts w:ascii="Arial" w:hAnsi="Arial" w:cs="Arial"/>
          <w:sz w:val="22"/>
          <w:szCs w:val="22"/>
        </w:rPr>
      </w:pPr>
      <w:smartTag w:uri="urn:schemas-microsoft-com:office:smarttags" w:element="PersonName">
        <w:smartTagPr>
          <w:attr w:name="ProductID" w:val="La Decisi￳n"/>
        </w:smartTagPr>
        <w:r w:rsidRPr="007B4CA5">
          <w:rPr>
            <w:rFonts w:ascii="Arial" w:hAnsi="Arial" w:cs="Arial"/>
            <w:sz w:val="22"/>
            <w:szCs w:val="22"/>
          </w:rPr>
          <w:t>La Decisión</w:t>
        </w:r>
      </w:smartTag>
      <w:r w:rsidRPr="007B4CA5">
        <w:rPr>
          <w:rFonts w:ascii="Arial" w:hAnsi="Arial" w:cs="Arial"/>
          <w:sz w:val="22"/>
          <w:szCs w:val="22"/>
        </w:rPr>
        <w:t xml:space="preserve"> académica  debe garantizar espacios para la construcción de valores solidarios y éticos considerando el desarrollo de Prácticas Educativas Solidarias en las Escuelas Asociadas y/o en las Comunidades de Referencia.</w:t>
      </w:r>
    </w:p>
    <w:p w:rsidR="00695AE4" w:rsidRPr="007B4CA5" w:rsidRDefault="00695AE4" w:rsidP="002D6404">
      <w:pPr>
        <w:jc w:val="both"/>
        <w:rPr>
          <w:rFonts w:ascii="Arial" w:hAnsi="Arial" w:cs="Arial"/>
          <w:sz w:val="22"/>
          <w:szCs w:val="22"/>
        </w:rPr>
      </w:pPr>
    </w:p>
    <w:p w:rsidR="00E41120" w:rsidRPr="007B4CA5" w:rsidRDefault="00E41120" w:rsidP="00D05663">
      <w:pPr>
        <w:pBdr>
          <w:bottom w:val="single" w:sz="4" w:space="1" w:color="auto"/>
        </w:pBdr>
        <w:ind w:hanging="5"/>
        <w:jc w:val="both"/>
        <w:rPr>
          <w:rFonts w:ascii="Arial" w:hAnsi="Arial" w:cs="Arial"/>
          <w:b/>
          <w:sz w:val="22"/>
          <w:szCs w:val="22"/>
        </w:rPr>
      </w:pPr>
      <w:r w:rsidRPr="007B4CA5">
        <w:rPr>
          <w:rFonts w:ascii="Arial" w:hAnsi="Arial" w:cs="Arial"/>
          <w:b/>
          <w:sz w:val="22"/>
          <w:szCs w:val="22"/>
        </w:rPr>
        <w:t>CUARTO AÑO</w:t>
      </w:r>
    </w:p>
    <w:p w:rsidR="00E41120" w:rsidRPr="007B4CA5" w:rsidRDefault="00E41120" w:rsidP="00D05663">
      <w:pPr>
        <w:jc w:val="both"/>
        <w:rPr>
          <w:rFonts w:ascii="Arial" w:hAnsi="Arial" w:cs="Arial"/>
          <w:sz w:val="22"/>
          <w:szCs w:val="22"/>
        </w:rPr>
      </w:pPr>
    </w:p>
    <w:p w:rsidR="000521D5" w:rsidRPr="007B4CA5" w:rsidRDefault="00E41120" w:rsidP="002D6404">
      <w:pP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General"/>
        </w:smartTagPr>
        <w:r w:rsidRPr="007B4CA5">
          <w:rPr>
            <w:rFonts w:ascii="Arial" w:hAnsi="Arial" w:cs="Arial"/>
            <w:b/>
            <w:sz w:val="22"/>
            <w:szCs w:val="22"/>
          </w:rPr>
          <w:t>la Formación General</w:t>
        </w:r>
      </w:smartTag>
    </w:p>
    <w:p w:rsidR="003B4FB0" w:rsidRPr="007B4CA5" w:rsidRDefault="003B4FB0" w:rsidP="00221ECD">
      <w:pPr>
        <w:rPr>
          <w:rFonts w:ascii="Arial" w:hAnsi="Arial" w:cs="Arial"/>
          <w:sz w:val="22"/>
          <w:szCs w:val="22"/>
        </w:rPr>
      </w:pPr>
    </w:p>
    <w:p w:rsidR="003B4FB0" w:rsidRPr="007B4CA5" w:rsidRDefault="007D4E4D" w:rsidP="003B4FB0">
      <w:pPr>
        <w:shd w:val="clear" w:color="auto" w:fill="FFFFFF"/>
        <w:spacing w:line="276" w:lineRule="auto"/>
        <w:jc w:val="both"/>
        <w:rPr>
          <w:rFonts w:ascii="Arial" w:hAnsi="Arial" w:cs="Arial"/>
          <w:b/>
          <w:bCs/>
          <w:color w:val="000000"/>
          <w:sz w:val="22"/>
          <w:szCs w:val="22"/>
        </w:rPr>
      </w:pPr>
      <w:r>
        <w:rPr>
          <w:rFonts w:ascii="Arial" w:hAnsi="Arial" w:cs="Arial"/>
          <w:b/>
          <w:bCs/>
          <w:color w:val="000000"/>
          <w:sz w:val="22"/>
          <w:szCs w:val="22"/>
        </w:rPr>
        <w:t xml:space="preserve">CULTURA Y </w:t>
      </w:r>
      <w:r w:rsidR="003B4FB0" w:rsidRPr="007B4CA5">
        <w:rPr>
          <w:rFonts w:ascii="Arial" w:hAnsi="Arial" w:cs="Arial"/>
          <w:b/>
          <w:bCs/>
          <w:color w:val="000000"/>
          <w:sz w:val="22"/>
          <w:szCs w:val="22"/>
        </w:rPr>
        <w:t xml:space="preserve">LENGUA ORIGINARIA </w:t>
      </w:r>
    </w:p>
    <w:p w:rsidR="003B4FB0" w:rsidRPr="007B4CA5" w:rsidRDefault="003B4FB0" w:rsidP="003B4FB0">
      <w:pPr>
        <w:shd w:val="clear" w:color="auto" w:fill="FFFFFF"/>
        <w:spacing w:line="276" w:lineRule="auto"/>
        <w:jc w:val="both"/>
        <w:rPr>
          <w:rFonts w:ascii="Arial" w:hAnsi="Arial" w:cs="Arial"/>
          <w:color w:val="000000"/>
          <w:sz w:val="22"/>
          <w:szCs w:val="22"/>
        </w:rPr>
      </w:pP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 xml:space="preserve">FORMATO: Taller </w:t>
      </w: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RÉGIMEN DE CURSADO: Anual</w:t>
      </w:r>
    </w:p>
    <w:p w:rsidR="003B4FB0" w:rsidRPr="007B4CA5" w:rsidRDefault="000A67A1" w:rsidP="003B4FB0">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UBICACIÓN EN EL DC: 4°</w:t>
      </w:r>
      <w:r w:rsidR="003B4FB0" w:rsidRPr="007B4CA5">
        <w:rPr>
          <w:rFonts w:ascii="Arial" w:hAnsi="Arial" w:cs="Arial"/>
          <w:color w:val="000000"/>
          <w:sz w:val="22"/>
          <w:szCs w:val="22"/>
        </w:rPr>
        <w:t xml:space="preserve"> A</w:t>
      </w:r>
      <w:r w:rsidRPr="007B4CA5">
        <w:rPr>
          <w:rFonts w:ascii="Arial" w:hAnsi="Arial" w:cs="Arial"/>
          <w:color w:val="000000"/>
          <w:sz w:val="22"/>
          <w:szCs w:val="22"/>
        </w:rPr>
        <w:t xml:space="preserve">ño </w:t>
      </w:r>
    </w:p>
    <w:p w:rsidR="000A67A1" w:rsidRPr="007B4CA5" w:rsidRDefault="000A67A1" w:rsidP="000A67A1">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3 horas cátedras semanales</w:t>
      </w:r>
      <w:r w:rsidR="00BD0DB9" w:rsidRPr="007B4CA5">
        <w:rPr>
          <w:rFonts w:ascii="Arial" w:hAnsi="Arial" w:cs="Arial"/>
          <w:color w:val="000000"/>
          <w:sz w:val="22"/>
          <w:szCs w:val="22"/>
          <w:lang w:val="es-MX"/>
        </w:rPr>
        <w:t>. (96 hs cátedras-64 hs reloj)</w:t>
      </w:r>
    </w:p>
    <w:p w:rsidR="003B4FB0" w:rsidRPr="007B4CA5" w:rsidRDefault="003B4FB0" w:rsidP="003B4FB0">
      <w:pPr>
        <w:shd w:val="clear" w:color="auto" w:fill="FFFFFF"/>
        <w:spacing w:line="276" w:lineRule="auto"/>
        <w:jc w:val="both"/>
        <w:rPr>
          <w:rFonts w:ascii="Arial" w:hAnsi="Arial" w:cs="Arial"/>
          <w:color w:val="000000"/>
          <w:sz w:val="22"/>
          <w:szCs w:val="22"/>
          <w:lang w:val="es-MX"/>
        </w:rPr>
      </w:pP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FINALIDADES FORMATIVAS</w:t>
      </w:r>
    </w:p>
    <w:p w:rsidR="003B4FB0" w:rsidRPr="007B4CA5" w:rsidRDefault="003B4FB0" w:rsidP="003B4FB0">
      <w:pPr>
        <w:shd w:val="clear" w:color="auto" w:fill="FFFFFF"/>
        <w:spacing w:line="276" w:lineRule="auto"/>
        <w:jc w:val="both"/>
        <w:rPr>
          <w:rFonts w:ascii="Arial" w:hAnsi="Arial" w:cs="Arial"/>
          <w:color w:val="000000"/>
          <w:sz w:val="22"/>
          <w:szCs w:val="22"/>
        </w:rPr>
      </w:pPr>
    </w:p>
    <w:p w:rsidR="003B4FB0" w:rsidRPr="007B4CA5" w:rsidRDefault="003B4FB0" w:rsidP="002257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 La incorporación de la unidad curricular </w:t>
      </w:r>
      <w:r w:rsidR="007D4E4D">
        <w:rPr>
          <w:rFonts w:ascii="Arial" w:hAnsi="Arial" w:cs="Arial"/>
          <w:sz w:val="22"/>
          <w:szCs w:val="22"/>
        </w:rPr>
        <w:t xml:space="preserve">Cultura y </w:t>
      </w:r>
      <w:r w:rsidRPr="007B4CA5">
        <w:rPr>
          <w:rFonts w:ascii="Arial" w:hAnsi="Arial" w:cs="Arial"/>
          <w:i/>
          <w:iCs/>
          <w:sz w:val="22"/>
          <w:szCs w:val="22"/>
        </w:rPr>
        <w:t xml:space="preserve">Lengua Originaria </w:t>
      </w:r>
      <w:r w:rsidRPr="007B4CA5">
        <w:rPr>
          <w:rFonts w:ascii="Arial" w:hAnsi="Arial" w:cs="Arial"/>
          <w:sz w:val="22"/>
          <w:szCs w:val="22"/>
        </w:rPr>
        <w:t xml:space="preserve">, en el diseño curricular de formación docente inicial en de </w:t>
      </w:r>
      <w:smartTag w:uri="urn:schemas-microsoft-com:office:smarttags" w:element="PersonName">
        <w:smartTagPr>
          <w:attr w:name="ProductID" w:val="la Provincia"/>
        </w:smartTagPr>
        <w:r w:rsidRPr="007B4CA5">
          <w:rPr>
            <w:rFonts w:ascii="Arial" w:hAnsi="Arial" w:cs="Arial"/>
            <w:sz w:val="22"/>
            <w:szCs w:val="22"/>
          </w:rPr>
          <w:t>la Provincia</w:t>
        </w:r>
      </w:smartTag>
      <w:r w:rsidRPr="007B4CA5">
        <w:rPr>
          <w:rFonts w:ascii="Arial" w:hAnsi="Arial" w:cs="Arial"/>
          <w:sz w:val="22"/>
          <w:szCs w:val="22"/>
        </w:rPr>
        <w:t xml:space="preserve"> del Chaco , responde a la necesidad de establecer vínculos con las lenguas culturas originarias puesto que las mismas son lenguas oficiales de la provincia del Chaco, por la importancia que la modalidad de Educación Intercultural Bilingüe tiene en la jurisdicción y porque las practicas docentes en la especialidad deben atender diversos contextos educativos ,en todos los niveles, donde los futuros docentes tendrán que interactuar con colectivos escolares originarios. </w:t>
      </w:r>
    </w:p>
    <w:p w:rsidR="003B4FB0" w:rsidRPr="007B4CA5" w:rsidRDefault="003B4FB0" w:rsidP="002257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Desde el punto de vista formativo, la diversificación de experiencias en lenguas culturas para el desarrollo de la competencia comunicativa, intercultural y plurilingüe de los futuros docentes, cuyos desempeños profesionales deberán adecuarse a contextos urbanos, periurbanos, de ruralidad y en los distintos niveles educativos, tiene en la unidad curricular </w:t>
      </w:r>
      <w:r w:rsidR="007D4E4D">
        <w:rPr>
          <w:rFonts w:ascii="Arial" w:hAnsi="Arial" w:cs="Arial"/>
          <w:sz w:val="22"/>
          <w:szCs w:val="22"/>
        </w:rPr>
        <w:t xml:space="preserve">Cultura y </w:t>
      </w:r>
      <w:r w:rsidR="007D4E4D" w:rsidRPr="007B4CA5">
        <w:rPr>
          <w:rFonts w:ascii="Arial" w:hAnsi="Arial" w:cs="Arial"/>
          <w:i/>
          <w:iCs/>
          <w:sz w:val="22"/>
          <w:szCs w:val="22"/>
        </w:rPr>
        <w:t xml:space="preserve">Lengua Originaria </w:t>
      </w:r>
      <w:r w:rsidRPr="007B4CA5">
        <w:rPr>
          <w:rFonts w:ascii="Arial" w:hAnsi="Arial" w:cs="Arial"/>
          <w:sz w:val="22"/>
          <w:szCs w:val="22"/>
        </w:rPr>
        <w:t>una rica posibilidad de aprendizaje intercultural y ciudadano así como de encuentro dialógico con una lengua cultura que forma parte de nuestra identidad chaqueña. Es recomendable la elección de una de ellas según el ámbito de influencia geográfica de la institución educativa.</w:t>
      </w:r>
    </w:p>
    <w:p w:rsidR="003B4FB0" w:rsidRPr="007B4CA5" w:rsidRDefault="003B4FB0" w:rsidP="002257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Este ámbito vivencial, con formato de  taller y construido en torno a situaciones de aprendizaje que respeten los saberes vernáculos, sus modos de enseñanza, su proyección social y cultural busca generar la expresión de la diversidad y del reconocimiento hacia el otro y la construcción de capacidades en los futuros </w:t>
      </w:r>
      <w:r w:rsidRPr="007B4CA5">
        <w:rPr>
          <w:rFonts w:ascii="Arial" w:hAnsi="Arial" w:cs="Arial"/>
          <w:sz w:val="22"/>
          <w:szCs w:val="22"/>
        </w:rPr>
        <w:lastRenderedPageBreak/>
        <w:t xml:space="preserve">profesionales para sus prácticas sociales, comunicativas y pedagógicas en entornos de pluralidad e interculturalidad. </w:t>
      </w:r>
    </w:p>
    <w:p w:rsidR="003B4FB0" w:rsidRPr="007B4CA5" w:rsidRDefault="003B4FB0" w:rsidP="002257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La elaboración de los ejes de contenidos y sus descriptores respetan, la identidad y la cosmovisión de los pueblos originarios, las prácticas sociales y comunicativas de sus miembros, sus saberes particulares o típicos, sus tradiciones y creencias, sus modos de organización del espacio y del tiempo, su pasado y su proyección hacia el futuro. </w:t>
      </w:r>
    </w:p>
    <w:p w:rsidR="003B4FB0" w:rsidRPr="007B4CA5" w:rsidRDefault="003B4FB0" w:rsidP="002257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Desde las prácticas de oralidad en español y en la lengua originaria en torno a géneros narrativos tales como relatos, cuentos, leyendas, mitos, anécdotas, comentarios, reseñas, biografías así como algunas presentaciones, descripciones, argumentaciones simples, explicaciones e interrogatorios en interacciones comunicativas usuales sobre temáticas vernáculas, se abordaran las singularidades de la cultura y la lengua originarias. </w:t>
      </w:r>
    </w:p>
    <w:p w:rsidR="003B4FB0" w:rsidRPr="007B4CA5" w:rsidRDefault="003B4FB0" w:rsidP="0022575F">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La reflexión sobre las prácticas del lenguaje, sobre los aspectos sociales e interculturales presentes en la lengua originaria son saberes meta comunicativos muy importantes a desarrollar en esta propuesta formativa. </w:t>
      </w:r>
    </w:p>
    <w:p w:rsidR="003B4FB0" w:rsidRPr="007B4CA5" w:rsidRDefault="003B4FB0" w:rsidP="0022575F">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3B4FB0" w:rsidRPr="007B4CA5" w:rsidRDefault="003B4FB0" w:rsidP="002257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EJES DE CONTENIDOS. </w:t>
      </w:r>
    </w:p>
    <w:p w:rsidR="003B4FB0" w:rsidRPr="007B4CA5" w:rsidRDefault="003B4FB0" w:rsidP="0022575F">
      <w:pPr>
        <w:shd w:val="clear" w:color="auto" w:fill="FFFFFF"/>
        <w:spacing w:line="276" w:lineRule="auto"/>
        <w:jc w:val="both"/>
        <w:rPr>
          <w:rFonts w:ascii="Arial" w:hAnsi="Arial" w:cs="Arial"/>
          <w:sz w:val="22"/>
          <w:szCs w:val="22"/>
        </w:rPr>
      </w:pPr>
    </w:p>
    <w:p w:rsidR="003B4FB0" w:rsidRPr="007B4CA5" w:rsidRDefault="003B4FB0" w:rsidP="002257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 Prácticas identitarias culturales y ciudadanas. La organización comunitaria. El clan o familia: miembros, actividades y roles. El árbol genealógico. Instituciones sociales indígenas. Figuras emblemáticas comunitarias: consultores y médicos naturales. El consejo de ancianos. La tierra: lugares de asentamiento (urbano, periurbano, rural).Las viviendas y los hábitos de vida. Los lugares comunitarios y los lugares sagrados. Las prácticas culturales y la cosmovisión aborigen. Los Pilares de la cultura: el idioma, la religión y las creencias. La cosmovisión indígena natural. La sabiduría ancestral. Mitos y espiritualidad. Interacción entre las creencias, los valores y las costumbres. Los rituales. Las pautas culturales y los valores: en relación con las formas de vida, las costumbres, las actitudes individuales y colectivas. La identidad de los pueblos originarios y su preservación. El calendario y las efemérides indígenas. Las festividades y celebraciones tradicionales. </w:t>
      </w:r>
    </w:p>
    <w:p w:rsidR="003B4FB0" w:rsidRPr="007B4CA5" w:rsidRDefault="003B4FB0" w:rsidP="0022575F">
      <w:pPr>
        <w:shd w:val="clear" w:color="auto" w:fill="FFFFFF"/>
        <w:spacing w:line="276" w:lineRule="auto"/>
        <w:jc w:val="both"/>
        <w:rPr>
          <w:rFonts w:ascii="Arial" w:hAnsi="Arial" w:cs="Arial"/>
          <w:sz w:val="22"/>
          <w:szCs w:val="22"/>
        </w:rPr>
      </w:pPr>
    </w:p>
    <w:p w:rsidR="003B4FB0" w:rsidRPr="007B4CA5" w:rsidRDefault="003B4FB0" w:rsidP="002257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 Lengua Originaria. Prácticas de Oralidad. Reflexiones sobre las prácticas del lenguaje (orales y escritas) en la lengua originaria. Prácticas de Oralidad. Géneros discursivos orales: saludos, presentaciones, pedidos, localizaciones, interrogaciones y respuestas, agradecimientos, explicaciones, mensajes, descripciones sencillas, indicaciones, otros (en la lengua originaria en el marco de interacciones simples). Narraciones, leyendas, mitos, cuentos, relatos, anécdotas en español con algunas acotaciones en lengua originaria. Canciones tradicionales. Reflexiones sobre las prácticas de oralidad y escritura de la lengua originaria. Reflexión intercultural sobre la lengua originaria en relación con los saberes típicos y las prácticas socioculturales y sus modos de enseñanza. </w:t>
      </w:r>
    </w:p>
    <w:p w:rsidR="003B4FB0" w:rsidRPr="007B4CA5" w:rsidRDefault="003B4FB0" w:rsidP="0022575F">
      <w:pPr>
        <w:shd w:val="clear" w:color="auto" w:fill="FFFFFF"/>
        <w:spacing w:line="276" w:lineRule="auto"/>
        <w:jc w:val="both"/>
        <w:rPr>
          <w:rFonts w:ascii="Arial" w:hAnsi="Arial" w:cs="Arial"/>
          <w:sz w:val="22"/>
          <w:szCs w:val="22"/>
        </w:rPr>
      </w:pPr>
    </w:p>
    <w:p w:rsidR="003B4FB0" w:rsidRPr="007B4CA5" w:rsidRDefault="003B4FB0" w:rsidP="002257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III. Los saberes típicos o vernáculos de la lengua cultura originaria. Relatos de vida, cuentos, leyendas y mitos en relación pasado y al presente. Historias de vida familiar y comunitaria sobre los orígenes étnicos, los personajes significativos, sobre el lugar. Saberes etno matemáticos, saberes etno geométricos y saberes cosmográficos como ejemplos de procesos vernáculos de construcción de saberes. Saberes en </w:t>
      </w:r>
      <w:r w:rsidRPr="007B4CA5">
        <w:rPr>
          <w:rFonts w:ascii="Arial" w:hAnsi="Arial" w:cs="Arial"/>
          <w:sz w:val="22"/>
          <w:szCs w:val="22"/>
        </w:rPr>
        <w:lastRenderedPageBreak/>
        <w:t xml:space="preserve">relación con la naturaleza. Consumo de plantas y animales en la vida social: alimentación y medicina natural. Cuidado del medioambiente: Pesca, caza y recolección de frutos. Conservación de alimentos y producción de materiales para artesanías. Las manifestaciones artísticas. Alfarería, tejeduría, cestería. Música, danza, pintura, juegos tradicionales, dramatizaciones rituales entre otras. Los modos de enseñanza comunitarios: los aprendizajes espontáneos, la guía del adulto, los contextos, los momentos y los tiempos. </w:t>
      </w:r>
    </w:p>
    <w:p w:rsidR="003B4FB0" w:rsidRPr="007B4CA5" w:rsidRDefault="003B4FB0" w:rsidP="0022575F">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695AE4" w:rsidRPr="007B4CA5" w:rsidRDefault="00695AE4" w:rsidP="0022575F">
      <w:pPr>
        <w:shd w:val="clear" w:color="auto" w:fill="FFFFFF"/>
        <w:spacing w:line="276" w:lineRule="auto"/>
        <w:jc w:val="both"/>
        <w:rPr>
          <w:rFonts w:ascii="Arial" w:hAnsi="Arial" w:cs="Arial"/>
          <w:sz w:val="22"/>
          <w:szCs w:val="22"/>
        </w:rPr>
      </w:pPr>
    </w:p>
    <w:p w:rsidR="00695AE4" w:rsidRPr="007B4CA5" w:rsidRDefault="00695AE4" w:rsidP="0022575F">
      <w:pPr>
        <w:shd w:val="clear" w:color="auto" w:fill="FFFFFF"/>
        <w:spacing w:line="276" w:lineRule="auto"/>
        <w:jc w:val="both"/>
        <w:rPr>
          <w:rFonts w:ascii="Arial" w:hAnsi="Arial" w:cs="Arial"/>
          <w:sz w:val="22"/>
          <w:szCs w:val="22"/>
        </w:rPr>
      </w:pPr>
    </w:p>
    <w:p w:rsidR="003B4FB0" w:rsidRPr="007B4CA5" w:rsidRDefault="003B4FB0" w:rsidP="0022575F">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BIBLIOGRAFÍA </w:t>
      </w:r>
    </w:p>
    <w:p w:rsidR="003B4FB0" w:rsidRPr="007B4CA5" w:rsidRDefault="003B4FB0" w:rsidP="00A44EDD">
      <w:pPr>
        <w:numPr>
          <w:ilvl w:val="0"/>
          <w:numId w:val="32"/>
        </w:numPr>
        <w:pBdr>
          <w:bottom w:val="single" w:sz="4" w:space="1" w:color="auto"/>
        </w:pBdr>
        <w:shd w:val="clear" w:color="auto" w:fill="FFFFFF"/>
        <w:spacing w:line="276" w:lineRule="auto"/>
        <w:jc w:val="both"/>
        <w:rPr>
          <w:rFonts w:ascii="Arial" w:hAnsi="Arial" w:cs="Arial"/>
          <w:b/>
          <w:bCs/>
          <w:sz w:val="22"/>
          <w:szCs w:val="22"/>
        </w:rPr>
      </w:pPr>
      <w:r w:rsidRPr="007B4CA5">
        <w:rPr>
          <w:rFonts w:ascii="Arial" w:hAnsi="Arial" w:cs="Arial"/>
          <w:sz w:val="22"/>
          <w:szCs w:val="22"/>
        </w:rPr>
        <w:t xml:space="preserve">Curriculum para </w:t>
      </w:r>
      <w:smartTag w:uri="urn:schemas-microsoft-com:office:smarttags" w:element="PersonName">
        <w:smartTagPr>
          <w:attr w:name="ProductID" w:val="la Educaci￳n Primaria"/>
        </w:smartTagPr>
        <w:r w:rsidRPr="007B4CA5">
          <w:rPr>
            <w:rFonts w:ascii="Arial" w:hAnsi="Arial" w:cs="Arial"/>
            <w:sz w:val="22"/>
            <w:szCs w:val="22"/>
          </w:rPr>
          <w:t>la Educación Primaria</w:t>
        </w:r>
      </w:smartTag>
      <w:r w:rsidRPr="007B4CA5">
        <w:rPr>
          <w:rFonts w:ascii="Arial" w:hAnsi="Arial" w:cs="Arial"/>
          <w:sz w:val="22"/>
          <w:szCs w:val="22"/>
        </w:rPr>
        <w:t xml:space="preserve"> y Secundaria del Chaco. Modalidad Intercultural Bilingüe. Ministerio de Educación, Ciencia y Tecnología de </w:t>
      </w:r>
      <w:smartTag w:uri="urn:schemas-microsoft-com:office:smarttags" w:element="PersonName">
        <w:smartTagPr>
          <w:attr w:name="ProductID" w:val="la Provincia"/>
        </w:smartTagPr>
        <w:r w:rsidRPr="007B4CA5">
          <w:rPr>
            <w:rFonts w:ascii="Arial" w:hAnsi="Arial" w:cs="Arial"/>
            <w:sz w:val="22"/>
            <w:szCs w:val="22"/>
          </w:rPr>
          <w:t>la Provincia</w:t>
        </w:r>
      </w:smartTag>
      <w:r w:rsidRPr="007B4CA5">
        <w:rPr>
          <w:rFonts w:ascii="Arial" w:hAnsi="Arial" w:cs="Arial"/>
          <w:sz w:val="22"/>
          <w:szCs w:val="22"/>
        </w:rPr>
        <w:t xml:space="preserve"> del Chaco (2012). </w:t>
      </w:r>
    </w:p>
    <w:p w:rsidR="003B4FB0" w:rsidRPr="007B4CA5" w:rsidRDefault="003B4FB0" w:rsidP="00A44EDD">
      <w:pPr>
        <w:numPr>
          <w:ilvl w:val="0"/>
          <w:numId w:val="32"/>
        </w:numPr>
        <w:pBdr>
          <w:bottom w:val="single" w:sz="4" w:space="1" w:color="auto"/>
        </w:pBdr>
        <w:shd w:val="clear" w:color="auto" w:fill="FFFFFF"/>
        <w:spacing w:line="276" w:lineRule="auto"/>
        <w:jc w:val="both"/>
        <w:rPr>
          <w:rFonts w:ascii="Arial" w:hAnsi="Arial" w:cs="Arial"/>
          <w:bCs/>
          <w:sz w:val="22"/>
          <w:szCs w:val="22"/>
        </w:rPr>
      </w:pPr>
      <w:r w:rsidRPr="007B4CA5">
        <w:rPr>
          <w:rFonts w:ascii="Arial" w:hAnsi="Arial" w:cs="Arial"/>
          <w:bCs/>
          <w:sz w:val="22"/>
          <w:szCs w:val="22"/>
        </w:rPr>
        <w:t>Proyecto de Construcción Curricular propios de la cultura Wch-Misión Nueva Pompeya-Chaco-Argentina</w:t>
      </w:r>
    </w:p>
    <w:p w:rsidR="003B4FB0" w:rsidRPr="007B4CA5" w:rsidRDefault="003B4FB0" w:rsidP="00A44EDD">
      <w:pPr>
        <w:numPr>
          <w:ilvl w:val="0"/>
          <w:numId w:val="32"/>
        </w:numPr>
        <w:pBdr>
          <w:bottom w:val="single" w:sz="4" w:space="1" w:color="auto"/>
        </w:pBdr>
        <w:shd w:val="clear" w:color="auto" w:fill="FFFFFF"/>
        <w:spacing w:line="276" w:lineRule="auto"/>
        <w:jc w:val="both"/>
        <w:rPr>
          <w:rFonts w:ascii="Arial" w:hAnsi="Arial" w:cs="Arial"/>
          <w:bCs/>
          <w:sz w:val="22"/>
          <w:szCs w:val="22"/>
        </w:rPr>
      </w:pPr>
      <w:r w:rsidRPr="007B4CA5">
        <w:rPr>
          <w:rFonts w:ascii="Arial" w:hAnsi="Arial" w:cs="Arial"/>
          <w:bCs/>
          <w:sz w:val="22"/>
          <w:szCs w:val="22"/>
        </w:rPr>
        <w:t>Proyecto Lenguas en Peligro-pueblos en peligro. FFyL. UBA. Educación Intercultural Bilingüe, anexo I. Resolución Nª 107/99 CFE.</w:t>
      </w:r>
    </w:p>
    <w:p w:rsidR="003B4FB0" w:rsidRPr="007B4CA5" w:rsidRDefault="003B4FB0" w:rsidP="00A44EDD">
      <w:pPr>
        <w:numPr>
          <w:ilvl w:val="0"/>
          <w:numId w:val="32"/>
        </w:numPr>
        <w:pBdr>
          <w:bottom w:val="single" w:sz="4" w:space="1" w:color="auto"/>
        </w:pBdr>
        <w:shd w:val="clear" w:color="auto" w:fill="FFFFFF"/>
        <w:spacing w:line="276" w:lineRule="auto"/>
        <w:jc w:val="both"/>
        <w:rPr>
          <w:rFonts w:ascii="Arial" w:hAnsi="Arial" w:cs="Arial"/>
          <w:bCs/>
          <w:sz w:val="22"/>
          <w:szCs w:val="22"/>
        </w:rPr>
      </w:pPr>
      <w:r w:rsidRPr="007B4CA5">
        <w:rPr>
          <w:rFonts w:ascii="Arial" w:hAnsi="Arial" w:cs="Arial"/>
          <w:bCs/>
          <w:sz w:val="22"/>
          <w:szCs w:val="22"/>
        </w:rPr>
        <w:t>BECHIS, Marta (1992) Instrumentos para el estudio de las relaciones interétnicas en el período formativo y de consolidación de Estados Nacionales. E: Hidaldo, C y TAMAGNO, L. Etnicidad e Identidad. CEAL. Bs As. P.p. 82-108.</w:t>
      </w:r>
    </w:p>
    <w:p w:rsidR="003B4FB0" w:rsidRPr="007B4CA5" w:rsidRDefault="003B4FB0" w:rsidP="003B4FB0">
      <w:pPr>
        <w:shd w:val="clear" w:color="auto" w:fill="FFFFFF"/>
        <w:spacing w:line="276" w:lineRule="auto"/>
        <w:jc w:val="both"/>
        <w:rPr>
          <w:rFonts w:ascii="Arial" w:hAnsi="Arial" w:cs="Arial"/>
          <w:color w:val="000000"/>
          <w:sz w:val="22"/>
          <w:szCs w:val="22"/>
        </w:rPr>
      </w:pP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 </w:t>
      </w:r>
    </w:p>
    <w:p w:rsidR="003B4FB0" w:rsidRPr="007B4CA5" w:rsidRDefault="001500A1" w:rsidP="003B4FB0">
      <w:pPr>
        <w:shd w:val="clear" w:color="auto" w:fill="FFFFFF"/>
        <w:spacing w:line="276" w:lineRule="auto"/>
        <w:jc w:val="both"/>
        <w:rPr>
          <w:rFonts w:ascii="Arial" w:hAnsi="Arial" w:cs="Arial"/>
          <w:b/>
          <w:bCs/>
          <w:color w:val="000000"/>
          <w:sz w:val="22"/>
          <w:szCs w:val="22"/>
        </w:rPr>
      </w:pPr>
      <w:r>
        <w:rPr>
          <w:rFonts w:ascii="Arial" w:hAnsi="Arial" w:cs="Arial"/>
          <w:b/>
          <w:bCs/>
          <w:color w:val="000000"/>
          <w:sz w:val="22"/>
          <w:szCs w:val="22"/>
        </w:rPr>
        <w:t xml:space="preserve">FORMACIÓN EN </w:t>
      </w:r>
      <w:r w:rsidR="003B4FB0" w:rsidRPr="007B4CA5">
        <w:rPr>
          <w:rFonts w:ascii="Arial" w:hAnsi="Arial" w:cs="Arial"/>
          <w:b/>
          <w:bCs/>
          <w:color w:val="000000"/>
          <w:sz w:val="22"/>
          <w:szCs w:val="22"/>
        </w:rPr>
        <w:t xml:space="preserve">DERECHOS HUMANOS, ÉTICA Y CIUDADANÍA </w:t>
      </w:r>
    </w:p>
    <w:p w:rsidR="003B4FB0" w:rsidRPr="007B4CA5" w:rsidRDefault="003B4FB0" w:rsidP="003B4FB0">
      <w:pPr>
        <w:shd w:val="clear" w:color="auto" w:fill="FFFFFF"/>
        <w:spacing w:line="276" w:lineRule="auto"/>
        <w:jc w:val="both"/>
        <w:rPr>
          <w:rFonts w:ascii="Arial" w:hAnsi="Arial" w:cs="Arial"/>
          <w:color w:val="000000"/>
          <w:sz w:val="22"/>
          <w:szCs w:val="22"/>
        </w:rPr>
      </w:pP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FORMATO: Asignatura</w:t>
      </w: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RÉGIMEN DEL CURSADO: Anual </w:t>
      </w: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sz w:val="22"/>
          <w:szCs w:val="22"/>
        </w:rPr>
        <w:t xml:space="preserve">UBICACIÓN EN EL DISEÑO CURRICULAR: 4° Año </w:t>
      </w:r>
    </w:p>
    <w:p w:rsidR="0022575F" w:rsidRPr="007B4CA5" w:rsidRDefault="0022575F" w:rsidP="0022575F">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4 horas cátedras semanales</w:t>
      </w:r>
      <w:r w:rsidR="00BD0DB9" w:rsidRPr="007B4CA5">
        <w:rPr>
          <w:rFonts w:ascii="Arial" w:hAnsi="Arial" w:cs="Arial"/>
          <w:color w:val="000000"/>
          <w:sz w:val="22"/>
          <w:szCs w:val="22"/>
          <w:lang w:val="es-MX"/>
        </w:rPr>
        <w:t>. (128 hs cátedras-85 hs reloj)</w:t>
      </w:r>
    </w:p>
    <w:p w:rsidR="003B4FB0" w:rsidRPr="007B4CA5" w:rsidRDefault="003B4FB0" w:rsidP="003B4FB0">
      <w:pPr>
        <w:shd w:val="clear" w:color="auto" w:fill="FFFFFF"/>
        <w:spacing w:line="276" w:lineRule="auto"/>
        <w:rPr>
          <w:rFonts w:ascii="Arial" w:hAnsi="Arial" w:cs="Arial"/>
          <w:color w:val="000000"/>
          <w:sz w:val="22"/>
          <w:szCs w:val="22"/>
          <w:lang w:val="es-MX"/>
        </w:rPr>
      </w:pP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FINALIDADES FORMATIVAS</w:t>
      </w:r>
    </w:p>
    <w:p w:rsidR="003B4FB0" w:rsidRPr="007B4CA5" w:rsidRDefault="003B4FB0" w:rsidP="003B4FB0">
      <w:pPr>
        <w:shd w:val="clear" w:color="auto" w:fill="FFFFFF"/>
        <w:spacing w:line="276" w:lineRule="auto"/>
        <w:jc w:val="both"/>
        <w:rPr>
          <w:rFonts w:ascii="Arial" w:hAnsi="Arial" w:cs="Arial"/>
          <w:color w:val="000000"/>
          <w:sz w:val="22"/>
          <w:szCs w:val="22"/>
        </w:rPr>
      </w:pPr>
      <w:r w:rsidRPr="007B4CA5">
        <w:rPr>
          <w:rFonts w:ascii="Arial" w:hAnsi="Arial" w:cs="Arial"/>
          <w:color w:val="000000"/>
          <w:sz w:val="22"/>
          <w:szCs w:val="22"/>
        </w:rPr>
        <w:t> </w:t>
      </w:r>
    </w:p>
    <w:p w:rsidR="003B4FB0" w:rsidRPr="007B4CA5" w:rsidRDefault="003B4FB0" w:rsidP="003B4FB0">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Este  espacio  tiene la finalidad formativa de  aportar  elementos  teórico metodológicos  y crear las condiciones para que   los  futuros docentes puedan asumir a partir de la reflexión sobre sus propias prácticas, el carácter ético y político de la docencia, y proponer otros horizontes posibles. Se  trata de instalar la capacidad de interrogarse, con otros, sobre el sentido de lo público, de la sociedad que se busca construir, del ciudadano que se aspira a educar y del horizonte formativo que orientará su práctica profesional. </w:t>
      </w:r>
    </w:p>
    <w:p w:rsidR="003B4FB0" w:rsidRPr="007B4CA5" w:rsidRDefault="003B4FB0" w:rsidP="003B4FB0">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En este  sentido,  las  reflexiones en  torno a  la Ética  y  </w:t>
      </w:r>
      <w:smartTag w:uri="urn:schemas-microsoft-com:office:smarttags" w:element="PersonName">
        <w:smartTagPr>
          <w:attr w:name="ProductID" w:val="la Construcci￳n"/>
        </w:smartTagPr>
        <w:r w:rsidRPr="007B4CA5">
          <w:rPr>
            <w:rFonts w:ascii="Arial" w:hAnsi="Arial" w:cs="Arial"/>
            <w:sz w:val="22"/>
            <w:szCs w:val="22"/>
          </w:rPr>
          <w:t>la Construcción</w:t>
        </w:r>
      </w:smartTag>
      <w:r w:rsidRPr="007B4CA5">
        <w:rPr>
          <w:rFonts w:ascii="Arial" w:hAnsi="Arial" w:cs="Arial"/>
          <w:sz w:val="22"/>
          <w:szCs w:val="22"/>
        </w:rPr>
        <w:t xml:space="preserve"> de Ciudadanía son tareas continuas, de permanente reformulación para estudiantes y docentes que  requieren  un  tratamiento  crítico,  de  deliberación democrática, a partir de  herramientas de análisis y del desarrollo de una lectura amplia y compleja, de la democracia como forma de gobierno y, fundamentalmente, como forma de vida. </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E062AC" w:rsidRDefault="00E062AC"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lastRenderedPageBreak/>
        <w:t xml:space="preserve">EJES DE CONTENIDOS. </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 La educación ético política. Necesidad  y  fundamentación.  La política,  concepto  histórico  social. Relaciones entre Ética y Política.  Entre lo público y lo privado.  La escuela en tanto subjetividad demandante y subjetividad responsables. Prácticas docentes, construcción ciudadana y el valor de la solidaridad como componente del ejercicio de la ciudadanía responsable. </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 La ciudadanía y la democracia en Argentina. </w:t>
      </w:r>
      <w:smartTag w:uri="urn:schemas-microsoft-com:office:smarttags" w:element="PersonName">
        <w:smartTagPr>
          <w:attr w:name="ProductID" w:val="La Democracia"/>
        </w:smartTagPr>
        <w:r w:rsidRPr="007B4CA5">
          <w:rPr>
            <w:rFonts w:ascii="Arial" w:hAnsi="Arial" w:cs="Arial"/>
            <w:sz w:val="22"/>
            <w:szCs w:val="22"/>
          </w:rPr>
          <w:t>La Democracia</w:t>
        </w:r>
      </w:smartTag>
      <w:r w:rsidRPr="007B4CA5">
        <w:rPr>
          <w:rFonts w:ascii="Arial" w:hAnsi="Arial" w:cs="Arial"/>
          <w:sz w:val="22"/>
          <w:szCs w:val="22"/>
        </w:rPr>
        <w:t xml:space="preserve"> como  sistema político y estilo de vida. Las prácticas de autogobierno y la construcción de la subjetividad. Prácticas de participación ciudadana y política. Principios, Derechos y Obligaciones Universales. El papel del Estado. </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EJE III: Memoria y  Derechos Humanos. Los  Derechos  Sociales  y  los  Derechos  de  los  Pueblos. Las  discusiones  sobre  la universalidad de  los Derechos  frente a  las problemáticas de  la exclusión y  las minorías sociales. El Terrorismo de Estado. Ejercicio y construcción de la memoria colectiva. Acuerdos internacionales y Convenciones sobre la eliminación de toda forma de discriminación y de genocidio. Organizaciones de DDHH en Argentina. </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EJE IV: Ciudadanía y trabajo docente. Formas de participación de los colectivos institucionales. La función docente en la promoción del derecho a la participación del niño y los jóvenes en la institución escolar Identidad  laboral  docente. El  Estatuto  del  Docente. Perspectiva ética y política del trabajo docente.</w:t>
      </w:r>
    </w:p>
    <w:p w:rsidR="003B4FB0" w:rsidRPr="007B4CA5" w:rsidRDefault="003B4FB0" w:rsidP="003B4FB0">
      <w:pPr>
        <w:shd w:val="clear" w:color="auto" w:fill="FFFFFF"/>
        <w:spacing w:line="276" w:lineRule="auto"/>
        <w:jc w:val="both"/>
        <w:rPr>
          <w:rFonts w:ascii="Arial" w:hAnsi="Arial" w:cs="Arial"/>
          <w:sz w:val="22"/>
          <w:szCs w:val="22"/>
        </w:rPr>
      </w:pPr>
    </w:p>
    <w:p w:rsidR="003B4FB0" w:rsidRPr="007B4CA5" w:rsidRDefault="003B4FB0" w:rsidP="003B4FB0">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BIBLIOGRAFÍA </w:t>
      </w:r>
    </w:p>
    <w:p w:rsidR="003B4FB0" w:rsidRPr="007B4CA5" w:rsidRDefault="003B4FB0" w:rsidP="00A44EDD">
      <w:pPr>
        <w:numPr>
          <w:ilvl w:val="0"/>
          <w:numId w:val="32"/>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Barbieri, Julián. (2008). De qué hablamos cuando hablamos de valores. Madrid. Ed. Paidós. Serie Al Límite. </w:t>
      </w:r>
    </w:p>
    <w:p w:rsidR="003B4FB0" w:rsidRPr="007B4CA5" w:rsidRDefault="003B4FB0" w:rsidP="00A44EDD">
      <w:pPr>
        <w:numPr>
          <w:ilvl w:val="0"/>
          <w:numId w:val="32"/>
        </w:numPr>
        <w:shd w:val="clear" w:color="auto" w:fill="FFFFFF"/>
        <w:spacing w:line="276" w:lineRule="auto"/>
        <w:jc w:val="both"/>
        <w:rPr>
          <w:rFonts w:ascii="Arial" w:hAnsi="Arial" w:cs="Arial"/>
          <w:sz w:val="22"/>
          <w:szCs w:val="22"/>
        </w:rPr>
      </w:pPr>
      <w:r w:rsidRPr="007B4CA5">
        <w:rPr>
          <w:rFonts w:ascii="Arial" w:hAnsi="Arial" w:cs="Arial"/>
          <w:sz w:val="22"/>
          <w:szCs w:val="22"/>
        </w:rPr>
        <w:t>Frigerio, Graciela- Diker, Gabriela. (2010). Educar: Saberes alterados. Bs. As. Ed del Estante. Serie Seminarios del Sem.</w:t>
      </w:r>
    </w:p>
    <w:p w:rsidR="003B4FB0" w:rsidRPr="007B4CA5" w:rsidRDefault="003B4FB0" w:rsidP="00A44EDD">
      <w:pPr>
        <w:numPr>
          <w:ilvl w:val="0"/>
          <w:numId w:val="32"/>
        </w:num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García López, Rafaela. (2011). Repensando </w:t>
      </w:r>
      <w:smartTag w:uri="urn:schemas-microsoft-com:office:smarttags" w:element="PersonName">
        <w:smartTagPr>
          <w:attr w:name="ProductID" w:val="la Educaci￳n"/>
        </w:smartTagPr>
        <w:r w:rsidRPr="007B4CA5">
          <w:rPr>
            <w:rFonts w:ascii="Arial" w:hAnsi="Arial" w:cs="Arial"/>
            <w:sz w:val="22"/>
            <w:szCs w:val="22"/>
          </w:rPr>
          <w:t>la Educación</w:t>
        </w:r>
      </w:smartTag>
      <w:r w:rsidRPr="007B4CA5">
        <w:rPr>
          <w:rFonts w:ascii="Arial" w:hAnsi="Arial" w:cs="Arial"/>
          <w:sz w:val="22"/>
          <w:szCs w:val="22"/>
        </w:rPr>
        <w:t>: cuestiones y debates para el siglo XXI. Bs. As. Ed. Brief.</w:t>
      </w:r>
    </w:p>
    <w:p w:rsidR="003B4FB0" w:rsidRPr="007B4CA5" w:rsidRDefault="003B4FB0" w:rsidP="00A44EDD">
      <w:pPr>
        <w:numPr>
          <w:ilvl w:val="0"/>
          <w:numId w:val="32"/>
        </w:numPr>
        <w:shd w:val="clear" w:color="auto" w:fill="FFFFFF"/>
        <w:spacing w:line="276" w:lineRule="auto"/>
        <w:jc w:val="both"/>
        <w:rPr>
          <w:rFonts w:ascii="Arial" w:hAnsi="Arial" w:cs="Arial"/>
          <w:sz w:val="22"/>
          <w:szCs w:val="22"/>
        </w:rPr>
      </w:pPr>
      <w:r w:rsidRPr="007B4CA5">
        <w:rPr>
          <w:rFonts w:ascii="Arial" w:hAnsi="Arial" w:cs="Arial"/>
          <w:sz w:val="22"/>
          <w:szCs w:val="22"/>
          <w:lang w:val="pt-BR"/>
        </w:rPr>
        <w:t xml:space="preserve">  García López, R-Jover Olmeda, G. (2010). </w:t>
      </w:r>
      <w:r w:rsidRPr="007B4CA5">
        <w:rPr>
          <w:rFonts w:ascii="Arial" w:hAnsi="Arial" w:cs="Arial"/>
          <w:sz w:val="22"/>
          <w:szCs w:val="22"/>
        </w:rPr>
        <w:t>Ética profesional docente. Madrid. Ed. Síntesis.</w:t>
      </w:r>
    </w:p>
    <w:p w:rsidR="003B4FB0" w:rsidRPr="007B4CA5" w:rsidRDefault="003B4FB0" w:rsidP="00221ECD">
      <w:pPr>
        <w:rPr>
          <w:rFonts w:ascii="Arial" w:hAnsi="Arial" w:cs="Arial"/>
          <w:sz w:val="22"/>
          <w:szCs w:val="22"/>
        </w:rPr>
      </w:pPr>
    </w:p>
    <w:p w:rsidR="00E41120" w:rsidRPr="007B4CA5" w:rsidRDefault="00E41120" w:rsidP="002474A9">
      <w:pPr>
        <w:rPr>
          <w:rFonts w:ascii="Arial" w:hAnsi="Arial" w:cs="Arial"/>
          <w:b/>
          <w:sz w:val="22"/>
          <w:szCs w:val="22"/>
        </w:rPr>
      </w:pPr>
    </w:p>
    <w:p w:rsidR="00E41120" w:rsidRPr="007B4CA5" w:rsidRDefault="008D3E89" w:rsidP="00075B71">
      <w:pPr>
        <w:ind w:hanging="5"/>
        <w:jc w:val="both"/>
        <w:rPr>
          <w:rFonts w:ascii="Arial" w:hAnsi="Arial" w:cs="Arial"/>
          <w:b/>
          <w:sz w:val="22"/>
          <w:szCs w:val="22"/>
        </w:rPr>
      </w:pPr>
      <w:r w:rsidRPr="007B4CA5">
        <w:rPr>
          <w:rFonts w:ascii="Arial" w:hAnsi="Arial" w:cs="Arial"/>
          <w:b/>
          <w:sz w:val="22"/>
          <w:szCs w:val="22"/>
        </w:rPr>
        <w:t>C</w:t>
      </w:r>
      <w:r w:rsidR="00E41120" w:rsidRPr="007B4CA5">
        <w:rPr>
          <w:rFonts w:ascii="Arial" w:hAnsi="Arial" w:cs="Arial"/>
          <w:b/>
          <w:sz w:val="22"/>
          <w:szCs w:val="22"/>
        </w:rPr>
        <w:t>UARTO AÑO</w:t>
      </w:r>
    </w:p>
    <w:p w:rsidR="00E41120" w:rsidRPr="007B4CA5" w:rsidRDefault="00E41120" w:rsidP="002474A9">
      <w:pPr>
        <w:pBdr>
          <w:top w:val="single" w:sz="4" w:space="1" w:color="auto"/>
        </w:pBdr>
        <w:jc w:val="right"/>
        <w:rPr>
          <w:rFonts w:ascii="Arial" w:hAnsi="Arial" w:cs="Arial"/>
          <w:b/>
          <w:color w:val="FF0000"/>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Espec￭fica"/>
        </w:smartTagPr>
        <w:r w:rsidRPr="007B4CA5">
          <w:rPr>
            <w:rFonts w:ascii="Arial" w:hAnsi="Arial" w:cs="Arial"/>
            <w:b/>
            <w:sz w:val="22"/>
            <w:szCs w:val="22"/>
          </w:rPr>
          <w:t>la Formación Específica</w:t>
        </w:r>
      </w:smartTag>
    </w:p>
    <w:p w:rsidR="003C3B70" w:rsidRPr="007B4CA5" w:rsidRDefault="003C3B70" w:rsidP="00695AE4">
      <w:pPr>
        <w:jc w:val="both"/>
        <w:rPr>
          <w:rFonts w:ascii="Arial" w:hAnsi="Arial" w:cs="Arial"/>
          <w:color w:val="FF0000"/>
          <w:sz w:val="22"/>
          <w:szCs w:val="22"/>
        </w:rPr>
      </w:pPr>
    </w:p>
    <w:p w:rsidR="000269CE" w:rsidRPr="007B4CA5" w:rsidRDefault="000269CE" w:rsidP="00CB1854">
      <w:pPr>
        <w:jc w:val="both"/>
        <w:rPr>
          <w:rFonts w:ascii="Arial" w:hAnsi="Arial" w:cs="Arial"/>
          <w:b/>
          <w:sz w:val="22"/>
          <w:szCs w:val="22"/>
        </w:rPr>
      </w:pPr>
    </w:p>
    <w:p w:rsidR="00B20AFD" w:rsidRPr="007B4CA5" w:rsidRDefault="00B20AFD" w:rsidP="00B20AFD">
      <w:pPr>
        <w:jc w:val="both"/>
        <w:rPr>
          <w:rFonts w:ascii="Arial" w:hAnsi="Arial" w:cs="Arial"/>
          <w:b/>
          <w:sz w:val="22"/>
          <w:szCs w:val="22"/>
        </w:rPr>
      </w:pPr>
      <w:r w:rsidRPr="007B4CA5">
        <w:rPr>
          <w:rFonts w:ascii="Arial" w:hAnsi="Arial" w:cs="Arial"/>
          <w:b/>
          <w:sz w:val="22"/>
          <w:szCs w:val="22"/>
        </w:rPr>
        <w:t>HISTORIA DEL MUNDO III: SIGLO XX Y XXI</w:t>
      </w:r>
    </w:p>
    <w:p w:rsidR="00B20AFD" w:rsidRPr="007B4CA5" w:rsidRDefault="00B20AFD" w:rsidP="00B20AFD">
      <w:pPr>
        <w:jc w:val="both"/>
        <w:rPr>
          <w:rFonts w:ascii="Arial" w:hAnsi="Arial" w:cs="Arial"/>
          <w:b/>
          <w:sz w:val="22"/>
          <w:szCs w:val="22"/>
        </w:rPr>
      </w:pPr>
    </w:p>
    <w:p w:rsidR="00B20AFD" w:rsidRPr="007B4CA5" w:rsidRDefault="00B20AFD" w:rsidP="00B179D8">
      <w:pPr>
        <w:spacing w:line="276" w:lineRule="auto"/>
        <w:jc w:val="both"/>
        <w:rPr>
          <w:rFonts w:ascii="Arial" w:hAnsi="Arial" w:cs="Arial"/>
          <w:sz w:val="22"/>
          <w:szCs w:val="22"/>
        </w:rPr>
      </w:pPr>
      <w:r w:rsidRPr="007B4CA5">
        <w:rPr>
          <w:rFonts w:ascii="Arial" w:hAnsi="Arial" w:cs="Arial"/>
          <w:sz w:val="22"/>
          <w:szCs w:val="22"/>
        </w:rPr>
        <w:t>FORMATO: Asignatura</w:t>
      </w:r>
    </w:p>
    <w:p w:rsidR="00B20AFD" w:rsidRPr="007B4CA5" w:rsidRDefault="00B20AFD" w:rsidP="00B179D8">
      <w:pPr>
        <w:spacing w:line="276" w:lineRule="auto"/>
        <w:jc w:val="both"/>
        <w:rPr>
          <w:rFonts w:ascii="Arial" w:hAnsi="Arial" w:cs="Arial"/>
          <w:sz w:val="22"/>
          <w:szCs w:val="22"/>
        </w:rPr>
      </w:pPr>
      <w:r w:rsidRPr="007B4CA5">
        <w:rPr>
          <w:rFonts w:ascii="Arial" w:hAnsi="Arial" w:cs="Arial"/>
          <w:sz w:val="22"/>
          <w:szCs w:val="22"/>
        </w:rPr>
        <w:t xml:space="preserve">REGIMEN DE CURSADO: Anual </w:t>
      </w:r>
    </w:p>
    <w:p w:rsidR="00B20AFD" w:rsidRPr="007B4CA5" w:rsidRDefault="00B20AFD" w:rsidP="00B179D8">
      <w:pPr>
        <w:spacing w:line="276" w:lineRule="auto"/>
        <w:jc w:val="both"/>
        <w:rPr>
          <w:rFonts w:ascii="Arial" w:hAnsi="Arial" w:cs="Arial"/>
          <w:sz w:val="22"/>
          <w:szCs w:val="22"/>
        </w:rPr>
      </w:pPr>
      <w:r w:rsidRPr="007B4CA5">
        <w:rPr>
          <w:rFonts w:ascii="Arial" w:hAnsi="Arial" w:cs="Arial"/>
          <w:sz w:val="22"/>
          <w:szCs w:val="22"/>
        </w:rPr>
        <w:t>UBICACIÓN EN EL DISEÑO CURRICULAR: 4°Año</w:t>
      </w:r>
    </w:p>
    <w:p w:rsidR="00B179D8" w:rsidRPr="007B4CA5" w:rsidRDefault="00B179D8" w:rsidP="00BD438F">
      <w:pPr>
        <w:shd w:val="clear" w:color="auto" w:fill="FFFFFF"/>
        <w:spacing w:line="276" w:lineRule="auto"/>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4 horas cátedras semanales</w:t>
      </w:r>
      <w:r w:rsidR="005C0439" w:rsidRPr="007B4CA5">
        <w:rPr>
          <w:rFonts w:ascii="Arial" w:hAnsi="Arial" w:cs="Arial"/>
          <w:sz w:val="22"/>
          <w:szCs w:val="22"/>
          <w:lang w:val="es-MX"/>
        </w:rPr>
        <w:t>. (128 hs cátedras-85 hs reloj)</w:t>
      </w:r>
    </w:p>
    <w:p w:rsidR="00B20AFD" w:rsidRPr="007B4CA5" w:rsidRDefault="00B20AFD" w:rsidP="00B20AFD">
      <w:pPr>
        <w:jc w:val="both"/>
        <w:rPr>
          <w:rFonts w:ascii="Arial" w:hAnsi="Arial" w:cs="Arial"/>
          <w:color w:val="FF0000"/>
          <w:sz w:val="22"/>
          <w:szCs w:val="22"/>
        </w:rPr>
      </w:pPr>
    </w:p>
    <w:p w:rsidR="001500A1" w:rsidRDefault="001500A1" w:rsidP="00B20AFD">
      <w:pPr>
        <w:jc w:val="both"/>
        <w:rPr>
          <w:rFonts w:ascii="Arial" w:hAnsi="Arial" w:cs="Arial"/>
          <w:sz w:val="22"/>
          <w:szCs w:val="22"/>
        </w:rPr>
      </w:pPr>
    </w:p>
    <w:p w:rsidR="00B20AFD" w:rsidRPr="007B4CA5" w:rsidRDefault="00B20AFD" w:rsidP="00B20AFD">
      <w:pPr>
        <w:jc w:val="both"/>
        <w:rPr>
          <w:rFonts w:ascii="Arial" w:hAnsi="Arial" w:cs="Arial"/>
          <w:sz w:val="22"/>
          <w:szCs w:val="22"/>
        </w:rPr>
      </w:pPr>
      <w:r w:rsidRPr="007B4CA5">
        <w:rPr>
          <w:rFonts w:ascii="Arial" w:hAnsi="Arial" w:cs="Arial"/>
          <w:sz w:val="22"/>
          <w:szCs w:val="22"/>
        </w:rPr>
        <w:lastRenderedPageBreak/>
        <w:t>FINALIDADES FORMATIVAS</w:t>
      </w:r>
    </w:p>
    <w:p w:rsidR="00AC022A" w:rsidRPr="007B4CA5" w:rsidRDefault="00CC1CC2" w:rsidP="00B20AFD">
      <w:pPr>
        <w:jc w:val="both"/>
        <w:rPr>
          <w:rFonts w:ascii="Arial" w:hAnsi="Arial" w:cs="Arial"/>
          <w:sz w:val="22"/>
          <w:szCs w:val="22"/>
        </w:rPr>
      </w:pPr>
      <w:r w:rsidRPr="007B4CA5">
        <w:rPr>
          <w:rFonts w:ascii="Arial" w:hAnsi="Arial" w:cs="Arial"/>
          <w:sz w:val="22"/>
          <w:szCs w:val="22"/>
        </w:rPr>
        <w:t xml:space="preserve">En esta unidad curricular se aborda la historia de las grandes transformaciones políticas, económicas, sociales y culturales producidas en Europa, Asia y África durante el siglo XX y la primera década del siglo XXI. </w:t>
      </w:r>
    </w:p>
    <w:p w:rsidR="00B20AFD" w:rsidRPr="007B4CA5" w:rsidRDefault="00CC1CC2" w:rsidP="00B20AFD">
      <w:pPr>
        <w:jc w:val="both"/>
        <w:rPr>
          <w:rFonts w:ascii="Arial" w:hAnsi="Arial" w:cs="Arial"/>
          <w:sz w:val="22"/>
          <w:szCs w:val="22"/>
        </w:rPr>
      </w:pPr>
      <w:r w:rsidRPr="007B4CA5">
        <w:rPr>
          <w:rFonts w:ascii="Arial" w:hAnsi="Arial" w:cs="Arial"/>
          <w:sz w:val="22"/>
          <w:szCs w:val="22"/>
        </w:rPr>
        <w:t xml:space="preserve">Hemos ordenado los contenidos conceptuales básicos y generales para estudiar esta etapa </w:t>
      </w:r>
      <w:r w:rsidR="00AC022A" w:rsidRPr="007B4CA5">
        <w:rPr>
          <w:rFonts w:ascii="Arial" w:hAnsi="Arial" w:cs="Arial"/>
          <w:sz w:val="22"/>
          <w:szCs w:val="22"/>
        </w:rPr>
        <w:t xml:space="preserve">de la historia contemporánea </w:t>
      </w:r>
      <w:r w:rsidRPr="007B4CA5">
        <w:rPr>
          <w:rFonts w:ascii="Arial" w:hAnsi="Arial" w:cs="Arial"/>
          <w:sz w:val="22"/>
          <w:szCs w:val="22"/>
        </w:rPr>
        <w:t>en dos partes</w:t>
      </w:r>
      <w:r w:rsidR="00AC022A" w:rsidRPr="007B4CA5">
        <w:rPr>
          <w:rFonts w:ascii="Arial" w:hAnsi="Arial" w:cs="Arial"/>
          <w:sz w:val="22"/>
          <w:szCs w:val="22"/>
        </w:rPr>
        <w:t>:</w:t>
      </w:r>
      <w:r w:rsidR="00835811" w:rsidRPr="007B4CA5">
        <w:rPr>
          <w:rFonts w:ascii="Arial" w:hAnsi="Arial" w:cs="Arial"/>
          <w:sz w:val="22"/>
          <w:szCs w:val="22"/>
        </w:rPr>
        <w:t xml:space="preserve"> la primera, se inicia con el estallido de </w:t>
      </w:r>
      <w:smartTag w:uri="urn:schemas-microsoft-com:office:smarttags" w:element="PersonName">
        <w:smartTagPr>
          <w:attr w:name="ProductID" w:val="la Primera Guerra"/>
        </w:smartTagPr>
        <w:smartTag w:uri="urn:schemas-microsoft-com:office:smarttags" w:element="PersonName">
          <w:smartTagPr>
            <w:attr w:name="ProductID" w:val="la Primera"/>
          </w:smartTagPr>
          <w:r w:rsidR="00835811" w:rsidRPr="007B4CA5">
            <w:rPr>
              <w:rFonts w:ascii="Arial" w:hAnsi="Arial" w:cs="Arial"/>
              <w:sz w:val="22"/>
              <w:szCs w:val="22"/>
            </w:rPr>
            <w:t>la Primera</w:t>
          </w:r>
        </w:smartTag>
        <w:r w:rsidR="00835811" w:rsidRPr="007B4CA5">
          <w:rPr>
            <w:rFonts w:ascii="Arial" w:hAnsi="Arial" w:cs="Arial"/>
            <w:sz w:val="22"/>
            <w:szCs w:val="22"/>
          </w:rPr>
          <w:t xml:space="preserve"> Guerra</w:t>
        </w:r>
      </w:smartTag>
      <w:r w:rsidR="00835811" w:rsidRPr="007B4CA5">
        <w:rPr>
          <w:rFonts w:ascii="Arial" w:hAnsi="Arial" w:cs="Arial"/>
          <w:sz w:val="22"/>
          <w:szCs w:val="22"/>
        </w:rPr>
        <w:t xml:space="preserve"> mundial y </w:t>
      </w:r>
      <w:smartTag w:uri="urn:schemas-microsoft-com:office:smarttags" w:element="PersonName">
        <w:smartTagPr>
          <w:attr w:name="ProductID" w:val="la Revoluci￳n Rusa"/>
        </w:smartTagPr>
        <w:smartTag w:uri="urn:schemas-microsoft-com:office:smarttags" w:element="PersonName">
          <w:smartTagPr>
            <w:attr w:name="ProductID" w:val="la Revoluci￳n"/>
          </w:smartTagPr>
          <w:r w:rsidR="00835811" w:rsidRPr="007B4CA5">
            <w:rPr>
              <w:rFonts w:ascii="Arial" w:hAnsi="Arial" w:cs="Arial"/>
              <w:sz w:val="22"/>
              <w:szCs w:val="22"/>
            </w:rPr>
            <w:t>la Revolución</w:t>
          </w:r>
        </w:smartTag>
        <w:r w:rsidR="00835811" w:rsidRPr="007B4CA5">
          <w:rPr>
            <w:rFonts w:ascii="Arial" w:hAnsi="Arial" w:cs="Arial"/>
            <w:sz w:val="22"/>
            <w:szCs w:val="22"/>
          </w:rPr>
          <w:t xml:space="preserve"> Rusa</w:t>
        </w:r>
      </w:smartTag>
      <w:r w:rsidR="00835811" w:rsidRPr="007B4CA5">
        <w:rPr>
          <w:rFonts w:ascii="Arial" w:hAnsi="Arial" w:cs="Arial"/>
          <w:sz w:val="22"/>
          <w:szCs w:val="22"/>
        </w:rPr>
        <w:t xml:space="preserve"> y se extiende hasta los comienzos de </w:t>
      </w:r>
      <w:smartTag w:uri="urn:schemas-microsoft-com:office:smarttags" w:element="PersonName">
        <w:smartTagPr>
          <w:attr w:name="ProductID" w:val="la Segunda Guerra"/>
        </w:smartTagPr>
        <w:smartTag w:uri="urn:schemas-microsoft-com:office:smarttags" w:element="PersonName">
          <w:smartTagPr>
            <w:attr w:name="ProductID" w:val="la Segunda"/>
          </w:smartTagPr>
          <w:r w:rsidR="00835811" w:rsidRPr="007B4CA5">
            <w:rPr>
              <w:rFonts w:ascii="Arial" w:hAnsi="Arial" w:cs="Arial"/>
              <w:sz w:val="22"/>
              <w:szCs w:val="22"/>
            </w:rPr>
            <w:t>la Segunda</w:t>
          </w:r>
        </w:smartTag>
        <w:r w:rsidR="00835811" w:rsidRPr="007B4CA5">
          <w:rPr>
            <w:rFonts w:ascii="Arial" w:hAnsi="Arial" w:cs="Arial"/>
            <w:sz w:val="22"/>
            <w:szCs w:val="22"/>
          </w:rPr>
          <w:t xml:space="preserve"> Guerra</w:t>
        </w:r>
      </w:smartTag>
      <w:r w:rsidR="00835811" w:rsidRPr="007B4CA5">
        <w:rPr>
          <w:rFonts w:ascii="Arial" w:hAnsi="Arial" w:cs="Arial"/>
          <w:sz w:val="22"/>
          <w:szCs w:val="22"/>
        </w:rPr>
        <w:t xml:space="preserve"> mundial en 1949</w:t>
      </w:r>
      <w:r w:rsidR="00AC022A" w:rsidRPr="007B4CA5">
        <w:rPr>
          <w:rFonts w:ascii="Arial" w:hAnsi="Arial" w:cs="Arial"/>
          <w:sz w:val="22"/>
          <w:szCs w:val="22"/>
        </w:rPr>
        <w:t>;</w:t>
      </w:r>
      <w:r w:rsidR="00835811" w:rsidRPr="007B4CA5">
        <w:rPr>
          <w:rFonts w:ascii="Arial" w:hAnsi="Arial" w:cs="Arial"/>
          <w:sz w:val="22"/>
          <w:szCs w:val="22"/>
        </w:rPr>
        <w:t xml:space="preserve"> mientras que en la segunda parte </w:t>
      </w:r>
      <w:r w:rsidR="00AC022A" w:rsidRPr="007B4CA5">
        <w:rPr>
          <w:rFonts w:ascii="Arial" w:hAnsi="Arial" w:cs="Arial"/>
          <w:sz w:val="22"/>
          <w:szCs w:val="22"/>
        </w:rPr>
        <w:t>se analizará el período que transcurre desde éste hecho trágico de la humanidad hasta los tiempos actuales.</w:t>
      </w:r>
      <w:r w:rsidRPr="007B4CA5">
        <w:rPr>
          <w:rFonts w:ascii="Arial" w:hAnsi="Arial" w:cs="Arial"/>
          <w:sz w:val="22"/>
          <w:szCs w:val="22"/>
        </w:rPr>
        <w:t xml:space="preserve">      </w:t>
      </w:r>
    </w:p>
    <w:p w:rsidR="00B20AFD" w:rsidRPr="007B4CA5" w:rsidRDefault="00B20AFD" w:rsidP="00B20AFD">
      <w:pPr>
        <w:ind w:firstLine="567"/>
        <w:jc w:val="both"/>
        <w:rPr>
          <w:rFonts w:ascii="Arial" w:hAnsi="Arial" w:cs="Arial"/>
          <w:sz w:val="22"/>
          <w:szCs w:val="22"/>
        </w:rPr>
      </w:pPr>
      <w:r w:rsidRPr="007B4CA5">
        <w:rPr>
          <w:rFonts w:ascii="Arial" w:hAnsi="Arial" w:cs="Arial"/>
          <w:sz w:val="22"/>
          <w:szCs w:val="22"/>
        </w:rPr>
        <w:t xml:space="preserve"> </w:t>
      </w:r>
    </w:p>
    <w:p w:rsidR="00B20AFD" w:rsidRPr="007B4CA5" w:rsidRDefault="00B20AFD" w:rsidP="00B20AFD">
      <w:pPr>
        <w:jc w:val="both"/>
        <w:rPr>
          <w:rFonts w:ascii="Arial" w:hAnsi="Arial" w:cs="Arial"/>
          <w:sz w:val="22"/>
          <w:szCs w:val="22"/>
        </w:rPr>
      </w:pPr>
    </w:p>
    <w:p w:rsidR="00B20AFD" w:rsidRPr="007B4CA5" w:rsidRDefault="00B20AFD" w:rsidP="00B20AFD">
      <w:pPr>
        <w:jc w:val="both"/>
        <w:rPr>
          <w:rFonts w:ascii="Arial" w:hAnsi="Arial" w:cs="Arial"/>
          <w:sz w:val="22"/>
          <w:szCs w:val="22"/>
        </w:rPr>
      </w:pPr>
      <w:r w:rsidRPr="007B4CA5">
        <w:rPr>
          <w:rFonts w:ascii="Arial" w:hAnsi="Arial" w:cs="Arial"/>
          <w:sz w:val="22"/>
          <w:szCs w:val="22"/>
        </w:rPr>
        <w:t xml:space="preserve">EJES DE CONTENIDOS. </w:t>
      </w:r>
    </w:p>
    <w:p w:rsidR="00B20AFD" w:rsidRPr="007B4CA5" w:rsidRDefault="00B20AFD" w:rsidP="00B20AFD">
      <w:pPr>
        <w:jc w:val="both"/>
        <w:rPr>
          <w:rFonts w:ascii="Arial" w:hAnsi="Arial" w:cs="Arial"/>
          <w:sz w:val="22"/>
          <w:szCs w:val="22"/>
        </w:rPr>
      </w:pPr>
    </w:p>
    <w:p w:rsidR="00B20AFD" w:rsidRPr="007B4CA5" w:rsidRDefault="00B20AFD" w:rsidP="00B20AFD">
      <w:pPr>
        <w:jc w:val="both"/>
        <w:rPr>
          <w:rFonts w:ascii="Arial" w:hAnsi="Arial" w:cs="Arial"/>
          <w:sz w:val="22"/>
          <w:szCs w:val="22"/>
        </w:rPr>
      </w:pPr>
      <w:r w:rsidRPr="007B4CA5">
        <w:rPr>
          <w:rFonts w:ascii="Arial" w:hAnsi="Arial" w:cs="Arial"/>
          <w:sz w:val="22"/>
          <w:szCs w:val="22"/>
        </w:rPr>
        <w:t>EJE I:</w:t>
      </w:r>
      <w:r w:rsidR="0047031E" w:rsidRPr="007B4CA5">
        <w:rPr>
          <w:rFonts w:ascii="Arial" w:hAnsi="Arial" w:cs="Arial"/>
          <w:sz w:val="22"/>
          <w:szCs w:val="22"/>
        </w:rPr>
        <w:t xml:space="preserve"> </w:t>
      </w:r>
    </w:p>
    <w:p w:rsidR="0047031E" w:rsidRPr="007B4CA5" w:rsidRDefault="00D02F3C" w:rsidP="00B20AFD">
      <w:pPr>
        <w:jc w:val="both"/>
        <w:rPr>
          <w:rFonts w:ascii="Arial" w:hAnsi="Arial" w:cs="Arial"/>
          <w:sz w:val="22"/>
          <w:szCs w:val="22"/>
        </w:rPr>
      </w:pPr>
      <w:smartTag w:uri="urn:schemas-microsoft-com:office:smarttags" w:element="PersonName">
        <w:smartTagPr>
          <w:attr w:name="ProductID" w:val="la Primera Guerra"/>
        </w:smartTagPr>
        <w:r w:rsidRPr="007B4CA5">
          <w:rPr>
            <w:rFonts w:ascii="Arial" w:hAnsi="Arial" w:cs="Arial"/>
            <w:sz w:val="22"/>
            <w:szCs w:val="22"/>
          </w:rPr>
          <w:t xml:space="preserve">La </w:t>
        </w:r>
        <w:r w:rsidR="0047031E" w:rsidRPr="007B4CA5">
          <w:rPr>
            <w:rFonts w:ascii="Arial" w:hAnsi="Arial" w:cs="Arial"/>
            <w:sz w:val="22"/>
            <w:szCs w:val="22"/>
          </w:rPr>
          <w:t>Primera Guerra</w:t>
        </w:r>
      </w:smartTag>
      <w:r w:rsidRPr="007B4CA5">
        <w:rPr>
          <w:rFonts w:ascii="Arial" w:hAnsi="Arial" w:cs="Arial"/>
          <w:sz w:val="22"/>
          <w:szCs w:val="22"/>
        </w:rPr>
        <w:t xml:space="preserve"> Mundial</w:t>
      </w:r>
      <w:r w:rsidR="0047031E" w:rsidRPr="007B4CA5">
        <w:rPr>
          <w:rFonts w:ascii="Arial" w:hAnsi="Arial" w:cs="Arial"/>
          <w:sz w:val="22"/>
          <w:szCs w:val="22"/>
        </w:rPr>
        <w:t xml:space="preserve"> y sus consecuencias. </w:t>
      </w:r>
      <w:smartTag w:uri="urn:schemas-microsoft-com:office:smarttags" w:element="PersonName">
        <w:smartTagPr>
          <w:attr w:name="ProductID" w:val="la Revoluci￳n"/>
        </w:smartTagPr>
        <w:r w:rsidR="0047031E" w:rsidRPr="007B4CA5">
          <w:rPr>
            <w:rFonts w:ascii="Arial" w:hAnsi="Arial" w:cs="Arial"/>
            <w:sz w:val="22"/>
            <w:szCs w:val="22"/>
          </w:rPr>
          <w:t>La Revolución</w:t>
        </w:r>
      </w:smartTag>
      <w:r w:rsidR="0047031E" w:rsidRPr="007B4CA5">
        <w:rPr>
          <w:rFonts w:ascii="Arial" w:hAnsi="Arial" w:cs="Arial"/>
          <w:sz w:val="22"/>
          <w:szCs w:val="22"/>
        </w:rPr>
        <w:t xml:space="preserve"> bolchevique. </w:t>
      </w:r>
      <w:r w:rsidR="00F85536" w:rsidRPr="007B4CA5">
        <w:rPr>
          <w:rFonts w:ascii="Arial" w:hAnsi="Arial" w:cs="Arial"/>
          <w:sz w:val="22"/>
          <w:szCs w:val="22"/>
        </w:rPr>
        <w:t xml:space="preserve">Las internacionales socialistas. </w:t>
      </w:r>
      <w:smartTag w:uri="urn:schemas-microsoft-com:office:smarttags" w:element="PersonName">
        <w:smartTagPr>
          <w:attr w:name="ProductID" w:val="La U.R"/>
        </w:smartTagPr>
        <w:r w:rsidR="00F85536" w:rsidRPr="007B4CA5">
          <w:rPr>
            <w:rFonts w:ascii="Arial" w:hAnsi="Arial" w:cs="Arial"/>
            <w:sz w:val="22"/>
            <w:szCs w:val="22"/>
          </w:rPr>
          <w:t>La U.R</w:t>
        </w:r>
      </w:smartTag>
      <w:r w:rsidR="00F85536" w:rsidRPr="007B4CA5">
        <w:rPr>
          <w:rFonts w:ascii="Arial" w:hAnsi="Arial" w:cs="Arial"/>
          <w:sz w:val="22"/>
          <w:szCs w:val="22"/>
        </w:rPr>
        <w:t>.S.S</w:t>
      </w:r>
      <w:r w:rsidR="00336895" w:rsidRPr="007B4CA5">
        <w:rPr>
          <w:rFonts w:ascii="Arial" w:hAnsi="Arial" w:cs="Arial"/>
          <w:sz w:val="22"/>
          <w:szCs w:val="22"/>
        </w:rPr>
        <w:t>: de Lenin a Stalin</w:t>
      </w:r>
      <w:r w:rsidR="00F85536" w:rsidRPr="007B4CA5">
        <w:rPr>
          <w:rFonts w:ascii="Arial" w:hAnsi="Arial" w:cs="Arial"/>
          <w:sz w:val="22"/>
          <w:szCs w:val="22"/>
        </w:rPr>
        <w:t xml:space="preserve">. </w:t>
      </w:r>
      <w:r w:rsidR="00336895" w:rsidRPr="007B4CA5">
        <w:rPr>
          <w:rFonts w:ascii="Arial" w:hAnsi="Arial" w:cs="Arial"/>
          <w:sz w:val="22"/>
          <w:szCs w:val="22"/>
        </w:rPr>
        <w:t xml:space="preserve">La crisis económica-financiera de 1929. Degradación de las democracias liberales. El Fascismo italiano. De </w:t>
      </w:r>
      <w:smartTag w:uri="urn:schemas-microsoft-com:office:smarttags" w:element="PersonName">
        <w:smartTagPr>
          <w:attr w:name="ProductID" w:val="la Rep￺blica"/>
        </w:smartTagPr>
        <w:r w:rsidR="00336895" w:rsidRPr="007B4CA5">
          <w:rPr>
            <w:rFonts w:ascii="Arial" w:hAnsi="Arial" w:cs="Arial"/>
            <w:sz w:val="22"/>
            <w:szCs w:val="22"/>
          </w:rPr>
          <w:t>la República</w:t>
        </w:r>
      </w:smartTag>
      <w:r w:rsidR="00336895" w:rsidRPr="007B4CA5">
        <w:rPr>
          <w:rFonts w:ascii="Arial" w:hAnsi="Arial" w:cs="Arial"/>
          <w:sz w:val="22"/>
          <w:szCs w:val="22"/>
        </w:rPr>
        <w:t xml:space="preserve"> de Weimar al Nazismo en Alemania. El keynesianismo. La guer</w:t>
      </w:r>
      <w:r w:rsidR="00280E49" w:rsidRPr="007B4CA5">
        <w:rPr>
          <w:rFonts w:ascii="Arial" w:hAnsi="Arial" w:cs="Arial"/>
          <w:sz w:val="22"/>
          <w:szCs w:val="22"/>
        </w:rPr>
        <w:t xml:space="preserve">ra civil española. </w:t>
      </w:r>
      <w:r w:rsidR="00E90B7D" w:rsidRPr="007B4CA5">
        <w:rPr>
          <w:rFonts w:ascii="Arial" w:hAnsi="Arial" w:cs="Arial"/>
          <w:sz w:val="22"/>
          <w:szCs w:val="22"/>
        </w:rPr>
        <w:t xml:space="preserve">La carrera armamentista. </w:t>
      </w:r>
      <w:r w:rsidR="00D01EE0" w:rsidRPr="007B4CA5">
        <w:rPr>
          <w:rFonts w:ascii="Arial" w:hAnsi="Arial" w:cs="Arial"/>
          <w:sz w:val="22"/>
          <w:szCs w:val="22"/>
        </w:rPr>
        <w:t xml:space="preserve">Los movimientos de liberación nacional de Asia y África. </w:t>
      </w:r>
      <w:smartTag w:uri="urn:schemas-microsoft-com:office:smarttags" w:element="PersonName">
        <w:smartTagPr>
          <w:attr w:name="ProductID" w:val="La Revoluci￳n China."/>
        </w:smartTagPr>
        <w:r w:rsidR="00F96EBE" w:rsidRPr="007B4CA5">
          <w:rPr>
            <w:rFonts w:ascii="Arial" w:hAnsi="Arial" w:cs="Arial"/>
            <w:sz w:val="22"/>
            <w:szCs w:val="22"/>
          </w:rPr>
          <w:t>La R</w:t>
        </w:r>
        <w:r w:rsidR="007B0C71" w:rsidRPr="007B4CA5">
          <w:rPr>
            <w:rFonts w:ascii="Arial" w:hAnsi="Arial" w:cs="Arial"/>
            <w:sz w:val="22"/>
            <w:szCs w:val="22"/>
          </w:rPr>
          <w:t>evolución China.</w:t>
        </w:r>
      </w:smartTag>
      <w:r w:rsidR="007B0C71" w:rsidRPr="007B4CA5">
        <w:rPr>
          <w:rFonts w:ascii="Arial" w:hAnsi="Arial" w:cs="Arial"/>
          <w:sz w:val="22"/>
          <w:szCs w:val="22"/>
        </w:rPr>
        <w:t xml:space="preserve"> </w:t>
      </w:r>
      <w:r w:rsidR="00E62C4F" w:rsidRPr="007B4CA5">
        <w:rPr>
          <w:rFonts w:ascii="Arial" w:hAnsi="Arial" w:cs="Arial"/>
          <w:sz w:val="22"/>
          <w:szCs w:val="22"/>
        </w:rPr>
        <w:t xml:space="preserve">El desarrollo tecnológico y cultural de la primera mitad del s. XX.  </w:t>
      </w:r>
    </w:p>
    <w:p w:rsidR="0047031E" w:rsidRPr="007B4CA5" w:rsidRDefault="0047031E" w:rsidP="00B20AFD">
      <w:pPr>
        <w:jc w:val="both"/>
        <w:rPr>
          <w:rFonts w:ascii="Arial" w:hAnsi="Arial" w:cs="Arial"/>
          <w:sz w:val="22"/>
          <w:szCs w:val="22"/>
        </w:rPr>
      </w:pPr>
    </w:p>
    <w:p w:rsidR="00B20AFD" w:rsidRPr="007B4CA5" w:rsidRDefault="00B20AFD" w:rsidP="00B20AFD">
      <w:pPr>
        <w:jc w:val="both"/>
        <w:rPr>
          <w:rFonts w:ascii="Arial" w:hAnsi="Arial" w:cs="Arial"/>
          <w:sz w:val="22"/>
          <w:szCs w:val="22"/>
        </w:rPr>
      </w:pPr>
      <w:r w:rsidRPr="007B4CA5">
        <w:rPr>
          <w:rFonts w:ascii="Arial" w:hAnsi="Arial" w:cs="Arial"/>
          <w:sz w:val="22"/>
          <w:szCs w:val="22"/>
        </w:rPr>
        <w:t>EJE II:</w:t>
      </w:r>
    </w:p>
    <w:p w:rsidR="00B20AFD" w:rsidRPr="007B4CA5" w:rsidRDefault="00E90B7D" w:rsidP="00B20AFD">
      <w:pPr>
        <w:jc w:val="both"/>
        <w:rPr>
          <w:rFonts w:ascii="Arial" w:hAnsi="Arial" w:cs="Arial"/>
          <w:sz w:val="22"/>
          <w:szCs w:val="22"/>
        </w:rPr>
      </w:pPr>
      <w:r w:rsidRPr="007B4CA5">
        <w:rPr>
          <w:rFonts w:ascii="Arial" w:hAnsi="Arial" w:cs="Arial"/>
          <w:sz w:val="22"/>
          <w:szCs w:val="22"/>
        </w:rPr>
        <w:t>Segunda Guerra Mundial</w:t>
      </w:r>
      <w:r w:rsidR="004814DA" w:rsidRPr="007B4CA5">
        <w:rPr>
          <w:rFonts w:ascii="Arial" w:hAnsi="Arial" w:cs="Arial"/>
          <w:sz w:val="22"/>
          <w:szCs w:val="22"/>
        </w:rPr>
        <w:t xml:space="preserve"> y sus consecuencias</w:t>
      </w:r>
      <w:r w:rsidRPr="007B4CA5">
        <w:rPr>
          <w:rFonts w:ascii="Arial" w:hAnsi="Arial" w:cs="Arial"/>
          <w:sz w:val="22"/>
          <w:szCs w:val="22"/>
        </w:rPr>
        <w:t>. Holocausto</w:t>
      </w:r>
      <w:r w:rsidR="004814DA" w:rsidRPr="007B4CA5">
        <w:rPr>
          <w:rFonts w:ascii="Arial" w:hAnsi="Arial" w:cs="Arial"/>
          <w:sz w:val="22"/>
          <w:szCs w:val="22"/>
        </w:rPr>
        <w:t>,</w:t>
      </w:r>
      <w:r w:rsidRPr="007B4CA5">
        <w:rPr>
          <w:rFonts w:ascii="Arial" w:hAnsi="Arial" w:cs="Arial"/>
          <w:sz w:val="22"/>
          <w:szCs w:val="22"/>
        </w:rPr>
        <w:t xml:space="preserve"> bombardeos sobre poblaciones civiles</w:t>
      </w:r>
      <w:r w:rsidR="004814DA" w:rsidRPr="007B4CA5">
        <w:rPr>
          <w:rFonts w:ascii="Arial" w:hAnsi="Arial" w:cs="Arial"/>
          <w:sz w:val="22"/>
          <w:szCs w:val="22"/>
        </w:rPr>
        <w:t>, bombas atómicas sobre Hiroshima y Nagasaki</w:t>
      </w:r>
      <w:r w:rsidRPr="007B4CA5">
        <w:rPr>
          <w:rFonts w:ascii="Arial" w:hAnsi="Arial" w:cs="Arial"/>
          <w:sz w:val="22"/>
          <w:szCs w:val="22"/>
        </w:rPr>
        <w:t>.</w:t>
      </w:r>
      <w:r w:rsidR="004814DA" w:rsidRPr="007B4CA5">
        <w:rPr>
          <w:rFonts w:ascii="Arial" w:hAnsi="Arial" w:cs="Arial"/>
          <w:sz w:val="22"/>
          <w:szCs w:val="22"/>
        </w:rPr>
        <w:t xml:space="preserve"> El Plan Marshall y la</w:t>
      </w:r>
      <w:r w:rsidR="00F96EBE" w:rsidRPr="007B4CA5">
        <w:rPr>
          <w:rFonts w:ascii="Arial" w:hAnsi="Arial" w:cs="Arial"/>
          <w:sz w:val="22"/>
          <w:szCs w:val="22"/>
        </w:rPr>
        <w:t xml:space="preserve"> reconstrucción de Europa. </w:t>
      </w:r>
      <w:smartTag w:uri="urn:schemas-microsoft-com:office:smarttags" w:element="PersonName">
        <w:smartTagPr>
          <w:attr w:name="ProductID" w:val="La Guerra Fr￭a."/>
        </w:smartTagPr>
        <w:smartTag w:uri="urn:schemas-microsoft-com:office:smarttags" w:element="PersonName">
          <w:smartTagPr>
            <w:attr w:name="ProductID" w:val="La Guerra"/>
          </w:smartTagPr>
          <w:r w:rsidR="00F96EBE" w:rsidRPr="007B4CA5">
            <w:rPr>
              <w:rFonts w:ascii="Arial" w:hAnsi="Arial" w:cs="Arial"/>
              <w:sz w:val="22"/>
              <w:szCs w:val="22"/>
            </w:rPr>
            <w:t>La G</w:t>
          </w:r>
          <w:r w:rsidR="004814DA" w:rsidRPr="007B4CA5">
            <w:rPr>
              <w:rFonts w:ascii="Arial" w:hAnsi="Arial" w:cs="Arial"/>
              <w:sz w:val="22"/>
              <w:szCs w:val="22"/>
            </w:rPr>
            <w:t>uerra</w:t>
          </w:r>
        </w:smartTag>
        <w:r w:rsidR="004814DA" w:rsidRPr="007B4CA5">
          <w:rPr>
            <w:rFonts w:ascii="Arial" w:hAnsi="Arial" w:cs="Arial"/>
            <w:sz w:val="22"/>
            <w:szCs w:val="22"/>
          </w:rPr>
          <w:t xml:space="preserve"> </w:t>
        </w:r>
        <w:r w:rsidR="00F96EBE" w:rsidRPr="007B4CA5">
          <w:rPr>
            <w:rFonts w:ascii="Arial" w:hAnsi="Arial" w:cs="Arial"/>
            <w:sz w:val="22"/>
            <w:szCs w:val="22"/>
          </w:rPr>
          <w:t>F</w:t>
        </w:r>
        <w:r w:rsidR="004814DA" w:rsidRPr="007B4CA5">
          <w:rPr>
            <w:rFonts w:ascii="Arial" w:hAnsi="Arial" w:cs="Arial"/>
            <w:sz w:val="22"/>
            <w:szCs w:val="22"/>
          </w:rPr>
          <w:t>ría.</w:t>
        </w:r>
      </w:smartTag>
      <w:r w:rsidR="004814DA" w:rsidRPr="007B4CA5">
        <w:rPr>
          <w:rFonts w:ascii="Arial" w:hAnsi="Arial" w:cs="Arial"/>
          <w:sz w:val="22"/>
          <w:szCs w:val="22"/>
        </w:rPr>
        <w:t xml:space="preserve"> </w:t>
      </w:r>
      <w:r w:rsidR="007E7CFA" w:rsidRPr="007B4CA5">
        <w:rPr>
          <w:rFonts w:ascii="Arial" w:hAnsi="Arial" w:cs="Arial"/>
          <w:sz w:val="22"/>
          <w:szCs w:val="22"/>
        </w:rPr>
        <w:t>Los O</w:t>
      </w:r>
      <w:r w:rsidR="00E62C4F" w:rsidRPr="007B4CA5">
        <w:rPr>
          <w:rFonts w:ascii="Arial" w:hAnsi="Arial" w:cs="Arial"/>
          <w:sz w:val="22"/>
          <w:szCs w:val="22"/>
        </w:rPr>
        <w:t xml:space="preserve">rganismos </w:t>
      </w:r>
      <w:r w:rsidR="007E7CFA" w:rsidRPr="007B4CA5">
        <w:rPr>
          <w:rFonts w:ascii="Arial" w:hAnsi="Arial" w:cs="Arial"/>
          <w:sz w:val="22"/>
          <w:szCs w:val="22"/>
        </w:rPr>
        <w:t>I</w:t>
      </w:r>
      <w:r w:rsidR="00E62C4F" w:rsidRPr="007B4CA5">
        <w:rPr>
          <w:rFonts w:ascii="Arial" w:hAnsi="Arial" w:cs="Arial"/>
          <w:sz w:val="22"/>
          <w:szCs w:val="22"/>
        </w:rPr>
        <w:t xml:space="preserve">nternacionales. </w:t>
      </w:r>
      <w:r w:rsidR="00D01EE0" w:rsidRPr="007B4CA5">
        <w:rPr>
          <w:rFonts w:ascii="Arial" w:hAnsi="Arial" w:cs="Arial"/>
          <w:sz w:val="22"/>
          <w:szCs w:val="22"/>
        </w:rPr>
        <w:t xml:space="preserve">La revolución cultural de los años sesenta y setenta. </w:t>
      </w:r>
      <w:smartTag w:uri="urn:schemas-microsoft-com:office:smarttags" w:element="PersonName">
        <w:smartTagPr>
          <w:attr w:name="ProductID" w:val="La Espa￱a"/>
        </w:smartTagPr>
        <w:r w:rsidR="00DA02DB" w:rsidRPr="007B4CA5">
          <w:rPr>
            <w:rFonts w:ascii="Arial" w:hAnsi="Arial" w:cs="Arial"/>
            <w:sz w:val="22"/>
            <w:szCs w:val="22"/>
          </w:rPr>
          <w:t>La España</w:t>
        </w:r>
      </w:smartTag>
      <w:r w:rsidR="00DA02DB" w:rsidRPr="007B4CA5">
        <w:rPr>
          <w:rFonts w:ascii="Arial" w:hAnsi="Arial" w:cs="Arial"/>
          <w:sz w:val="22"/>
          <w:szCs w:val="22"/>
        </w:rPr>
        <w:t xml:space="preserve"> de Franco. </w:t>
      </w:r>
      <w:smartTag w:uri="urn:schemas-microsoft-com:office:smarttags" w:element="PersonName">
        <w:smartTagPr>
          <w:attr w:name="ProductID" w:val="La Guerra"/>
        </w:smartTagPr>
        <w:r w:rsidR="00F96EBE" w:rsidRPr="007B4CA5">
          <w:rPr>
            <w:rFonts w:ascii="Arial" w:hAnsi="Arial" w:cs="Arial"/>
            <w:sz w:val="22"/>
            <w:szCs w:val="22"/>
          </w:rPr>
          <w:t>La Guerra</w:t>
        </w:r>
      </w:smartTag>
      <w:r w:rsidR="00F96EBE" w:rsidRPr="007B4CA5">
        <w:rPr>
          <w:rFonts w:ascii="Arial" w:hAnsi="Arial" w:cs="Arial"/>
          <w:sz w:val="22"/>
          <w:szCs w:val="22"/>
        </w:rPr>
        <w:t xml:space="preserve"> de Vietnam. </w:t>
      </w:r>
      <w:r w:rsidR="00D01EE0" w:rsidRPr="007B4CA5">
        <w:rPr>
          <w:rFonts w:ascii="Arial" w:hAnsi="Arial" w:cs="Arial"/>
          <w:sz w:val="22"/>
          <w:szCs w:val="22"/>
        </w:rPr>
        <w:t>El M</w:t>
      </w:r>
      <w:r w:rsidR="007B0C71" w:rsidRPr="007B4CA5">
        <w:rPr>
          <w:rFonts w:ascii="Arial" w:hAnsi="Arial" w:cs="Arial"/>
          <w:sz w:val="22"/>
          <w:szCs w:val="22"/>
        </w:rPr>
        <w:t xml:space="preserve">ayo </w:t>
      </w:r>
      <w:r w:rsidR="00D01EE0" w:rsidRPr="007B4CA5">
        <w:rPr>
          <w:rFonts w:ascii="Arial" w:hAnsi="Arial" w:cs="Arial"/>
          <w:sz w:val="22"/>
          <w:szCs w:val="22"/>
        </w:rPr>
        <w:t>F</w:t>
      </w:r>
      <w:r w:rsidR="007B0C71" w:rsidRPr="007B4CA5">
        <w:rPr>
          <w:rFonts w:ascii="Arial" w:hAnsi="Arial" w:cs="Arial"/>
          <w:sz w:val="22"/>
          <w:szCs w:val="22"/>
        </w:rPr>
        <w:t xml:space="preserve">rancés. </w:t>
      </w:r>
      <w:r w:rsidR="001F3B74" w:rsidRPr="007B4CA5">
        <w:rPr>
          <w:rFonts w:ascii="Arial" w:hAnsi="Arial" w:cs="Arial"/>
          <w:sz w:val="22"/>
          <w:szCs w:val="22"/>
        </w:rPr>
        <w:t xml:space="preserve">Los procesos de descolonización en Asia y África. </w:t>
      </w:r>
      <w:r w:rsidR="00F96EBE" w:rsidRPr="007B4CA5">
        <w:rPr>
          <w:rFonts w:ascii="Arial" w:hAnsi="Arial" w:cs="Arial"/>
          <w:sz w:val="22"/>
          <w:szCs w:val="22"/>
        </w:rPr>
        <w:t xml:space="preserve">Las democracias populares de </w:t>
      </w:r>
      <w:smartTag w:uri="urn:schemas-microsoft-com:office:smarttags" w:element="PersonName">
        <w:smartTagPr>
          <w:attr w:name="ProductID" w:val="la Europa"/>
        </w:smartTagPr>
        <w:r w:rsidR="00F96EBE" w:rsidRPr="007B4CA5">
          <w:rPr>
            <w:rFonts w:ascii="Arial" w:hAnsi="Arial" w:cs="Arial"/>
            <w:sz w:val="22"/>
            <w:szCs w:val="22"/>
          </w:rPr>
          <w:t>la Europa</w:t>
        </w:r>
      </w:smartTag>
      <w:r w:rsidR="00F96EBE" w:rsidRPr="007B4CA5">
        <w:rPr>
          <w:rFonts w:ascii="Arial" w:hAnsi="Arial" w:cs="Arial"/>
          <w:sz w:val="22"/>
          <w:szCs w:val="22"/>
        </w:rPr>
        <w:t xml:space="preserve"> del este. </w:t>
      </w:r>
      <w:smartTag w:uri="urn:schemas-microsoft-com:office:smarttags" w:element="PersonName">
        <w:smartTagPr>
          <w:attr w:name="ProductID" w:val="La URSS"/>
        </w:smartTagPr>
        <w:r w:rsidR="00F96EBE" w:rsidRPr="007B4CA5">
          <w:rPr>
            <w:rFonts w:ascii="Arial" w:hAnsi="Arial" w:cs="Arial"/>
            <w:sz w:val="22"/>
            <w:szCs w:val="22"/>
          </w:rPr>
          <w:t>La URSS</w:t>
        </w:r>
      </w:smartTag>
      <w:r w:rsidR="00F96EBE" w:rsidRPr="007B4CA5">
        <w:rPr>
          <w:rFonts w:ascii="Arial" w:hAnsi="Arial" w:cs="Arial"/>
          <w:sz w:val="22"/>
          <w:szCs w:val="22"/>
        </w:rPr>
        <w:t xml:space="preserve">: de Kruschev a la desintegración. </w:t>
      </w:r>
      <w:r w:rsidR="00836D5F" w:rsidRPr="007B4CA5">
        <w:rPr>
          <w:rFonts w:ascii="Arial" w:hAnsi="Arial" w:cs="Arial"/>
          <w:sz w:val="22"/>
          <w:szCs w:val="22"/>
        </w:rPr>
        <w:t xml:space="preserve">El largo conflicto israelí-palestino. Las guerras de fines del s XX y comienzos del s. XXI. La crisis económica estadounidense y europea del s. XXI.  </w:t>
      </w:r>
      <w:r w:rsidRPr="007B4CA5">
        <w:rPr>
          <w:rFonts w:ascii="Arial" w:hAnsi="Arial" w:cs="Arial"/>
          <w:sz w:val="22"/>
          <w:szCs w:val="22"/>
        </w:rPr>
        <w:t xml:space="preserve">   </w:t>
      </w:r>
    </w:p>
    <w:p w:rsidR="00B20AFD" w:rsidRPr="007B4CA5" w:rsidRDefault="00B20AFD" w:rsidP="00B20AFD">
      <w:pPr>
        <w:jc w:val="both"/>
        <w:rPr>
          <w:rFonts w:ascii="Arial" w:hAnsi="Arial" w:cs="Arial"/>
          <w:sz w:val="22"/>
          <w:szCs w:val="22"/>
        </w:rPr>
      </w:pPr>
    </w:p>
    <w:p w:rsidR="00B20AFD" w:rsidRPr="007B4CA5" w:rsidRDefault="00B20AFD" w:rsidP="00B20AFD">
      <w:pPr>
        <w:jc w:val="both"/>
        <w:rPr>
          <w:rFonts w:ascii="Arial" w:hAnsi="Arial" w:cs="Arial"/>
          <w:sz w:val="22"/>
          <w:szCs w:val="22"/>
        </w:rPr>
      </w:pPr>
      <w:r w:rsidRPr="007B4CA5">
        <w:rPr>
          <w:rFonts w:ascii="Arial" w:hAnsi="Arial" w:cs="Arial"/>
          <w:sz w:val="22"/>
          <w:szCs w:val="22"/>
        </w:rPr>
        <w:t>BIBLIOGRAFÍA</w:t>
      </w:r>
    </w:p>
    <w:p w:rsidR="00B20AFD" w:rsidRPr="007B4CA5" w:rsidRDefault="00B20AFD" w:rsidP="00B20AFD">
      <w:pPr>
        <w:jc w:val="both"/>
        <w:rPr>
          <w:rFonts w:ascii="Arial" w:hAnsi="Arial" w:cs="Arial"/>
          <w:sz w:val="22"/>
          <w:szCs w:val="22"/>
        </w:rPr>
      </w:pPr>
    </w:p>
    <w:p w:rsidR="008660FB" w:rsidRPr="007B4CA5" w:rsidRDefault="008660FB" w:rsidP="002C0117">
      <w:pPr>
        <w:numPr>
          <w:ilvl w:val="0"/>
          <w:numId w:val="24"/>
        </w:numPr>
        <w:pBdr>
          <w:bottom w:val="single" w:sz="4" w:space="1" w:color="auto"/>
        </w:pBdr>
        <w:jc w:val="both"/>
        <w:rPr>
          <w:rFonts w:ascii="Arial" w:hAnsi="Arial" w:cs="Arial"/>
          <w:sz w:val="22"/>
          <w:szCs w:val="22"/>
        </w:rPr>
      </w:pPr>
      <w:r w:rsidRPr="007B4CA5">
        <w:rPr>
          <w:rFonts w:ascii="Arial" w:hAnsi="Arial" w:cs="Arial"/>
          <w:sz w:val="22"/>
          <w:szCs w:val="22"/>
        </w:rPr>
        <w:t xml:space="preserve">Barbero, María Inés y otros, </w:t>
      </w:r>
      <w:r w:rsidRPr="007B4CA5">
        <w:rPr>
          <w:rFonts w:ascii="Arial" w:hAnsi="Arial" w:cs="Arial"/>
          <w:i/>
          <w:sz w:val="22"/>
          <w:szCs w:val="22"/>
        </w:rPr>
        <w:t>Historia económica mundial. Del paleolítico a Internet</w:t>
      </w:r>
      <w:r w:rsidRPr="007B4CA5">
        <w:rPr>
          <w:rFonts w:ascii="Arial" w:hAnsi="Arial" w:cs="Arial"/>
          <w:sz w:val="22"/>
          <w:szCs w:val="22"/>
        </w:rPr>
        <w:t>, Avellaneda, Ed. EMECÉ, 2007</w:t>
      </w:r>
    </w:p>
    <w:p w:rsidR="008E17FA" w:rsidRPr="007B4CA5" w:rsidRDefault="008E17FA" w:rsidP="002C0117">
      <w:pPr>
        <w:numPr>
          <w:ilvl w:val="0"/>
          <w:numId w:val="24"/>
        </w:numPr>
        <w:pBdr>
          <w:bottom w:val="single" w:sz="4" w:space="1" w:color="auto"/>
        </w:pBdr>
        <w:jc w:val="both"/>
        <w:rPr>
          <w:rFonts w:ascii="Arial" w:hAnsi="Arial" w:cs="Arial"/>
          <w:sz w:val="22"/>
          <w:szCs w:val="22"/>
        </w:rPr>
      </w:pPr>
      <w:r w:rsidRPr="007B4CA5">
        <w:rPr>
          <w:rFonts w:ascii="Arial" w:hAnsi="Arial" w:cs="Arial"/>
          <w:sz w:val="22"/>
          <w:szCs w:val="22"/>
        </w:rPr>
        <w:t xml:space="preserve">Béjar, María Dolores, </w:t>
      </w:r>
      <w:r w:rsidRPr="007B4CA5">
        <w:rPr>
          <w:rFonts w:ascii="Arial" w:hAnsi="Arial" w:cs="Arial"/>
          <w:i/>
          <w:sz w:val="22"/>
          <w:szCs w:val="22"/>
        </w:rPr>
        <w:t>Historia del siglo XX. Europa, América, Asia, África y Oceanía</w:t>
      </w:r>
      <w:r w:rsidRPr="007B4CA5">
        <w:rPr>
          <w:rFonts w:ascii="Arial" w:hAnsi="Arial" w:cs="Arial"/>
          <w:sz w:val="22"/>
          <w:szCs w:val="22"/>
        </w:rPr>
        <w:t>, Buenos Aires, Ed. Siglo XXI, 2011</w:t>
      </w:r>
    </w:p>
    <w:p w:rsidR="002C0117" w:rsidRPr="007B4CA5" w:rsidRDefault="002C0117" w:rsidP="002C0117">
      <w:pPr>
        <w:numPr>
          <w:ilvl w:val="0"/>
          <w:numId w:val="24"/>
        </w:numPr>
        <w:pBdr>
          <w:bottom w:val="single" w:sz="4" w:space="1" w:color="auto"/>
        </w:pBdr>
        <w:jc w:val="both"/>
        <w:rPr>
          <w:rFonts w:ascii="Arial" w:hAnsi="Arial" w:cs="Arial"/>
          <w:sz w:val="22"/>
          <w:szCs w:val="22"/>
        </w:rPr>
      </w:pPr>
      <w:r w:rsidRPr="007B4CA5">
        <w:rPr>
          <w:rFonts w:ascii="Arial" w:hAnsi="Arial" w:cs="Arial"/>
          <w:sz w:val="22"/>
          <w:szCs w:val="22"/>
        </w:rPr>
        <w:t xml:space="preserve">Hobsbawm, Eric, </w:t>
      </w:r>
      <w:r w:rsidRPr="007B4CA5">
        <w:rPr>
          <w:rFonts w:ascii="Arial" w:hAnsi="Arial" w:cs="Arial"/>
          <w:i/>
          <w:sz w:val="22"/>
          <w:szCs w:val="22"/>
        </w:rPr>
        <w:t>La era del imperio, 1875 - 1914</w:t>
      </w:r>
      <w:r w:rsidRPr="007B4CA5">
        <w:rPr>
          <w:rFonts w:ascii="Arial" w:hAnsi="Arial" w:cs="Arial"/>
          <w:sz w:val="22"/>
          <w:szCs w:val="22"/>
        </w:rPr>
        <w:t>, Barcelona, Ed. Labor, 1999.</w:t>
      </w:r>
    </w:p>
    <w:p w:rsidR="00530BCA" w:rsidRPr="007B4CA5" w:rsidRDefault="002C0117" w:rsidP="002C0117">
      <w:pPr>
        <w:numPr>
          <w:ilvl w:val="0"/>
          <w:numId w:val="24"/>
        </w:numPr>
        <w:pBdr>
          <w:bottom w:val="single" w:sz="4" w:space="1" w:color="auto"/>
        </w:pBdr>
        <w:jc w:val="both"/>
        <w:rPr>
          <w:rFonts w:ascii="Arial" w:hAnsi="Arial" w:cs="Arial"/>
          <w:sz w:val="22"/>
          <w:szCs w:val="22"/>
        </w:rPr>
      </w:pPr>
      <w:r w:rsidRPr="007B4CA5">
        <w:rPr>
          <w:rFonts w:ascii="Arial" w:hAnsi="Arial" w:cs="Arial"/>
          <w:sz w:val="22"/>
          <w:szCs w:val="22"/>
        </w:rPr>
        <w:t xml:space="preserve">----------------------, </w:t>
      </w:r>
      <w:r w:rsidR="00EC3444" w:rsidRPr="007B4CA5">
        <w:rPr>
          <w:rFonts w:ascii="Arial" w:hAnsi="Arial" w:cs="Arial"/>
          <w:i/>
          <w:sz w:val="22"/>
          <w:szCs w:val="22"/>
        </w:rPr>
        <w:t>Historia del siglo XX</w:t>
      </w:r>
      <w:r w:rsidRPr="007B4CA5">
        <w:rPr>
          <w:rFonts w:ascii="Arial" w:hAnsi="Arial" w:cs="Arial"/>
          <w:sz w:val="22"/>
          <w:szCs w:val="22"/>
        </w:rPr>
        <w:t xml:space="preserve">, </w:t>
      </w:r>
      <w:r w:rsidR="00EC3444" w:rsidRPr="007B4CA5">
        <w:rPr>
          <w:rFonts w:ascii="Arial" w:hAnsi="Arial" w:cs="Arial"/>
          <w:sz w:val="22"/>
          <w:szCs w:val="22"/>
        </w:rPr>
        <w:t>Buenos Aires</w:t>
      </w:r>
      <w:r w:rsidRPr="007B4CA5">
        <w:rPr>
          <w:rFonts w:ascii="Arial" w:hAnsi="Arial" w:cs="Arial"/>
          <w:sz w:val="22"/>
          <w:szCs w:val="22"/>
        </w:rPr>
        <w:t>, Ed Crítica, 200</w:t>
      </w:r>
      <w:r w:rsidR="00EC3444" w:rsidRPr="007B4CA5">
        <w:rPr>
          <w:rFonts w:ascii="Arial" w:hAnsi="Arial" w:cs="Arial"/>
          <w:sz w:val="22"/>
          <w:szCs w:val="22"/>
        </w:rPr>
        <w:t>7</w:t>
      </w:r>
    </w:p>
    <w:p w:rsidR="00B20AFD" w:rsidRPr="007B4CA5" w:rsidRDefault="002C0117" w:rsidP="001C3B1A">
      <w:pPr>
        <w:numPr>
          <w:ilvl w:val="0"/>
          <w:numId w:val="24"/>
        </w:numPr>
        <w:pBdr>
          <w:bottom w:val="single" w:sz="4" w:space="1" w:color="auto"/>
        </w:pBdr>
        <w:jc w:val="both"/>
        <w:rPr>
          <w:rFonts w:ascii="Arial" w:hAnsi="Arial" w:cs="Arial"/>
          <w:sz w:val="22"/>
          <w:szCs w:val="22"/>
        </w:rPr>
      </w:pPr>
      <w:r w:rsidRPr="007B4CA5">
        <w:rPr>
          <w:rFonts w:ascii="Arial" w:hAnsi="Arial" w:cs="Arial"/>
          <w:sz w:val="22"/>
          <w:szCs w:val="22"/>
        </w:rPr>
        <w:t xml:space="preserve">Paredes, Javier y otros, </w:t>
      </w:r>
      <w:r w:rsidRPr="007B4CA5">
        <w:rPr>
          <w:rFonts w:ascii="Arial" w:hAnsi="Arial" w:cs="Arial"/>
          <w:i/>
          <w:sz w:val="22"/>
          <w:szCs w:val="22"/>
        </w:rPr>
        <w:t>Historia universal contemporánea</w:t>
      </w:r>
      <w:r w:rsidRPr="007B4CA5">
        <w:rPr>
          <w:rFonts w:ascii="Arial" w:hAnsi="Arial" w:cs="Arial"/>
          <w:sz w:val="22"/>
          <w:szCs w:val="22"/>
        </w:rPr>
        <w:t>, Barcelona, Ed, Ariel, 2010</w:t>
      </w:r>
    </w:p>
    <w:p w:rsidR="001C3B1A" w:rsidRPr="007B4CA5" w:rsidRDefault="001C3B1A" w:rsidP="001C3B1A">
      <w:pPr>
        <w:pBdr>
          <w:bottom w:val="single" w:sz="4" w:space="1" w:color="auto"/>
        </w:pBdr>
        <w:ind w:left="360"/>
        <w:jc w:val="both"/>
        <w:rPr>
          <w:rFonts w:ascii="Arial" w:hAnsi="Arial" w:cs="Arial"/>
          <w:sz w:val="22"/>
          <w:szCs w:val="22"/>
        </w:rPr>
      </w:pPr>
    </w:p>
    <w:p w:rsidR="002D6404" w:rsidRPr="007B4CA5" w:rsidRDefault="002D6404" w:rsidP="00CB1854">
      <w:pPr>
        <w:jc w:val="both"/>
        <w:rPr>
          <w:rFonts w:ascii="Arial" w:hAnsi="Arial" w:cs="Arial"/>
          <w:b/>
          <w:color w:val="FF0000"/>
          <w:sz w:val="22"/>
          <w:szCs w:val="22"/>
        </w:rPr>
      </w:pPr>
    </w:p>
    <w:p w:rsidR="00CB1854" w:rsidRPr="007B4CA5" w:rsidRDefault="00213089" w:rsidP="00CB1854">
      <w:pPr>
        <w:jc w:val="both"/>
        <w:rPr>
          <w:rFonts w:ascii="Arial" w:hAnsi="Arial" w:cs="Arial"/>
          <w:b/>
          <w:sz w:val="22"/>
          <w:szCs w:val="22"/>
        </w:rPr>
      </w:pPr>
      <w:r w:rsidRPr="007B4CA5">
        <w:rPr>
          <w:rFonts w:ascii="Arial" w:hAnsi="Arial" w:cs="Arial"/>
          <w:b/>
          <w:sz w:val="22"/>
          <w:szCs w:val="22"/>
        </w:rPr>
        <w:t>HISTORIA DE AMÉ</w:t>
      </w:r>
      <w:r w:rsidR="00CB1854" w:rsidRPr="007B4CA5">
        <w:rPr>
          <w:rFonts w:ascii="Arial" w:hAnsi="Arial" w:cs="Arial"/>
          <w:b/>
          <w:sz w:val="22"/>
          <w:szCs w:val="22"/>
        </w:rPr>
        <w:t>RICA</w:t>
      </w:r>
      <w:r w:rsidR="00BD438F" w:rsidRPr="007B4CA5">
        <w:rPr>
          <w:rFonts w:ascii="Arial" w:hAnsi="Arial" w:cs="Arial"/>
          <w:b/>
          <w:sz w:val="22"/>
          <w:szCs w:val="22"/>
        </w:rPr>
        <w:t xml:space="preserve"> Y ARGENTINA</w:t>
      </w:r>
      <w:r w:rsidR="00CB1854" w:rsidRPr="007B4CA5">
        <w:rPr>
          <w:rFonts w:ascii="Arial" w:hAnsi="Arial" w:cs="Arial"/>
          <w:b/>
          <w:sz w:val="22"/>
          <w:szCs w:val="22"/>
        </w:rPr>
        <w:t xml:space="preserve"> EN EL SIGLO XX</w:t>
      </w:r>
    </w:p>
    <w:p w:rsidR="00CB1854" w:rsidRPr="007B4CA5" w:rsidRDefault="00CB1854" w:rsidP="00CB1854">
      <w:pPr>
        <w:jc w:val="both"/>
        <w:rPr>
          <w:rFonts w:ascii="Arial" w:hAnsi="Arial" w:cs="Arial"/>
          <w:b/>
          <w:sz w:val="22"/>
          <w:szCs w:val="22"/>
        </w:rPr>
      </w:pPr>
    </w:p>
    <w:p w:rsidR="00CB1854" w:rsidRPr="007B4CA5" w:rsidRDefault="00CB1854" w:rsidP="00CB1854">
      <w:pPr>
        <w:jc w:val="both"/>
        <w:rPr>
          <w:rFonts w:ascii="Arial" w:hAnsi="Arial" w:cs="Arial"/>
          <w:sz w:val="22"/>
          <w:szCs w:val="22"/>
        </w:rPr>
      </w:pPr>
      <w:r w:rsidRPr="007B4CA5">
        <w:rPr>
          <w:rFonts w:ascii="Arial" w:hAnsi="Arial" w:cs="Arial"/>
          <w:sz w:val="22"/>
          <w:szCs w:val="22"/>
        </w:rPr>
        <w:t>FORMATO: Asignatura</w:t>
      </w:r>
    </w:p>
    <w:p w:rsidR="00CB1854" w:rsidRPr="007B4CA5" w:rsidRDefault="00CB1854" w:rsidP="00CB1854">
      <w:pPr>
        <w:jc w:val="both"/>
        <w:rPr>
          <w:rFonts w:ascii="Arial" w:hAnsi="Arial" w:cs="Arial"/>
          <w:sz w:val="22"/>
          <w:szCs w:val="22"/>
        </w:rPr>
      </w:pPr>
      <w:r w:rsidRPr="007B4CA5">
        <w:rPr>
          <w:rFonts w:ascii="Arial" w:hAnsi="Arial" w:cs="Arial"/>
          <w:sz w:val="22"/>
          <w:szCs w:val="22"/>
        </w:rPr>
        <w:t xml:space="preserve">REGIMEN DE CURSADO: Anual </w:t>
      </w:r>
    </w:p>
    <w:p w:rsidR="00CB1854" w:rsidRPr="007B4CA5" w:rsidRDefault="00CB1854" w:rsidP="00CB1854">
      <w:pPr>
        <w:jc w:val="both"/>
        <w:rPr>
          <w:rFonts w:ascii="Arial" w:hAnsi="Arial" w:cs="Arial"/>
          <w:sz w:val="22"/>
          <w:szCs w:val="22"/>
        </w:rPr>
      </w:pPr>
      <w:r w:rsidRPr="007B4CA5">
        <w:rPr>
          <w:rFonts w:ascii="Arial" w:hAnsi="Arial" w:cs="Arial"/>
          <w:sz w:val="22"/>
          <w:szCs w:val="22"/>
        </w:rPr>
        <w:t>UBICACIÓN EN EL D</w:t>
      </w:r>
      <w:r w:rsidR="008D3E89" w:rsidRPr="007B4CA5">
        <w:rPr>
          <w:rFonts w:ascii="Arial" w:hAnsi="Arial" w:cs="Arial"/>
          <w:sz w:val="22"/>
          <w:szCs w:val="22"/>
        </w:rPr>
        <w:t xml:space="preserve">ISEÑO </w:t>
      </w:r>
      <w:r w:rsidRPr="007B4CA5">
        <w:rPr>
          <w:rFonts w:ascii="Arial" w:hAnsi="Arial" w:cs="Arial"/>
          <w:sz w:val="22"/>
          <w:szCs w:val="22"/>
        </w:rPr>
        <w:t>C</w:t>
      </w:r>
      <w:r w:rsidR="008D3E89" w:rsidRPr="007B4CA5">
        <w:rPr>
          <w:rFonts w:ascii="Arial" w:hAnsi="Arial" w:cs="Arial"/>
          <w:sz w:val="22"/>
          <w:szCs w:val="22"/>
        </w:rPr>
        <w:t>URRICULAR</w:t>
      </w:r>
      <w:r w:rsidRPr="007B4CA5">
        <w:rPr>
          <w:rFonts w:ascii="Arial" w:hAnsi="Arial" w:cs="Arial"/>
          <w:sz w:val="22"/>
          <w:szCs w:val="22"/>
        </w:rPr>
        <w:t>: 4°Año</w:t>
      </w:r>
    </w:p>
    <w:p w:rsidR="00E046F0" w:rsidRPr="007B4CA5" w:rsidRDefault="00E046F0" w:rsidP="00E046F0">
      <w:pPr>
        <w:shd w:val="clear" w:color="auto" w:fill="FFFFFF"/>
        <w:spacing w:line="276" w:lineRule="auto"/>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4 horas cátedras semanales</w:t>
      </w:r>
      <w:r w:rsidR="005C0439" w:rsidRPr="007B4CA5">
        <w:rPr>
          <w:rFonts w:ascii="Arial" w:hAnsi="Arial" w:cs="Arial"/>
          <w:sz w:val="22"/>
          <w:szCs w:val="22"/>
          <w:lang w:val="es-MX"/>
        </w:rPr>
        <w:t>. (128 hs cátedras-85 hs reloj)</w:t>
      </w:r>
    </w:p>
    <w:p w:rsidR="00CB1854" w:rsidRPr="007B4CA5" w:rsidRDefault="00CB1854" w:rsidP="00CB1854">
      <w:pPr>
        <w:jc w:val="both"/>
        <w:rPr>
          <w:rFonts w:ascii="Arial" w:hAnsi="Arial" w:cs="Arial"/>
          <w:sz w:val="22"/>
          <w:szCs w:val="22"/>
          <w:lang w:val="es-MX"/>
        </w:rPr>
      </w:pPr>
    </w:p>
    <w:p w:rsidR="00695AE4" w:rsidRPr="007B4CA5" w:rsidRDefault="00695AE4" w:rsidP="00CB1854">
      <w:pPr>
        <w:jc w:val="both"/>
        <w:rPr>
          <w:rFonts w:ascii="Arial" w:hAnsi="Arial" w:cs="Arial"/>
          <w:sz w:val="22"/>
          <w:szCs w:val="22"/>
          <w:lang w:val="es-MX"/>
        </w:rPr>
      </w:pPr>
    </w:p>
    <w:p w:rsidR="00CB1854" w:rsidRPr="007B4CA5" w:rsidRDefault="00CB1854" w:rsidP="00CB1854">
      <w:pPr>
        <w:jc w:val="both"/>
        <w:rPr>
          <w:rFonts w:ascii="Arial" w:hAnsi="Arial" w:cs="Arial"/>
          <w:sz w:val="22"/>
          <w:szCs w:val="22"/>
        </w:rPr>
      </w:pPr>
      <w:r w:rsidRPr="007B4CA5">
        <w:rPr>
          <w:rFonts w:ascii="Arial" w:hAnsi="Arial" w:cs="Arial"/>
          <w:sz w:val="22"/>
          <w:szCs w:val="22"/>
        </w:rPr>
        <w:lastRenderedPageBreak/>
        <w:t>FINALIDADES FORMATIVAS</w:t>
      </w:r>
    </w:p>
    <w:p w:rsidR="00793BA6" w:rsidRPr="007B4CA5" w:rsidRDefault="008C196A" w:rsidP="00CB1854">
      <w:pPr>
        <w:jc w:val="both"/>
        <w:rPr>
          <w:rFonts w:ascii="Arial" w:hAnsi="Arial" w:cs="Arial"/>
          <w:sz w:val="22"/>
          <w:szCs w:val="22"/>
        </w:rPr>
      </w:pPr>
      <w:r w:rsidRPr="007B4CA5">
        <w:rPr>
          <w:rFonts w:ascii="Arial" w:hAnsi="Arial" w:cs="Arial"/>
          <w:sz w:val="22"/>
          <w:szCs w:val="22"/>
        </w:rPr>
        <w:t xml:space="preserve">En esta unidad curricular se pretende abordar </w:t>
      </w:r>
      <w:r w:rsidR="00B3419A" w:rsidRPr="007B4CA5">
        <w:rPr>
          <w:rFonts w:ascii="Arial" w:hAnsi="Arial" w:cs="Arial"/>
          <w:sz w:val="22"/>
          <w:szCs w:val="22"/>
        </w:rPr>
        <w:t xml:space="preserve">el estudio de </w:t>
      </w:r>
      <w:r w:rsidRPr="007B4CA5">
        <w:rPr>
          <w:rFonts w:ascii="Arial" w:hAnsi="Arial" w:cs="Arial"/>
          <w:sz w:val="22"/>
          <w:szCs w:val="22"/>
        </w:rPr>
        <w:t>la historia política, económica, social y cultural</w:t>
      </w:r>
      <w:r w:rsidR="00B3419A" w:rsidRPr="007B4CA5">
        <w:rPr>
          <w:rFonts w:ascii="Arial" w:hAnsi="Arial" w:cs="Arial"/>
          <w:sz w:val="22"/>
          <w:szCs w:val="22"/>
        </w:rPr>
        <w:t xml:space="preserve"> de América en general y de </w:t>
      </w:r>
      <w:smartTag w:uri="urn:schemas-microsoft-com:office:smarttags" w:element="PersonName">
        <w:smartTagPr>
          <w:attr w:name="ProductID" w:val="la Argentina"/>
        </w:smartTagPr>
        <w:r w:rsidR="00B3419A" w:rsidRPr="007B4CA5">
          <w:rPr>
            <w:rFonts w:ascii="Arial" w:hAnsi="Arial" w:cs="Arial"/>
            <w:sz w:val="22"/>
            <w:szCs w:val="22"/>
          </w:rPr>
          <w:t>la Argentina</w:t>
        </w:r>
      </w:smartTag>
      <w:r w:rsidR="00B3419A" w:rsidRPr="007B4CA5">
        <w:rPr>
          <w:rFonts w:ascii="Arial" w:hAnsi="Arial" w:cs="Arial"/>
          <w:sz w:val="22"/>
          <w:szCs w:val="22"/>
        </w:rPr>
        <w:t xml:space="preserve"> en particular transcurrida durante el siglo XX. </w:t>
      </w:r>
    </w:p>
    <w:p w:rsidR="00793BA6" w:rsidRPr="007B4CA5" w:rsidRDefault="00B3419A" w:rsidP="00CB1854">
      <w:pPr>
        <w:jc w:val="both"/>
        <w:rPr>
          <w:rFonts w:ascii="Arial" w:hAnsi="Arial" w:cs="Arial"/>
          <w:sz w:val="22"/>
          <w:szCs w:val="22"/>
        </w:rPr>
      </w:pPr>
      <w:r w:rsidRPr="007B4CA5">
        <w:rPr>
          <w:rFonts w:ascii="Arial" w:hAnsi="Arial" w:cs="Arial"/>
          <w:sz w:val="22"/>
          <w:szCs w:val="22"/>
        </w:rPr>
        <w:t xml:space="preserve">A los contenidos conceptuales mínimos y básicos para esta asignatura los hemos agrupado en dos ejes diferenciados de acuerdo a los temas  generales de la historia de América por un lado y a la temática particular de la historia Argentina por el otro, </w:t>
      </w:r>
      <w:r w:rsidR="009E16E8" w:rsidRPr="007B4CA5">
        <w:rPr>
          <w:rFonts w:ascii="Arial" w:hAnsi="Arial" w:cs="Arial"/>
          <w:sz w:val="22"/>
          <w:szCs w:val="22"/>
        </w:rPr>
        <w:t xml:space="preserve">es decir, continuando con el </w:t>
      </w:r>
      <w:r w:rsidRPr="007B4CA5">
        <w:rPr>
          <w:rFonts w:ascii="Arial" w:hAnsi="Arial" w:cs="Arial"/>
          <w:sz w:val="22"/>
          <w:szCs w:val="22"/>
        </w:rPr>
        <w:t>mismo criterio</w:t>
      </w:r>
      <w:r w:rsidR="009E16E8" w:rsidRPr="007B4CA5">
        <w:rPr>
          <w:rFonts w:ascii="Arial" w:hAnsi="Arial" w:cs="Arial"/>
          <w:sz w:val="22"/>
          <w:szCs w:val="22"/>
        </w:rPr>
        <w:t xml:space="preserve"> que adoptamos para la unidad curricular Historia de América y Argentina </w:t>
      </w:r>
      <w:r w:rsidR="002C59A0" w:rsidRPr="007B4CA5">
        <w:rPr>
          <w:rFonts w:ascii="Arial" w:hAnsi="Arial" w:cs="Arial"/>
          <w:sz w:val="22"/>
          <w:szCs w:val="22"/>
        </w:rPr>
        <w:t>Independiente</w:t>
      </w:r>
      <w:r w:rsidR="009E16E8" w:rsidRPr="007B4CA5">
        <w:rPr>
          <w:rFonts w:ascii="Arial" w:hAnsi="Arial" w:cs="Arial"/>
          <w:sz w:val="22"/>
          <w:szCs w:val="22"/>
        </w:rPr>
        <w:t xml:space="preserve">. </w:t>
      </w:r>
      <w:r w:rsidR="00201C6A" w:rsidRPr="007B4CA5">
        <w:rPr>
          <w:rFonts w:ascii="Arial" w:hAnsi="Arial" w:cs="Arial"/>
          <w:sz w:val="22"/>
          <w:szCs w:val="22"/>
        </w:rPr>
        <w:t xml:space="preserve">En ambos ejes se analizarán los profundos procesos de transformación, en los aspectos ya mencionados, por los que atravesaron las sociedades americanas desde comienzos del siglo XX hasta finales de éste. </w:t>
      </w:r>
    </w:p>
    <w:p w:rsidR="00CB1854" w:rsidRPr="007B4CA5" w:rsidRDefault="00201C6A" w:rsidP="00CB1854">
      <w:pPr>
        <w:jc w:val="both"/>
        <w:rPr>
          <w:rFonts w:ascii="Arial" w:hAnsi="Arial" w:cs="Arial"/>
          <w:sz w:val="22"/>
          <w:szCs w:val="22"/>
        </w:rPr>
      </w:pPr>
      <w:r w:rsidRPr="007B4CA5">
        <w:rPr>
          <w:rFonts w:ascii="Arial" w:hAnsi="Arial" w:cs="Arial"/>
          <w:sz w:val="22"/>
          <w:szCs w:val="22"/>
        </w:rPr>
        <w:t xml:space="preserve">Es fundamental destacar que ha de hacerse especial hincapié </w:t>
      </w:r>
      <w:r w:rsidR="00F64941" w:rsidRPr="007B4CA5">
        <w:rPr>
          <w:rFonts w:ascii="Arial" w:hAnsi="Arial" w:cs="Arial"/>
          <w:sz w:val="22"/>
          <w:szCs w:val="22"/>
        </w:rPr>
        <w:t>en los temas propios y novedosos de éste siglo</w:t>
      </w:r>
      <w:r w:rsidR="002E368A" w:rsidRPr="007B4CA5">
        <w:rPr>
          <w:rFonts w:ascii="Arial" w:hAnsi="Arial" w:cs="Arial"/>
          <w:sz w:val="22"/>
          <w:szCs w:val="22"/>
        </w:rPr>
        <w:t>, algunos de ellos son</w:t>
      </w:r>
      <w:r w:rsidR="00F64941" w:rsidRPr="007B4CA5">
        <w:rPr>
          <w:rFonts w:ascii="Arial" w:hAnsi="Arial" w:cs="Arial"/>
          <w:sz w:val="22"/>
          <w:szCs w:val="22"/>
        </w:rPr>
        <w:t xml:space="preserve">: la sociedad salarial; la democratización de la </w:t>
      </w:r>
      <w:r w:rsidR="002E368A" w:rsidRPr="007B4CA5">
        <w:rPr>
          <w:rFonts w:ascii="Arial" w:hAnsi="Arial" w:cs="Arial"/>
          <w:sz w:val="22"/>
          <w:szCs w:val="22"/>
        </w:rPr>
        <w:t xml:space="preserve">sociedad y de la </w:t>
      </w:r>
      <w:r w:rsidR="00F64941" w:rsidRPr="007B4CA5">
        <w:rPr>
          <w:rFonts w:ascii="Arial" w:hAnsi="Arial" w:cs="Arial"/>
          <w:sz w:val="22"/>
          <w:szCs w:val="22"/>
        </w:rPr>
        <w:t xml:space="preserve">política; el papel determinante de los sectores populares en la vida política de los países; </w:t>
      </w:r>
      <w:smartTag w:uri="urn:schemas-microsoft-com:office:smarttags" w:element="PersonName">
        <w:smartTagPr>
          <w:attr w:name="ProductID" w:val="la Salud"/>
        </w:smartTagPr>
        <w:r w:rsidR="00F64941" w:rsidRPr="007B4CA5">
          <w:rPr>
            <w:rFonts w:ascii="Arial" w:hAnsi="Arial" w:cs="Arial"/>
            <w:sz w:val="22"/>
            <w:szCs w:val="22"/>
          </w:rPr>
          <w:t>la Salud</w:t>
        </w:r>
      </w:smartTag>
      <w:r w:rsidR="002E368A" w:rsidRPr="007B4CA5">
        <w:rPr>
          <w:rFonts w:ascii="Arial" w:hAnsi="Arial" w:cs="Arial"/>
          <w:sz w:val="22"/>
          <w:szCs w:val="22"/>
        </w:rPr>
        <w:t>,</w:t>
      </w:r>
      <w:r w:rsidR="00F64941" w:rsidRPr="007B4CA5">
        <w:rPr>
          <w:rFonts w:ascii="Arial" w:hAnsi="Arial" w:cs="Arial"/>
          <w:sz w:val="22"/>
          <w:szCs w:val="22"/>
        </w:rPr>
        <w:t xml:space="preserve"> </w:t>
      </w:r>
      <w:smartTag w:uri="urn:schemas-microsoft-com:office:smarttags" w:element="PersonName">
        <w:smartTagPr>
          <w:attr w:name="ProductID" w:val="la Educaci￳n"/>
        </w:smartTagPr>
        <w:r w:rsidR="00F64941" w:rsidRPr="007B4CA5">
          <w:rPr>
            <w:rFonts w:ascii="Arial" w:hAnsi="Arial" w:cs="Arial"/>
            <w:sz w:val="22"/>
            <w:szCs w:val="22"/>
          </w:rPr>
          <w:t>la Educación</w:t>
        </w:r>
      </w:smartTag>
      <w:r w:rsidR="002E368A" w:rsidRPr="007B4CA5">
        <w:rPr>
          <w:rFonts w:ascii="Arial" w:hAnsi="Arial" w:cs="Arial"/>
          <w:sz w:val="22"/>
          <w:szCs w:val="22"/>
        </w:rPr>
        <w:t xml:space="preserve">, la cuestión del empleo y </w:t>
      </w:r>
      <w:smartTag w:uri="urn:schemas-microsoft-com:office:smarttags" w:element="PersonName">
        <w:smartTagPr>
          <w:attr w:name="ProductID" w:val="la Inclusi￳n Social"/>
        </w:smartTagPr>
        <w:smartTag w:uri="urn:schemas-microsoft-com:office:smarttags" w:element="PersonName">
          <w:smartTagPr>
            <w:attr w:name="ProductID" w:val="la Inclusi￳n"/>
          </w:smartTagPr>
          <w:r w:rsidR="002E368A" w:rsidRPr="007B4CA5">
            <w:rPr>
              <w:rFonts w:ascii="Arial" w:hAnsi="Arial" w:cs="Arial"/>
              <w:sz w:val="22"/>
              <w:szCs w:val="22"/>
            </w:rPr>
            <w:t>la Inclusión</w:t>
          </w:r>
        </w:smartTag>
        <w:r w:rsidR="002E368A" w:rsidRPr="007B4CA5">
          <w:rPr>
            <w:rFonts w:ascii="Arial" w:hAnsi="Arial" w:cs="Arial"/>
            <w:sz w:val="22"/>
            <w:szCs w:val="22"/>
          </w:rPr>
          <w:t xml:space="preserve"> Social</w:t>
        </w:r>
      </w:smartTag>
      <w:r w:rsidR="002E368A" w:rsidRPr="007B4CA5">
        <w:rPr>
          <w:rFonts w:ascii="Arial" w:hAnsi="Arial" w:cs="Arial"/>
          <w:sz w:val="22"/>
          <w:szCs w:val="22"/>
        </w:rPr>
        <w:t xml:space="preserve"> </w:t>
      </w:r>
      <w:r w:rsidR="00F64941" w:rsidRPr="007B4CA5">
        <w:rPr>
          <w:rFonts w:ascii="Arial" w:hAnsi="Arial" w:cs="Arial"/>
          <w:sz w:val="22"/>
          <w:szCs w:val="22"/>
        </w:rPr>
        <w:t>como políticas de E</w:t>
      </w:r>
      <w:r w:rsidR="002E368A" w:rsidRPr="007B4CA5">
        <w:rPr>
          <w:rFonts w:ascii="Arial" w:hAnsi="Arial" w:cs="Arial"/>
          <w:sz w:val="22"/>
          <w:szCs w:val="22"/>
        </w:rPr>
        <w:t xml:space="preserve">stado; las políticas de integración y cooperación regional entre países.  </w:t>
      </w:r>
      <w:r w:rsidR="00F64941" w:rsidRPr="007B4CA5">
        <w:rPr>
          <w:rFonts w:ascii="Arial" w:hAnsi="Arial" w:cs="Arial"/>
          <w:sz w:val="22"/>
          <w:szCs w:val="22"/>
        </w:rPr>
        <w:t xml:space="preserve">  </w:t>
      </w:r>
      <w:r w:rsidRPr="007B4CA5">
        <w:rPr>
          <w:rFonts w:ascii="Arial" w:hAnsi="Arial" w:cs="Arial"/>
          <w:sz w:val="22"/>
          <w:szCs w:val="22"/>
        </w:rPr>
        <w:t xml:space="preserve"> </w:t>
      </w:r>
      <w:r w:rsidR="00B3419A" w:rsidRPr="007B4CA5">
        <w:rPr>
          <w:rFonts w:ascii="Arial" w:hAnsi="Arial" w:cs="Arial"/>
          <w:sz w:val="22"/>
          <w:szCs w:val="22"/>
        </w:rPr>
        <w:t xml:space="preserve">  </w:t>
      </w:r>
    </w:p>
    <w:p w:rsidR="00CB1854" w:rsidRPr="007B4CA5" w:rsidRDefault="00CB1854" w:rsidP="00CB1854">
      <w:pPr>
        <w:tabs>
          <w:tab w:val="left" w:pos="284"/>
        </w:tabs>
        <w:jc w:val="both"/>
        <w:rPr>
          <w:rFonts w:ascii="Arial" w:hAnsi="Arial" w:cs="Arial"/>
          <w:sz w:val="22"/>
          <w:szCs w:val="22"/>
        </w:rPr>
      </w:pPr>
    </w:p>
    <w:p w:rsidR="00CB1854" w:rsidRPr="007B4CA5" w:rsidRDefault="00CB1854" w:rsidP="00CB1854">
      <w:pPr>
        <w:jc w:val="both"/>
        <w:rPr>
          <w:rFonts w:ascii="Arial" w:hAnsi="Arial" w:cs="Arial"/>
          <w:sz w:val="22"/>
          <w:szCs w:val="22"/>
        </w:rPr>
      </w:pPr>
      <w:r w:rsidRPr="007B4CA5">
        <w:rPr>
          <w:rFonts w:ascii="Arial" w:hAnsi="Arial" w:cs="Arial"/>
          <w:sz w:val="22"/>
          <w:szCs w:val="22"/>
        </w:rPr>
        <w:t>EJES DE CONTENIDOS</w:t>
      </w:r>
      <w:r w:rsidR="009D368B" w:rsidRPr="007B4CA5">
        <w:rPr>
          <w:rFonts w:ascii="Arial" w:hAnsi="Arial" w:cs="Arial"/>
          <w:sz w:val="22"/>
          <w:szCs w:val="22"/>
        </w:rPr>
        <w:t xml:space="preserve">. </w:t>
      </w:r>
      <w:r w:rsidRPr="007B4CA5">
        <w:rPr>
          <w:rFonts w:ascii="Arial" w:hAnsi="Arial" w:cs="Arial"/>
          <w:sz w:val="22"/>
          <w:szCs w:val="22"/>
        </w:rPr>
        <w:t xml:space="preserve"> </w:t>
      </w:r>
    </w:p>
    <w:p w:rsidR="009D368B" w:rsidRPr="007B4CA5" w:rsidRDefault="009D368B" w:rsidP="00CB1854">
      <w:pPr>
        <w:jc w:val="both"/>
        <w:rPr>
          <w:rFonts w:ascii="Arial" w:hAnsi="Arial" w:cs="Arial"/>
          <w:sz w:val="22"/>
          <w:szCs w:val="22"/>
        </w:rPr>
      </w:pPr>
    </w:p>
    <w:p w:rsidR="009D368B" w:rsidRPr="007B4CA5" w:rsidRDefault="009D368B" w:rsidP="00CB1854">
      <w:pPr>
        <w:jc w:val="both"/>
        <w:rPr>
          <w:rFonts w:ascii="Arial" w:hAnsi="Arial" w:cs="Arial"/>
          <w:sz w:val="22"/>
          <w:szCs w:val="22"/>
        </w:rPr>
      </w:pPr>
      <w:r w:rsidRPr="007B4CA5">
        <w:rPr>
          <w:rFonts w:ascii="Arial" w:hAnsi="Arial" w:cs="Arial"/>
          <w:sz w:val="22"/>
          <w:szCs w:val="22"/>
        </w:rPr>
        <w:t>EJE I:</w:t>
      </w:r>
    </w:p>
    <w:p w:rsidR="00082F12" w:rsidRPr="007B4CA5" w:rsidRDefault="004B76FF" w:rsidP="00CB1854">
      <w:pPr>
        <w:jc w:val="both"/>
        <w:rPr>
          <w:rFonts w:ascii="Arial" w:hAnsi="Arial" w:cs="Arial"/>
          <w:sz w:val="22"/>
          <w:szCs w:val="22"/>
        </w:rPr>
      </w:pPr>
      <w:r w:rsidRPr="007B4CA5">
        <w:rPr>
          <w:rFonts w:ascii="Arial" w:hAnsi="Arial" w:cs="Arial"/>
          <w:sz w:val="22"/>
          <w:szCs w:val="22"/>
        </w:rPr>
        <w:t xml:space="preserve">Economía y sociedad en el modelo agro-exportador de Latinoamérica. </w:t>
      </w:r>
      <w:smartTag w:uri="urn:schemas-microsoft-com:office:smarttags" w:element="PersonName">
        <w:smartTagPr>
          <w:attr w:name="ProductID" w:val="La Revoluci￳n Mexicana."/>
        </w:smartTagPr>
        <w:smartTag w:uri="urn:schemas-microsoft-com:office:smarttags" w:element="PersonName">
          <w:smartTagPr>
            <w:attr w:name="ProductID" w:val="la Revoluci￳n"/>
          </w:smartTagPr>
          <w:r w:rsidRPr="007B4CA5">
            <w:rPr>
              <w:rFonts w:ascii="Arial" w:hAnsi="Arial" w:cs="Arial"/>
              <w:sz w:val="22"/>
              <w:szCs w:val="22"/>
            </w:rPr>
            <w:t>La Revolución</w:t>
          </w:r>
        </w:smartTag>
        <w:r w:rsidRPr="007B4CA5">
          <w:rPr>
            <w:rFonts w:ascii="Arial" w:hAnsi="Arial" w:cs="Arial"/>
            <w:sz w:val="22"/>
            <w:szCs w:val="22"/>
          </w:rPr>
          <w:t xml:space="preserve"> Mexicana.</w:t>
        </w:r>
      </w:smartTag>
      <w:r w:rsidRPr="007B4CA5">
        <w:rPr>
          <w:rFonts w:ascii="Arial" w:hAnsi="Arial" w:cs="Arial"/>
          <w:sz w:val="22"/>
          <w:szCs w:val="22"/>
        </w:rPr>
        <w:t xml:space="preserve"> Imperialismos británico y yanqui en latinoamérica. </w:t>
      </w:r>
      <w:r w:rsidR="00540D3B" w:rsidRPr="007B4CA5">
        <w:rPr>
          <w:rFonts w:ascii="Arial" w:hAnsi="Arial" w:cs="Arial"/>
          <w:sz w:val="22"/>
          <w:szCs w:val="22"/>
        </w:rPr>
        <w:t>Impacto de la</w:t>
      </w:r>
      <w:r w:rsidR="00082F12" w:rsidRPr="007B4CA5">
        <w:rPr>
          <w:rFonts w:ascii="Arial" w:hAnsi="Arial" w:cs="Arial"/>
          <w:sz w:val="22"/>
          <w:szCs w:val="22"/>
        </w:rPr>
        <w:t>s</w:t>
      </w:r>
      <w:r w:rsidR="00540D3B" w:rsidRPr="007B4CA5">
        <w:rPr>
          <w:rFonts w:ascii="Arial" w:hAnsi="Arial" w:cs="Arial"/>
          <w:sz w:val="22"/>
          <w:szCs w:val="22"/>
        </w:rPr>
        <w:t xml:space="preserve"> crisis </w:t>
      </w:r>
      <w:r w:rsidR="00082F12" w:rsidRPr="007B4CA5">
        <w:rPr>
          <w:rFonts w:ascii="Arial" w:hAnsi="Arial" w:cs="Arial"/>
          <w:sz w:val="22"/>
          <w:szCs w:val="22"/>
        </w:rPr>
        <w:t>internacionales</w:t>
      </w:r>
      <w:r w:rsidR="00540D3B" w:rsidRPr="007B4CA5">
        <w:rPr>
          <w:rFonts w:ascii="Arial" w:hAnsi="Arial" w:cs="Arial"/>
          <w:sz w:val="22"/>
          <w:szCs w:val="22"/>
        </w:rPr>
        <w:t xml:space="preserve"> en América Latina. </w:t>
      </w:r>
      <w:r w:rsidR="00E16C26" w:rsidRPr="007B4CA5">
        <w:rPr>
          <w:rFonts w:ascii="Arial" w:hAnsi="Arial" w:cs="Arial"/>
          <w:sz w:val="22"/>
          <w:szCs w:val="22"/>
        </w:rPr>
        <w:t>El</w:t>
      </w:r>
      <w:r w:rsidR="00540D3B" w:rsidRPr="007B4CA5">
        <w:rPr>
          <w:rFonts w:ascii="Arial" w:hAnsi="Arial" w:cs="Arial"/>
          <w:sz w:val="22"/>
          <w:szCs w:val="22"/>
        </w:rPr>
        <w:t xml:space="preserve"> New Deal en Estados Unidos. </w:t>
      </w:r>
      <w:smartTag w:uri="urn:schemas-microsoft-com:office:smarttags" w:element="PersonName">
        <w:smartTagPr>
          <w:attr w:name="ProductID" w:val="La Guerra"/>
        </w:smartTagPr>
        <w:r w:rsidRPr="007B4CA5">
          <w:rPr>
            <w:rFonts w:ascii="Arial" w:hAnsi="Arial" w:cs="Arial"/>
            <w:sz w:val="22"/>
            <w:szCs w:val="22"/>
          </w:rPr>
          <w:t>La Guerra</w:t>
        </w:r>
      </w:smartTag>
      <w:r w:rsidRPr="007B4CA5">
        <w:rPr>
          <w:rFonts w:ascii="Arial" w:hAnsi="Arial" w:cs="Arial"/>
          <w:sz w:val="22"/>
          <w:szCs w:val="22"/>
        </w:rPr>
        <w:t xml:space="preserve"> del Chaco. </w:t>
      </w:r>
      <w:r w:rsidR="00FB6856" w:rsidRPr="007B4CA5">
        <w:rPr>
          <w:rFonts w:ascii="Arial" w:hAnsi="Arial" w:cs="Arial"/>
          <w:sz w:val="22"/>
          <w:szCs w:val="22"/>
        </w:rPr>
        <w:t xml:space="preserve">Crisis de las economías agro-exportadoras y sustitución de importaciones. </w:t>
      </w:r>
      <w:r w:rsidR="007E26E0" w:rsidRPr="007B4CA5">
        <w:rPr>
          <w:rFonts w:ascii="Arial" w:hAnsi="Arial" w:cs="Arial"/>
          <w:sz w:val="22"/>
          <w:szCs w:val="22"/>
        </w:rPr>
        <w:t xml:space="preserve">Democratización y participación de los sectores populares en la política. </w:t>
      </w:r>
      <w:r w:rsidR="00FB6856" w:rsidRPr="007B4CA5">
        <w:rPr>
          <w:rFonts w:ascii="Arial" w:hAnsi="Arial" w:cs="Arial"/>
          <w:sz w:val="22"/>
          <w:szCs w:val="22"/>
        </w:rPr>
        <w:t>Los movimientos de liberación nacional.</w:t>
      </w:r>
      <w:r w:rsidRPr="007B4CA5">
        <w:rPr>
          <w:rFonts w:ascii="Arial" w:hAnsi="Arial" w:cs="Arial"/>
          <w:sz w:val="22"/>
          <w:szCs w:val="22"/>
        </w:rPr>
        <w:t xml:space="preserve"> </w:t>
      </w:r>
      <w:r w:rsidR="00FB6856" w:rsidRPr="007B4CA5">
        <w:rPr>
          <w:rFonts w:ascii="Arial" w:hAnsi="Arial" w:cs="Arial"/>
          <w:sz w:val="22"/>
          <w:szCs w:val="22"/>
        </w:rPr>
        <w:t xml:space="preserve">Getulio </w:t>
      </w:r>
      <w:r w:rsidRPr="007B4CA5">
        <w:rPr>
          <w:rFonts w:ascii="Arial" w:hAnsi="Arial" w:cs="Arial"/>
          <w:sz w:val="22"/>
          <w:szCs w:val="22"/>
        </w:rPr>
        <w:t xml:space="preserve">Vargas y el Estado Novo. </w:t>
      </w:r>
      <w:r w:rsidR="00FB6856" w:rsidRPr="007B4CA5">
        <w:rPr>
          <w:rFonts w:ascii="Arial" w:hAnsi="Arial" w:cs="Arial"/>
          <w:sz w:val="22"/>
          <w:szCs w:val="22"/>
        </w:rPr>
        <w:t xml:space="preserve">El ABC. </w:t>
      </w:r>
      <w:smartTag w:uri="urn:schemas-microsoft-com:office:smarttags" w:element="PersonName">
        <w:smartTagPr>
          <w:attr w:name="ProductID" w:val="La Revoluci￳n Cubana."/>
        </w:smartTagPr>
        <w:r w:rsidR="00FB6856" w:rsidRPr="007B4CA5">
          <w:rPr>
            <w:rFonts w:ascii="Arial" w:hAnsi="Arial" w:cs="Arial"/>
            <w:sz w:val="22"/>
            <w:szCs w:val="22"/>
          </w:rPr>
          <w:t>L</w:t>
        </w:r>
        <w:r w:rsidR="006E70BF" w:rsidRPr="007B4CA5">
          <w:rPr>
            <w:rFonts w:ascii="Arial" w:hAnsi="Arial" w:cs="Arial"/>
            <w:sz w:val="22"/>
            <w:szCs w:val="22"/>
          </w:rPr>
          <w:t>a Revolución Cubana.</w:t>
        </w:r>
      </w:smartTag>
      <w:r w:rsidR="006E70BF" w:rsidRPr="007B4CA5">
        <w:rPr>
          <w:rFonts w:ascii="Arial" w:hAnsi="Arial" w:cs="Arial"/>
          <w:sz w:val="22"/>
          <w:szCs w:val="22"/>
        </w:rPr>
        <w:t xml:space="preserve"> </w:t>
      </w:r>
      <w:r w:rsidR="001524C3" w:rsidRPr="007B4CA5">
        <w:rPr>
          <w:rFonts w:ascii="Arial" w:hAnsi="Arial" w:cs="Arial"/>
          <w:sz w:val="22"/>
          <w:szCs w:val="22"/>
        </w:rPr>
        <w:t>El Plan Có</w:t>
      </w:r>
      <w:r w:rsidR="00FB6856" w:rsidRPr="007B4CA5">
        <w:rPr>
          <w:rFonts w:ascii="Arial" w:hAnsi="Arial" w:cs="Arial"/>
          <w:sz w:val="22"/>
          <w:szCs w:val="22"/>
        </w:rPr>
        <w:t xml:space="preserve">ndor. </w:t>
      </w:r>
      <w:r w:rsidR="007E26E0" w:rsidRPr="007B4CA5">
        <w:rPr>
          <w:rFonts w:ascii="Arial" w:hAnsi="Arial" w:cs="Arial"/>
          <w:sz w:val="22"/>
          <w:szCs w:val="22"/>
        </w:rPr>
        <w:t xml:space="preserve">Las guerrillas. </w:t>
      </w:r>
      <w:r w:rsidR="00FB6856" w:rsidRPr="007B4CA5">
        <w:rPr>
          <w:rFonts w:ascii="Arial" w:hAnsi="Arial" w:cs="Arial"/>
          <w:sz w:val="22"/>
          <w:szCs w:val="22"/>
        </w:rPr>
        <w:t xml:space="preserve">EEUU y </w:t>
      </w:r>
      <w:smartTag w:uri="urn:schemas-microsoft-com:office:smarttags" w:element="PersonName">
        <w:smartTagPr>
          <w:attr w:name="ProductID" w:val="la Alianza"/>
        </w:smartTagPr>
        <w:r w:rsidR="00FB6856" w:rsidRPr="007B4CA5">
          <w:rPr>
            <w:rFonts w:ascii="Arial" w:hAnsi="Arial" w:cs="Arial"/>
            <w:sz w:val="22"/>
            <w:szCs w:val="22"/>
          </w:rPr>
          <w:t>la Alianza</w:t>
        </w:r>
      </w:smartTag>
      <w:r w:rsidR="007E26E0" w:rsidRPr="007B4CA5">
        <w:rPr>
          <w:rFonts w:ascii="Arial" w:hAnsi="Arial" w:cs="Arial"/>
          <w:sz w:val="22"/>
          <w:szCs w:val="22"/>
        </w:rPr>
        <w:t xml:space="preserve"> para el P</w:t>
      </w:r>
      <w:r w:rsidR="00FB6856" w:rsidRPr="007B4CA5">
        <w:rPr>
          <w:rFonts w:ascii="Arial" w:hAnsi="Arial" w:cs="Arial"/>
          <w:sz w:val="22"/>
          <w:szCs w:val="22"/>
        </w:rPr>
        <w:t xml:space="preserve">rogreso. </w:t>
      </w:r>
      <w:r w:rsidR="008C196A" w:rsidRPr="007B4CA5">
        <w:rPr>
          <w:rFonts w:ascii="Arial" w:hAnsi="Arial" w:cs="Arial"/>
          <w:sz w:val="22"/>
          <w:szCs w:val="22"/>
        </w:rPr>
        <w:t xml:space="preserve">La revolución cultural de las décadas del sesenta y setenta en América. </w:t>
      </w:r>
      <w:r w:rsidR="007E26E0" w:rsidRPr="007B4CA5">
        <w:rPr>
          <w:rFonts w:ascii="Arial" w:hAnsi="Arial" w:cs="Arial"/>
          <w:sz w:val="22"/>
          <w:szCs w:val="22"/>
        </w:rPr>
        <w:t>Di</w:t>
      </w:r>
      <w:r w:rsidR="00374B9F" w:rsidRPr="007B4CA5">
        <w:rPr>
          <w:rFonts w:ascii="Arial" w:hAnsi="Arial" w:cs="Arial"/>
          <w:sz w:val="22"/>
          <w:szCs w:val="22"/>
        </w:rPr>
        <w:t>ctaduras</w:t>
      </w:r>
      <w:r w:rsidR="007E26E0" w:rsidRPr="007B4CA5">
        <w:rPr>
          <w:rFonts w:ascii="Arial" w:hAnsi="Arial" w:cs="Arial"/>
          <w:sz w:val="22"/>
          <w:szCs w:val="22"/>
        </w:rPr>
        <w:t xml:space="preserve"> y Terrorismo de Estado</w:t>
      </w:r>
      <w:r w:rsidR="00374B9F" w:rsidRPr="007B4CA5">
        <w:rPr>
          <w:rFonts w:ascii="Arial" w:hAnsi="Arial" w:cs="Arial"/>
          <w:sz w:val="22"/>
          <w:szCs w:val="22"/>
        </w:rPr>
        <w:t>.</w:t>
      </w:r>
      <w:r w:rsidR="007E26E0" w:rsidRPr="007B4CA5">
        <w:rPr>
          <w:rFonts w:ascii="Arial" w:hAnsi="Arial" w:cs="Arial"/>
          <w:sz w:val="22"/>
          <w:szCs w:val="22"/>
        </w:rPr>
        <w:t xml:space="preserve"> </w:t>
      </w:r>
      <w:r w:rsidR="00FE3F5B" w:rsidRPr="007B4CA5">
        <w:rPr>
          <w:rFonts w:ascii="Arial" w:hAnsi="Arial" w:cs="Arial"/>
          <w:sz w:val="22"/>
          <w:szCs w:val="22"/>
        </w:rPr>
        <w:t xml:space="preserve">Los nefastos legados de las dictaduras. </w:t>
      </w:r>
      <w:r w:rsidR="007E26E0" w:rsidRPr="007B4CA5">
        <w:rPr>
          <w:rFonts w:ascii="Arial" w:hAnsi="Arial" w:cs="Arial"/>
          <w:sz w:val="22"/>
          <w:szCs w:val="22"/>
        </w:rPr>
        <w:t>Retorno de las Democracias</w:t>
      </w:r>
      <w:r w:rsidR="00A72ACF" w:rsidRPr="007B4CA5">
        <w:rPr>
          <w:rFonts w:ascii="Arial" w:hAnsi="Arial" w:cs="Arial"/>
          <w:sz w:val="22"/>
          <w:szCs w:val="22"/>
        </w:rPr>
        <w:t>. Las políticas neoliberales y sus consecuencias socio-económicas</w:t>
      </w:r>
      <w:r w:rsidR="007E26E0" w:rsidRPr="007B4CA5">
        <w:rPr>
          <w:rFonts w:ascii="Arial" w:hAnsi="Arial" w:cs="Arial"/>
          <w:sz w:val="22"/>
          <w:szCs w:val="22"/>
        </w:rPr>
        <w:t xml:space="preserve">. </w:t>
      </w:r>
      <w:r w:rsidR="005E7A71" w:rsidRPr="007B4CA5">
        <w:rPr>
          <w:rFonts w:ascii="Arial" w:hAnsi="Arial" w:cs="Arial"/>
          <w:sz w:val="22"/>
          <w:szCs w:val="22"/>
        </w:rPr>
        <w:t xml:space="preserve">Los nuevos movimientos sociales. </w:t>
      </w:r>
      <w:r w:rsidR="00A72ACF" w:rsidRPr="007B4CA5">
        <w:rPr>
          <w:rFonts w:ascii="Arial" w:hAnsi="Arial" w:cs="Arial"/>
          <w:sz w:val="22"/>
          <w:szCs w:val="22"/>
        </w:rPr>
        <w:t xml:space="preserve">Las Deudas Externas. </w:t>
      </w:r>
      <w:r w:rsidR="007E26E0" w:rsidRPr="007B4CA5">
        <w:rPr>
          <w:rFonts w:ascii="Arial" w:hAnsi="Arial" w:cs="Arial"/>
          <w:sz w:val="22"/>
          <w:szCs w:val="22"/>
        </w:rPr>
        <w:t xml:space="preserve">El Mercosur. </w:t>
      </w:r>
      <w:r w:rsidR="00F77538" w:rsidRPr="007B4CA5">
        <w:rPr>
          <w:rFonts w:ascii="Arial" w:hAnsi="Arial" w:cs="Arial"/>
          <w:sz w:val="22"/>
          <w:szCs w:val="22"/>
        </w:rPr>
        <w:t xml:space="preserve">El Pensamiento Nacional y Popular en América Latina. </w:t>
      </w:r>
    </w:p>
    <w:p w:rsidR="00082F12" w:rsidRPr="007B4CA5" w:rsidRDefault="00082F12" w:rsidP="00CB1854">
      <w:pPr>
        <w:jc w:val="both"/>
        <w:rPr>
          <w:rFonts w:ascii="Arial" w:hAnsi="Arial" w:cs="Arial"/>
          <w:sz w:val="22"/>
          <w:szCs w:val="22"/>
        </w:rPr>
      </w:pPr>
    </w:p>
    <w:p w:rsidR="00CB1854" w:rsidRPr="007B4CA5" w:rsidRDefault="00082F12" w:rsidP="00CB1854">
      <w:pPr>
        <w:jc w:val="both"/>
        <w:rPr>
          <w:rFonts w:ascii="Arial" w:hAnsi="Arial" w:cs="Arial"/>
          <w:sz w:val="22"/>
          <w:szCs w:val="22"/>
        </w:rPr>
      </w:pPr>
      <w:r w:rsidRPr="007B4CA5">
        <w:rPr>
          <w:rFonts w:ascii="Arial" w:hAnsi="Arial" w:cs="Arial"/>
          <w:sz w:val="22"/>
          <w:szCs w:val="22"/>
        </w:rPr>
        <w:t xml:space="preserve">Eje II: </w:t>
      </w:r>
      <w:r w:rsidR="007E26E0" w:rsidRPr="007B4CA5">
        <w:rPr>
          <w:rFonts w:ascii="Arial" w:hAnsi="Arial" w:cs="Arial"/>
          <w:sz w:val="22"/>
          <w:szCs w:val="22"/>
        </w:rPr>
        <w:t xml:space="preserve"> </w:t>
      </w:r>
      <w:r w:rsidR="00374B9F" w:rsidRPr="007B4CA5">
        <w:rPr>
          <w:rFonts w:ascii="Arial" w:hAnsi="Arial" w:cs="Arial"/>
          <w:sz w:val="22"/>
          <w:szCs w:val="22"/>
        </w:rPr>
        <w:t xml:space="preserve"> </w:t>
      </w:r>
      <w:r w:rsidR="004B76FF" w:rsidRPr="007B4CA5">
        <w:rPr>
          <w:rFonts w:ascii="Arial" w:hAnsi="Arial" w:cs="Arial"/>
          <w:sz w:val="22"/>
          <w:szCs w:val="22"/>
        </w:rPr>
        <w:t xml:space="preserve"> </w:t>
      </w:r>
    </w:p>
    <w:p w:rsidR="00FE3F5B" w:rsidRPr="007B4CA5" w:rsidRDefault="00217C11" w:rsidP="00FE3F5B">
      <w:pPr>
        <w:jc w:val="both"/>
        <w:rPr>
          <w:rFonts w:ascii="Arial" w:hAnsi="Arial" w:cs="Arial"/>
          <w:sz w:val="22"/>
          <w:szCs w:val="22"/>
        </w:rPr>
      </w:pPr>
      <w:r w:rsidRPr="007B4CA5">
        <w:rPr>
          <w:rFonts w:ascii="Arial" w:hAnsi="Arial" w:cs="Arial"/>
          <w:sz w:val="22"/>
          <w:szCs w:val="22"/>
        </w:rPr>
        <w:t xml:space="preserve">Las corrientes políticas: liberalismo, radicalismo y socialismo.  La ley Sáenz Peña. El Yrigoyenismo. El movimiento obrero. </w:t>
      </w:r>
      <w:r w:rsidR="004757B2" w:rsidRPr="007B4CA5">
        <w:rPr>
          <w:rFonts w:ascii="Arial" w:hAnsi="Arial" w:cs="Arial"/>
          <w:sz w:val="22"/>
          <w:szCs w:val="22"/>
        </w:rPr>
        <w:t xml:space="preserve">Las represiones a la clase obrera. </w:t>
      </w:r>
      <w:r w:rsidRPr="007B4CA5">
        <w:rPr>
          <w:rFonts w:ascii="Arial" w:hAnsi="Arial" w:cs="Arial"/>
          <w:sz w:val="22"/>
          <w:szCs w:val="22"/>
        </w:rPr>
        <w:t xml:space="preserve">Impacto de las crisis internacionales en la economía y la política Argentina. </w:t>
      </w:r>
      <w:smartTag w:uri="urn:schemas-microsoft-com:office:smarttags" w:element="PersonName">
        <w:smartTagPr>
          <w:attr w:name="ProductID" w:val="La D￩cada Infame"/>
        </w:smartTagPr>
        <w:smartTag w:uri="urn:schemas-microsoft-com:office:smarttags" w:element="PersonName">
          <w:smartTagPr>
            <w:attr w:name="ProductID" w:val="La D￩cada"/>
          </w:smartTagPr>
          <w:r w:rsidR="00804C15" w:rsidRPr="007B4CA5">
            <w:rPr>
              <w:rFonts w:ascii="Arial" w:hAnsi="Arial" w:cs="Arial"/>
              <w:sz w:val="22"/>
              <w:szCs w:val="22"/>
            </w:rPr>
            <w:t>La Década</w:t>
          </w:r>
        </w:smartTag>
        <w:r w:rsidR="00804C15" w:rsidRPr="007B4CA5">
          <w:rPr>
            <w:rFonts w:ascii="Arial" w:hAnsi="Arial" w:cs="Arial"/>
            <w:sz w:val="22"/>
            <w:szCs w:val="22"/>
          </w:rPr>
          <w:t xml:space="preserve"> Infame</w:t>
        </w:r>
      </w:smartTag>
      <w:r w:rsidR="00804C15" w:rsidRPr="007B4CA5">
        <w:rPr>
          <w:rFonts w:ascii="Arial" w:hAnsi="Arial" w:cs="Arial"/>
          <w:sz w:val="22"/>
          <w:szCs w:val="22"/>
        </w:rPr>
        <w:t xml:space="preserve"> (1930-1943). FORJA y el Pensamiento Nacional. Las migraciones internas. </w:t>
      </w:r>
      <w:smartTag w:uri="urn:schemas-microsoft-com:office:smarttags" w:element="PersonName">
        <w:smartTagPr>
          <w:attr w:name="ProductID" w:val="La Revoluci￳n Peronista."/>
        </w:smartTagPr>
        <w:r w:rsidR="00804C15" w:rsidRPr="007B4CA5">
          <w:rPr>
            <w:rFonts w:ascii="Arial" w:hAnsi="Arial" w:cs="Arial"/>
            <w:sz w:val="22"/>
            <w:szCs w:val="22"/>
          </w:rPr>
          <w:t>La Revolución Peronista.</w:t>
        </w:r>
      </w:smartTag>
      <w:r w:rsidR="00804C15" w:rsidRPr="007B4CA5">
        <w:rPr>
          <w:rFonts w:ascii="Arial" w:hAnsi="Arial" w:cs="Arial"/>
          <w:sz w:val="22"/>
          <w:szCs w:val="22"/>
        </w:rPr>
        <w:t xml:space="preserve"> </w:t>
      </w:r>
      <w:r w:rsidR="00F61BEA" w:rsidRPr="007B4CA5">
        <w:rPr>
          <w:rFonts w:ascii="Arial" w:hAnsi="Arial" w:cs="Arial"/>
          <w:sz w:val="22"/>
          <w:szCs w:val="22"/>
        </w:rPr>
        <w:t xml:space="preserve">Industrialización, pleno empleo y justicia social. </w:t>
      </w:r>
      <w:r w:rsidR="00E32863" w:rsidRPr="007B4CA5">
        <w:rPr>
          <w:rFonts w:ascii="Arial" w:hAnsi="Arial" w:cs="Arial"/>
          <w:sz w:val="22"/>
          <w:szCs w:val="22"/>
        </w:rPr>
        <w:t xml:space="preserve">El nuevo movimiento obrero de masas. </w:t>
      </w:r>
      <w:r w:rsidR="00675768" w:rsidRPr="007B4CA5">
        <w:rPr>
          <w:rFonts w:ascii="Arial" w:hAnsi="Arial" w:cs="Arial"/>
          <w:sz w:val="22"/>
          <w:szCs w:val="22"/>
        </w:rPr>
        <w:t xml:space="preserve">El antiperonismo. </w:t>
      </w:r>
      <w:r w:rsidR="00804C15" w:rsidRPr="007B4CA5">
        <w:rPr>
          <w:rFonts w:ascii="Arial" w:hAnsi="Arial" w:cs="Arial"/>
          <w:sz w:val="22"/>
          <w:szCs w:val="22"/>
        </w:rPr>
        <w:t xml:space="preserve">Dictaduras y democracias de minorías (1955-1973). </w:t>
      </w:r>
      <w:r w:rsidR="00675768" w:rsidRPr="007B4CA5">
        <w:rPr>
          <w:rFonts w:ascii="Arial" w:hAnsi="Arial" w:cs="Arial"/>
          <w:sz w:val="22"/>
          <w:szCs w:val="22"/>
        </w:rPr>
        <w:t xml:space="preserve">Persecución y proscripción al peronismo. </w:t>
      </w:r>
      <w:r w:rsidR="00D750DB" w:rsidRPr="007B4CA5">
        <w:rPr>
          <w:rFonts w:ascii="Arial" w:hAnsi="Arial" w:cs="Arial"/>
          <w:sz w:val="22"/>
          <w:szCs w:val="22"/>
        </w:rPr>
        <w:t xml:space="preserve">El Plan Prebisch. </w:t>
      </w:r>
      <w:r w:rsidR="00804C15" w:rsidRPr="007B4CA5">
        <w:rPr>
          <w:rFonts w:ascii="Arial" w:hAnsi="Arial" w:cs="Arial"/>
          <w:sz w:val="22"/>
          <w:szCs w:val="22"/>
        </w:rPr>
        <w:t xml:space="preserve">La resistencia peronista. </w:t>
      </w:r>
      <w:r w:rsidR="00675768" w:rsidRPr="007B4CA5">
        <w:rPr>
          <w:rFonts w:ascii="Arial" w:hAnsi="Arial" w:cs="Arial"/>
          <w:sz w:val="22"/>
          <w:szCs w:val="22"/>
        </w:rPr>
        <w:t xml:space="preserve">El Plan Conintes. Las grandes puebladas de obreros y estudiantes. </w:t>
      </w:r>
      <w:r w:rsidR="00804C15" w:rsidRPr="007B4CA5">
        <w:rPr>
          <w:rFonts w:ascii="Arial" w:hAnsi="Arial" w:cs="Arial"/>
          <w:sz w:val="22"/>
          <w:szCs w:val="22"/>
        </w:rPr>
        <w:t>Breve retorno de la democracia y del peronismo al gobierno</w:t>
      </w:r>
      <w:r w:rsidR="00675768" w:rsidRPr="007B4CA5">
        <w:rPr>
          <w:rFonts w:ascii="Arial" w:hAnsi="Arial" w:cs="Arial"/>
          <w:sz w:val="22"/>
          <w:szCs w:val="22"/>
        </w:rPr>
        <w:t>. Ú</w:t>
      </w:r>
      <w:r w:rsidR="00804C15" w:rsidRPr="007B4CA5">
        <w:rPr>
          <w:rFonts w:ascii="Arial" w:hAnsi="Arial" w:cs="Arial"/>
          <w:sz w:val="22"/>
          <w:szCs w:val="22"/>
        </w:rPr>
        <w:t xml:space="preserve">ltima dictadura </w:t>
      </w:r>
      <w:r w:rsidR="00675768" w:rsidRPr="007B4CA5">
        <w:rPr>
          <w:rFonts w:ascii="Arial" w:hAnsi="Arial" w:cs="Arial"/>
          <w:sz w:val="22"/>
          <w:szCs w:val="22"/>
        </w:rPr>
        <w:t xml:space="preserve">cívico-militar </w:t>
      </w:r>
      <w:r w:rsidR="00804C15" w:rsidRPr="007B4CA5">
        <w:rPr>
          <w:rFonts w:ascii="Arial" w:hAnsi="Arial" w:cs="Arial"/>
          <w:sz w:val="22"/>
          <w:szCs w:val="22"/>
        </w:rPr>
        <w:t xml:space="preserve">y Terrorismo de Estado. Madres y Abuelas de Plaza de Mayo. </w:t>
      </w:r>
      <w:smartTag w:uri="urn:schemas-microsoft-com:office:smarttags" w:element="PersonName">
        <w:smartTagPr>
          <w:attr w:name="ProductID" w:val="La Deuda Externa."/>
        </w:smartTagPr>
        <w:smartTag w:uri="urn:schemas-microsoft-com:office:smarttags" w:element="PersonName">
          <w:smartTagPr>
            <w:attr w:name="ProductID" w:val="La Deuda"/>
          </w:smartTagPr>
          <w:r w:rsidR="00675768" w:rsidRPr="007B4CA5">
            <w:rPr>
              <w:rFonts w:ascii="Arial" w:hAnsi="Arial" w:cs="Arial"/>
              <w:sz w:val="22"/>
              <w:szCs w:val="22"/>
            </w:rPr>
            <w:t>La Deuda</w:t>
          </w:r>
        </w:smartTag>
        <w:r w:rsidR="00675768" w:rsidRPr="007B4CA5">
          <w:rPr>
            <w:rFonts w:ascii="Arial" w:hAnsi="Arial" w:cs="Arial"/>
            <w:sz w:val="22"/>
            <w:szCs w:val="22"/>
          </w:rPr>
          <w:t xml:space="preserve"> Externa.</w:t>
        </w:r>
      </w:smartTag>
      <w:r w:rsidR="00675768" w:rsidRPr="007B4CA5">
        <w:rPr>
          <w:rFonts w:ascii="Arial" w:hAnsi="Arial" w:cs="Arial"/>
          <w:sz w:val="22"/>
          <w:szCs w:val="22"/>
        </w:rPr>
        <w:t xml:space="preserve"> </w:t>
      </w:r>
      <w:smartTag w:uri="urn:schemas-microsoft-com:office:smarttags" w:element="PersonName">
        <w:smartTagPr>
          <w:attr w:name="ProductID" w:val="La Guerra"/>
        </w:smartTagPr>
        <w:r w:rsidR="00FE3F5B" w:rsidRPr="007B4CA5">
          <w:rPr>
            <w:rFonts w:ascii="Arial" w:hAnsi="Arial" w:cs="Arial"/>
            <w:sz w:val="22"/>
            <w:szCs w:val="22"/>
          </w:rPr>
          <w:t>La Guerra</w:t>
        </w:r>
      </w:smartTag>
      <w:r w:rsidR="00FE3F5B" w:rsidRPr="007B4CA5">
        <w:rPr>
          <w:rFonts w:ascii="Arial" w:hAnsi="Arial" w:cs="Arial"/>
          <w:sz w:val="22"/>
          <w:szCs w:val="22"/>
        </w:rPr>
        <w:t xml:space="preserve"> de Malvinas. Retorno a la democracia. El juicio a las Juntas. Leyes de Obediencia Debida y Punto Final. Las asonadas militares. La hiperinflación. </w:t>
      </w:r>
      <w:smartTag w:uri="urn:schemas-microsoft-com:office:smarttags" w:element="PersonName">
        <w:smartTagPr>
          <w:attr w:name="ProductID" w:val="La Convertibilidad. La"/>
        </w:smartTagPr>
        <w:r w:rsidR="00FE3F5B" w:rsidRPr="007B4CA5">
          <w:rPr>
            <w:rFonts w:ascii="Arial" w:hAnsi="Arial" w:cs="Arial"/>
            <w:sz w:val="22"/>
            <w:szCs w:val="22"/>
          </w:rPr>
          <w:t>La Convertibilidad. La</w:t>
        </w:r>
      </w:smartTag>
      <w:r w:rsidR="00FE3F5B" w:rsidRPr="007B4CA5">
        <w:rPr>
          <w:rFonts w:ascii="Arial" w:hAnsi="Arial" w:cs="Arial"/>
          <w:sz w:val="22"/>
          <w:szCs w:val="22"/>
        </w:rPr>
        <w:t xml:space="preserve"> reforma del Estado y las privatizaciones. La reforma constitucional de 1994. La crisis de los partidos políticos. </w:t>
      </w:r>
      <w:r w:rsidR="00821111" w:rsidRPr="007B4CA5">
        <w:rPr>
          <w:rFonts w:ascii="Arial" w:hAnsi="Arial" w:cs="Arial"/>
          <w:sz w:val="22"/>
          <w:szCs w:val="22"/>
        </w:rPr>
        <w:t>Fragmentación colectiva y nuevas expresiones políticas sectoriales</w:t>
      </w:r>
      <w:r w:rsidR="00FE3F5B" w:rsidRPr="007B4CA5">
        <w:rPr>
          <w:rFonts w:ascii="Arial" w:hAnsi="Arial" w:cs="Arial"/>
          <w:sz w:val="22"/>
          <w:szCs w:val="22"/>
        </w:rPr>
        <w:t xml:space="preserve">. La crisis económica y social de 2001: desocupación, piquetes, saqueos, cacerolazos y represión. </w:t>
      </w:r>
    </w:p>
    <w:p w:rsidR="00217C11" w:rsidRPr="007B4CA5" w:rsidRDefault="00804C15" w:rsidP="00FE3F5B">
      <w:pPr>
        <w:jc w:val="both"/>
        <w:rPr>
          <w:rFonts w:ascii="Arial" w:hAnsi="Arial" w:cs="Arial"/>
          <w:sz w:val="22"/>
          <w:szCs w:val="22"/>
        </w:rPr>
      </w:pPr>
      <w:r w:rsidRPr="007B4CA5">
        <w:rPr>
          <w:rFonts w:ascii="Arial" w:hAnsi="Arial" w:cs="Arial"/>
          <w:sz w:val="22"/>
          <w:szCs w:val="22"/>
        </w:rPr>
        <w:t xml:space="preserve">      </w:t>
      </w:r>
      <w:r w:rsidR="00217C11" w:rsidRPr="007B4CA5">
        <w:rPr>
          <w:rFonts w:ascii="Arial" w:hAnsi="Arial" w:cs="Arial"/>
          <w:sz w:val="22"/>
          <w:szCs w:val="22"/>
        </w:rPr>
        <w:t xml:space="preserve">  </w:t>
      </w:r>
    </w:p>
    <w:p w:rsidR="00695AE4" w:rsidRPr="007B4CA5" w:rsidRDefault="00695AE4" w:rsidP="00CB1854">
      <w:pPr>
        <w:jc w:val="both"/>
        <w:rPr>
          <w:rFonts w:ascii="Arial" w:hAnsi="Arial" w:cs="Arial"/>
          <w:sz w:val="22"/>
          <w:szCs w:val="22"/>
        </w:rPr>
      </w:pPr>
    </w:p>
    <w:p w:rsidR="00E062AC" w:rsidRDefault="00E062AC" w:rsidP="00CB1854">
      <w:pPr>
        <w:jc w:val="both"/>
        <w:rPr>
          <w:rFonts w:ascii="Arial" w:hAnsi="Arial" w:cs="Arial"/>
          <w:sz w:val="22"/>
          <w:szCs w:val="22"/>
        </w:rPr>
      </w:pPr>
    </w:p>
    <w:p w:rsidR="00E062AC" w:rsidRDefault="00E062AC" w:rsidP="00CB1854">
      <w:pPr>
        <w:jc w:val="both"/>
        <w:rPr>
          <w:rFonts w:ascii="Arial" w:hAnsi="Arial" w:cs="Arial"/>
          <w:sz w:val="22"/>
          <w:szCs w:val="22"/>
        </w:rPr>
      </w:pPr>
    </w:p>
    <w:p w:rsidR="00CB1854" w:rsidRPr="007B4CA5" w:rsidRDefault="00A93946" w:rsidP="00CB1854">
      <w:pPr>
        <w:jc w:val="both"/>
        <w:rPr>
          <w:rFonts w:ascii="Arial" w:hAnsi="Arial" w:cs="Arial"/>
          <w:sz w:val="22"/>
          <w:szCs w:val="22"/>
        </w:rPr>
      </w:pPr>
      <w:r w:rsidRPr="007B4CA5">
        <w:rPr>
          <w:rFonts w:ascii="Arial" w:hAnsi="Arial" w:cs="Arial"/>
          <w:sz w:val="22"/>
          <w:szCs w:val="22"/>
        </w:rPr>
        <w:t>BIBLIOGRAFÍA</w:t>
      </w:r>
    </w:p>
    <w:p w:rsidR="00A93946" w:rsidRPr="007B4CA5" w:rsidRDefault="00A93946" w:rsidP="00CB1854">
      <w:pPr>
        <w:jc w:val="both"/>
        <w:rPr>
          <w:rFonts w:ascii="Arial" w:hAnsi="Arial" w:cs="Arial"/>
          <w:b/>
          <w:sz w:val="22"/>
          <w:szCs w:val="22"/>
        </w:rPr>
      </w:pPr>
    </w:p>
    <w:p w:rsidR="005D48D7" w:rsidRPr="007B4CA5" w:rsidRDefault="001C3B1A" w:rsidP="005D48D7">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Galasso, Norberto, </w:t>
      </w:r>
      <w:r w:rsidRPr="007B4CA5">
        <w:rPr>
          <w:rFonts w:ascii="Arial" w:hAnsi="Arial" w:cs="Arial"/>
          <w:i/>
          <w:sz w:val="22"/>
          <w:szCs w:val="22"/>
        </w:rPr>
        <w:t xml:space="preserve">Historia de </w:t>
      </w:r>
      <w:smartTag w:uri="urn:schemas-microsoft-com:office:smarttags" w:element="PersonName">
        <w:smartTagPr>
          <w:attr w:name="ProductID" w:val="la Argentina. Desde"/>
        </w:smartTagPr>
        <w:r w:rsidRPr="007B4CA5">
          <w:rPr>
            <w:rFonts w:ascii="Arial" w:hAnsi="Arial" w:cs="Arial"/>
            <w:i/>
            <w:sz w:val="22"/>
            <w:szCs w:val="22"/>
          </w:rPr>
          <w:t>la Argentina. Desde</w:t>
        </w:r>
      </w:smartTag>
      <w:r w:rsidRPr="007B4CA5">
        <w:rPr>
          <w:rFonts w:ascii="Arial" w:hAnsi="Arial" w:cs="Arial"/>
          <w:i/>
          <w:sz w:val="22"/>
          <w:szCs w:val="22"/>
        </w:rPr>
        <w:t xml:space="preserve"> los pueblos originarios hasta el tiempo de los Kirchner</w:t>
      </w:r>
      <w:r w:rsidRPr="007B4CA5">
        <w:rPr>
          <w:rFonts w:ascii="Arial" w:hAnsi="Arial" w:cs="Arial"/>
          <w:sz w:val="22"/>
          <w:szCs w:val="22"/>
        </w:rPr>
        <w:t xml:space="preserve">. T. </w:t>
      </w:r>
      <w:r w:rsidR="00541F3B" w:rsidRPr="007B4CA5">
        <w:rPr>
          <w:rFonts w:ascii="Arial" w:hAnsi="Arial" w:cs="Arial"/>
          <w:sz w:val="22"/>
          <w:szCs w:val="22"/>
        </w:rPr>
        <w:t>I</w:t>
      </w:r>
      <w:r w:rsidRPr="007B4CA5">
        <w:rPr>
          <w:rFonts w:ascii="Arial" w:hAnsi="Arial" w:cs="Arial"/>
          <w:sz w:val="22"/>
          <w:szCs w:val="22"/>
        </w:rPr>
        <w:t>I, Buenos Aires, Ed. Colihue, 2011</w:t>
      </w:r>
    </w:p>
    <w:p w:rsidR="005D48D7" w:rsidRPr="007B4CA5" w:rsidRDefault="005D48D7" w:rsidP="005D48D7">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w:t>
      </w:r>
      <w:r w:rsidRPr="007B4CA5">
        <w:rPr>
          <w:rFonts w:ascii="Arial" w:hAnsi="Arial" w:cs="Arial"/>
          <w:b/>
          <w:sz w:val="22"/>
          <w:szCs w:val="22"/>
        </w:rPr>
        <w:t xml:space="preserve"> </w:t>
      </w:r>
      <w:r w:rsidRPr="007B4CA5">
        <w:rPr>
          <w:rFonts w:ascii="Arial" w:hAnsi="Arial" w:cs="Arial"/>
          <w:i/>
          <w:sz w:val="22"/>
          <w:szCs w:val="22"/>
        </w:rPr>
        <w:t>La búsqueda de la identidad nacional en Jorge Luís Borges y Raúl Scalabrini Ortíz</w:t>
      </w:r>
      <w:r w:rsidRPr="007B4CA5">
        <w:rPr>
          <w:rFonts w:ascii="Arial" w:hAnsi="Arial" w:cs="Arial"/>
          <w:sz w:val="22"/>
          <w:szCs w:val="22"/>
        </w:rPr>
        <w:t>, Rosario, Ed. Homo Sapiens, 1998</w:t>
      </w:r>
    </w:p>
    <w:p w:rsidR="001C3B1A" w:rsidRPr="007B4CA5" w:rsidRDefault="005D48D7"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w:t>
      </w:r>
      <w:r w:rsidR="001C3B1A" w:rsidRPr="007B4CA5">
        <w:rPr>
          <w:rFonts w:ascii="Arial" w:hAnsi="Arial" w:cs="Arial"/>
          <w:sz w:val="22"/>
          <w:szCs w:val="22"/>
        </w:rPr>
        <w:t xml:space="preserve">Gallego, M, Eggers-Brass, T. y Gil Lozano, F., </w:t>
      </w:r>
      <w:r w:rsidR="001C3B1A" w:rsidRPr="007B4CA5">
        <w:rPr>
          <w:rFonts w:ascii="Arial" w:hAnsi="Arial" w:cs="Arial"/>
          <w:i/>
          <w:sz w:val="22"/>
          <w:szCs w:val="22"/>
        </w:rPr>
        <w:t>Historia Latinoamericana 1700-2005: sociedades, culturas, procesos políticos y económicos,</w:t>
      </w:r>
      <w:r w:rsidR="001C3B1A" w:rsidRPr="007B4CA5">
        <w:rPr>
          <w:rFonts w:ascii="Arial" w:hAnsi="Arial" w:cs="Arial"/>
          <w:sz w:val="22"/>
          <w:szCs w:val="22"/>
        </w:rPr>
        <w:t xml:space="preserve"> Buenos Aires, Ed. Maipú, 2006</w:t>
      </w:r>
    </w:p>
    <w:p w:rsidR="00F9142E" w:rsidRPr="007B4CA5" w:rsidRDefault="00F9142E"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Lettieri, Alberto, </w:t>
      </w:r>
      <w:r w:rsidRPr="007B4CA5">
        <w:rPr>
          <w:rFonts w:ascii="Arial" w:hAnsi="Arial" w:cs="Arial"/>
          <w:i/>
          <w:sz w:val="22"/>
          <w:szCs w:val="22"/>
        </w:rPr>
        <w:t>La historia Argentina, en clave nacional, federalista y popular</w:t>
      </w:r>
      <w:r w:rsidRPr="007B4CA5">
        <w:rPr>
          <w:rFonts w:ascii="Arial" w:hAnsi="Arial" w:cs="Arial"/>
          <w:sz w:val="22"/>
          <w:szCs w:val="22"/>
        </w:rPr>
        <w:t xml:space="preserve">, Buenos Aires, Ed. Kapeluz, 2013 </w:t>
      </w:r>
    </w:p>
    <w:p w:rsidR="00E7235B" w:rsidRPr="007B4CA5" w:rsidRDefault="00E7235B"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Manson, Enrique, </w:t>
      </w:r>
      <w:r w:rsidRPr="007B4CA5">
        <w:rPr>
          <w:rFonts w:ascii="Arial" w:hAnsi="Arial" w:cs="Arial"/>
          <w:i/>
          <w:sz w:val="22"/>
          <w:szCs w:val="22"/>
        </w:rPr>
        <w:t>El proceso a los Argentinos</w:t>
      </w:r>
      <w:r w:rsidRPr="007B4CA5">
        <w:rPr>
          <w:rFonts w:ascii="Arial" w:hAnsi="Arial" w:cs="Arial"/>
          <w:sz w:val="22"/>
          <w:szCs w:val="22"/>
        </w:rPr>
        <w:t>, Buenos Aires, Ediciones Fabro, 2010</w:t>
      </w:r>
    </w:p>
    <w:p w:rsidR="001C3B1A" w:rsidRPr="007B4CA5" w:rsidRDefault="001C3B1A"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Prieto Rozos, Alberto, </w:t>
      </w:r>
      <w:r w:rsidRPr="007B4CA5">
        <w:rPr>
          <w:rFonts w:ascii="Arial" w:hAnsi="Arial" w:cs="Arial"/>
          <w:i/>
          <w:sz w:val="22"/>
          <w:szCs w:val="22"/>
        </w:rPr>
        <w:t>Visión integral de América</w:t>
      </w:r>
      <w:r w:rsidRPr="007B4CA5">
        <w:rPr>
          <w:rFonts w:ascii="Arial" w:hAnsi="Arial" w:cs="Arial"/>
          <w:sz w:val="22"/>
          <w:szCs w:val="22"/>
        </w:rPr>
        <w:t xml:space="preserve">, </w:t>
      </w:r>
      <w:smartTag w:uri="urn:schemas-microsoft-com:office:smarttags" w:element="PersonName">
        <w:smartTagPr>
          <w:attr w:name="ProductID" w:val="La Habana"/>
        </w:smartTagPr>
        <w:r w:rsidRPr="007B4CA5">
          <w:rPr>
            <w:rFonts w:ascii="Arial" w:hAnsi="Arial" w:cs="Arial"/>
            <w:sz w:val="22"/>
            <w:szCs w:val="22"/>
          </w:rPr>
          <w:t>La Habana</w:t>
        </w:r>
      </w:smartTag>
      <w:r w:rsidRPr="007B4CA5">
        <w:rPr>
          <w:rFonts w:ascii="Arial" w:hAnsi="Arial" w:cs="Arial"/>
          <w:sz w:val="22"/>
          <w:szCs w:val="22"/>
        </w:rPr>
        <w:t>, Editorial de Ciencias Sociales, Instituto cubano del libro, 2012</w:t>
      </w:r>
    </w:p>
    <w:p w:rsidR="001C3B1A" w:rsidRPr="007B4CA5" w:rsidRDefault="001C3B1A"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Ramos, Jorge Abelardo, </w:t>
      </w:r>
      <w:r w:rsidRPr="007B4CA5">
        <w:rPr>
          <w:rFonts w:ascii="Arial" w:hAnsi="Arial" w:cs="Arial"/>
          <w:bCs/>
          <w:i/>
          <w:iCs/>
          <w:sz w:val="22"/>
          <w:szCs w:val="22"/>
        </w:rPr>
        <w:t>Historia de la nación latinoamericana</w:t>
      </w:r>
      <w:r w:rsidRPr="007B4CA5">
        <w:rPr>
          <w:rFonts w:ascii="Arial" w:hAnsi="Arial" w:cs="Arial"/>
          <w:sz w:val="22"/>
          <w:szCs w:val="22"/>
        </w:rPr>
        <w:t>, Buenos Aires, Ed. Peña Lillo, 2011</w:t>
      </w:r>
    </w:p>
    <w:p w:rsidR="001C3B1A" w:rsidRPr="007B4CA5" w:rsidRDefault="001C3B1A"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 Revolución y contrarrevolución en </w:t>
      </w:r>
      <w:smartTag w:uri="urn:schemas-microsoft-com:office:smarttags" w:element="PersonName">
        <w:smartTagPr>
          <w:attr w:name="ProductID" w:val="La Argentina. Historia"/>
        </w:smartTagPr>
        <w:r w:rsidRPr="007B4CA5">
          <w:rPr>
            <w:rFonts w:ascii="Arial" w:hAnsi="Arial" w:cs="Arial"/>
            <w:sz w:val="22"/>
            <w:szCs w:val="22"/>
          </w:rPr>
          <w:t>la Argentina. Historia</w:t>
        </w:r>
      </w:smartTag>
      <w:r w:rsidRPr="007B4CA5">
        <w:rPr>
          <w:rFonts w:ascii="Arial" w:hAnsi="Arial" w:cs="Arial"/>
          <w:sz w:val="22"/>
          <w:szCs w:val="22"/>
        </w:rPr>
        <w:t xml:space="preserve"> Nacional, dos tomos, Buenos Aires, Ed. Distal S.R.L., 1999.</w:t>
      </w:r>
    </w:p>
    <w:p w:rsidR="001C3B1A" w:rsidRPr="007B4CA5" w:rsidRDefault="001C3B1A"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lang w:val="es-AR"/>
        </w:rPr>
        <w:t xml:space="preserve">Rapoport, Mario y otros, </w:t>
      </w:r>
      <w:r w:rsidRPr="007B4CA5">
        <w:rPr>
          <w:rFonts w:ascii="Arial" w:hAnsi="Arial" w:cs="Arial"/>
          <w:i/>
          <w:sz w:val="22"/>
          <w:szCs w:val="22"/>
          <w:lang w:val="es-AR"/>
        </w:rPr>
        <w:t xml:space="preserve">Historia económica, política y social de </w:t>
      </w:r>
      <w:smartTag w:uri="urn:schemas-microsoft-com:office:smarttags" w:element="PersonName">
        <w:smartTagPr>
          <w:attr w:name="ProductID" w:val="la Argentina"/>
        </w:smartTagPr>
        <w:r w:rsidRPr="007B4CA5">
          <w:rPr>
            <w:rFonts w:ascii="Arial" w:hAnsi="Arial" w:cs="Arial"/>
            <w:i/>
            <w:sz w:val="22"/>
            <w:szCs w:val="22"/>
            <w:lang w:val="es-AR"/>
          </w:rPr>
          <w:t>la Argentina</w:t>
        </w:r>
      </w:smartTag>
      <w:r w:rsidRPr="007B4CA5">
        <w:rPr>
          <w:rFonts w:ascii="Arial" w:hAnsi="Arial" w:cs="Arial"/>
          <w:i/>
          <w:sz w:val="22"/>
          <w:szCs w:val="22"/>
          <w:lang w:val="es-AR"/>
        </w:rPr>
        <w:t xml:space="preserve"> (1880-2000),</w:t>
      </w:r>
      <w:r w:rsidRPr="007B4CA5">
        <w:rPr>
          <w:rFonts w:ascii="Arial" w:hAnsi="Arial" w:cs="Arial"/>
          <w:sz w:val="22"/>
          <w:szCs w:val="22"/>
          <w:lang w:val="es-AR"/>
        </w:rPr>
        <w:t xml:space="preserve"> Buenos Aires, Ed. Ediciones Macchi, 2000 </w:t>
      </w:r>
    </w:p>
    <w:p w:rsidR="005D48D7" w:rsidRPr="007B4CA5" w:rsidRDefault="005D48D7"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lang w:val="es-AR"/>
        </w:rPr>
        <w:t xml:space="preserve">Rapoport, Mario, </w:t>
      </w:r>
      <w:r w:rsidRPr="007B4CA5">
        <w:rPr>
          <w:rFonts w:ascii="Arial" w:hAnsi="Arial" w:cs="Arial"/>
          <w:i/>
          <w:sz w:val="22"/>
          <w:szCs w:val="22"/>
          <w:lang w:val="es-AR"/>
        </w:rPr>
        <w:t xml:space="preserve">Crisis y liberalismo en </w:t>
      </w:r>
      <w:smartTag w:uri="urn:schemas-microsoft-com:office:smarttags" w:element="PersonName">
        <w:smartTagPr>
          <w:attr w:name="ProductID" w:val="la Argentina"/>
        </w:smartTagPr>
        <w:r w:rsidRPr="007B4CA5">
          <w:rPr>
            <w:rFonts w:ascii="Arial" w:hAnsi="Arial" w:cs="Arial"/>
            <w:i/>
            <w:sz w:val="22"/>
            <w:szCs w:val="22"/>
            <w:lang w:val="es-AR"/>
          </w:rPr>
          <w:t>la Argentina</w:t>
        </w:r>
      </w:smartTag>
      <w:r w:rsidRPr="007B4CA5">
        <w:rPr>
          <w:rFonts w:ascii="Arial" w:hAnsi="Arial" w:cs="Arial"/>
          <w:sz w:val="22"/>
          <w:szCs w:val="22"/>
          <w:lang w:val="es-AR"/>
        </w:rPr>
        <w:t>, Buenos Aires, Editores de América Latina, 1998</w:t>
      </w:r>
    </w:p>
    <w:p w:rsidR="00223326" w:rsidRPr="007B4CA5" w:rsidRDefault="00223326" w:rsidP="00223326">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Rosa, José María, </w:t>
      </w:r>
      <w:r w:rsidRPr="007B4CA5">
        <w:rPr>
          <w:rFonts w:ascii="Arial" w:hAnsi="Arial" w:cs="Arial"/>
          <w:i/>
          <w:sz w:val="22"/>
          <w:szCs w:val="22"/>
        </w:rPr>
        <w:t>Historia Argentina</w:t>
      </w:r>
      <w:r w:rsidRPr="007B4CA5">
        <w:rPr>
          <w:rFonts w:ascii="Arial" w:hAnsi="Arial" w:cs="Arial"/>
          <w:sz w:val="22"/>
          <w:szCs w:val="22"/>
        </w:rPr>
        <w:t>, del Tomo IX al XIII, Buenos Aires, Ed. Oriente, 1974</w:t>
      </w:r>
    </w:p>
    <w:p w:rsidR="00223326" w:rsidRPr="007B4CA5" w:rsidRDefault="00223326"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p>
    <w:p w:rsidR="00FE219F" w:rsidRPr="007B4CA5" w:rsidRDefault="00FE219F"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Skidmore, Thomas E. y Smith, Peter H., </w:t>
      </w:r>
      <w:r w:rsidRPr="007B4CA5">
        <w:rPr>
          <w:rFonts w:ascii="Arial" w:hAnsi="Arial" w:cs="Arial"/>
          <w:i/>
          <w:sz w:val="22"/>
          <w:szCs w:val="22"/>
        </w:rPr>
        <w:t>Historia contemporánea de América Latina,</w:t>
      </w:r>
      <w:r w:rsidRPr="007B4CA5">
        <w:rPr>
          <w:rFonts w:ascii="Arial" w:hAnsi="Arial" w:cs="Arial"/>
          <w:sz w:val="22"/>
          <w:szCs w:val="22"/>
        </w:rPr>
        <w:t xml:space="preserve"> Barcelona, Ed. Crítica, 1999  </w:t>
      </w:r>
    </w:p>
    <w:p w:rsidR="005D48D7" w:rsidRPr="007B4CA5" w:rsidRDefault="005D48D7" w:rsidP="001C3B1A">
      <w:pPr>
        <w:numPr>
          <w:ilvl w:val="0"/>
          <w:numId w:val="22"/>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lang w:val="es-AR"/>
        </w:rPr>
        <w:t xml:space="preserve">Tenenbaum, Ernesto Jorge, </w:t>
      </w:r>
      <w:r w:rsidRPr="007B4CA5">
        <w:rPr>
          <w:rFonts w:ascii="Arial" w:hAnsi="Arial" w:cs="Arial"/>
          <w:i/>
          <w:sz w:val="22"/>
          <w:szCs w:val="22"/>
          <w:lang w:val="es-AR"/>
        </w:rPr>
        <w:t>Movimientos populares en la historia de nuestra América</w:t>
      </w:r>
      <w:r w:rsidRPr="007B4CA5">
        <w:rPr>
          <w:rFonts w:ascii="Arial" w:hAnsi="Arial" w:cs="Arial"/>
          <w:sz w:val="22"/>
          <w:szCs w:val="22"/>
          <w:lang w:val="es-AR"/>
        </w:rPr>
        <w:t>, Buenos Aires, ED. Sudamericana, 2006</w:t>
      </w:r>
    </w:p>
    <w:p w:rsidR="001C3B1A" w:rsidRPr="007B4CA5" w:rsidRDefault="00CB1854" w:rsidP="00541F3B">
      <w:pPr>
        <w:numPr>
          <w:ilvl w:val="0"/>
          <w:numId w:val="22"/>
        </w:numPr>
        <w:pBdr>
          <w:bottom w:val="single" w:sz="4" w:space="1" w:color="auto"/>
        </w:pBdr>
        <w:jc w:val="both"/>
        <w:rPr>
          <w:rFonts w:ascii="Arial" w:hAnsi="Arial" w:cs="Arial"/>
          <w:sz w:val="22"/>
          <w:szCs w:val="22"/>
        </w:rPr>
      </w:pPr>
      <w:r w:rsidRPr="007B4CA5">
        <w:rPr>
          <w:rFonts w:ascii="Arial" w:hAnsi="Arial" w:cs="Arial"/>
          <w:sz w:val="22"/>
          <w:szCs w:val="22"/>
        </w:rPr>
        <w:t xml:space="preserve"> </w:t>
      </w:r>
      <w:r w:rsidR="001C3B1A" w:rsidRPr="007B4CA5">
        <w:rPr>
          <w:rFonts w:ascii="Arial" w:hAnsi="Arial" w:cs="Arial"/>
          <w:sz w:val="22"/>
          <w:szCs w:val="22"/>
        </w:rPr>
        <w:t xml:space="preserve">Zanatta, Loris, </w:t>
      </w:r>
      <w:r w:rsidR="001C3B1A" w:rsidRPr="007B4CA5">
        <w:rPr>
          <w:rFonts w:ascii="Arial" w:hAnsi="Arial" w:cs="Arial"/>
          <w:i/>
          <w:sz w:val="22"/>
          <w:szCs w:val="22"/>
        </w:rPr>
        <w:t>Historia de América Latina. De la colonia al siglo XXI</w:t>
      </w:r>
      <w:r w:rsidR="001C3B1A" w:rsidRPr="007B4CA5">
        <w:rPr>
          <w:rFonts w:ascii="Arial" w:hAnsi="Arial" w:cs="Arial"/>
          <w:sz w:val="22"/>
          <w:szCs w:val="22"/>
        </w:rPr>
        <w:t xml:space="preserve">, </w:t>
      </w:r>
      <w:r w:rsidR="00541F3B" w:rsidRPr="007B4CA5">
        <w:rPr>
          <w:rFonts w:ascii="Arial" w:hAnsi="Arial" w:cs="Arial"/>
          <w:sz w:val="22"/>
          <w:szCs w:val="22"/>
        </w:rPr>
        <w:t>Buenos Aires, Ed. Siglo XXI, 2012</w:t>
      </w:r>
    </w:p>
    <w:p w:rsidR="00CB1854" w:rsidRPr="007B4CA5" w:rsidRDefault="00CB1854" w:rsidP="005172BE">
      <w:pPr>
        <w:jc w:val="right"/>
        <w:rPr>
          <w:rFonts w:ascii="Arial" w:hAnsi="Arial" w:cs="Arial"/>
          <w:color w:val="FF0000"/>
          <w:sz w:val="22"/>
          <w:szCs w:val="22"/>
        </w:rPr>
      </w:pPr>
    </w:p>
    <w:p w:rsidR="00CC2381" w:rsidRPr="007B4CA5" w:rsidRDefault="00CC2381" w:rsidP="004C15C7">
      <w:pPr>
        <w:jc w:val="both"/>
        <w:rPr>
          <w:rFonts w:ascii="Arial" w:hAnsi="Arial" w:cs="Arial"/>
          <w:b/>
          <w:color w:val="FF0000"/>
          <w:sz w:val="22"/>
          <w:szCs w:val="22"/>
        </w:rPr>
      </w:pPr>
    </w:p>
    <w:p w:rsidR="004C15C7" w:rsidRPr="007B4CA5" w:rsidRDefault="004C15C7" w:rsidP="004C15C7">
      <w:pPr>
        <w:jc w:val="both"/>
        <w:rPr>
          <w:rFonts w:ascii="Arial" w:hAnsi="Arial" w:cs="Arial"/>
          <w:b/>
          <w:sz w:val="22"/>
          <w:szCs w:val="22"/>
        </w:rPr>
      </w:pPr>
      <w:r w:rsidRPr="007B4CA5">
        <w:rPr>
          <w:rFonts w:ascii="Arial" w:hAnsi="Arial" w:cs="Arial"/>
          <w:b/>
          <w:sz w:val="22"/>
          <w:szCs w:val="22"/>
        </w:rPr>
        <w:t>SEMINARIO DE HISTORIA RECIENTE ARGENTINA Y LATINOAMERICANA</w:t>
      </w:r>
    </w:p>
    <w:p w:rsidR="004C15C7" w:rsidRPr="007B4CA5" w:rsidRDefault="004C15C7" w:rsidP="004C15C7">
      <w:pPr>
        <w:jc w:val="both"/>
        <w:rPr>
          <w:rFonts w:ascii="Arial" w:hAnsi="Arial" w:cs="Arial"/>
          <w:b/>
          <w:sz w:val="22"/>
          <w:szCs w:val="22"/>
        </w:rPr>
      </w:pPr>
    </w:p>
    <w:p w:rsidR="004C15C7" w:rsidRPr="007B4CA5" w:rsidRDefault="004C15C7" w:rsidP="004C15C7">
      <w:pPr>
        <w:jc w:val="both"/>
        <w:rPr>
          <w:rFonts w:ascii="Arial" w:hAnsi="Arial" w:cs="Arial"/>
          <w:sz w:val="22"/>
          <w:szCs w:val="22"/>
        </w:rPr>
      </w:pPr>
      <w:r w:rsidRPr="007B4CA5">
        <w:rPr>
          <w:rFonts w:ascii="Arial" w:hAnsi="Arial" w:cs="Arial"/>
          <w:sz w:val="22"/>
          <w:szCs w:val="22"/>
        </w:rPr>
        <w:t xml:space="preserve">FORMATO: Seminario </w:t>
      </w:r>
    </w:p>
    <w:p w:rsidR="004C15C7" w:rsidRPr="007B4CA5" w:rsidRDefault="004C15C7" w:rsidP="004C15C7">
      <w:pPr>
        <w:jc w:val="both"/>
        <w:rPr>
          <w:rFonts w:ascii="Arial" w:hAnsi="Arial" w:cs="Arial"/>
          <w:sz w:val="22"/>
          <w:szCs w:val="22"/>
        </w:rPr>
      </w:pPr>
      <w:r w:rsidRPr="007B4CA5">
        <w:rPr>
          <w:rFonts w:ascii="Arial" w:hAnsi="Arial" w:cs="Arial"/>
          <w:sz w:val="22"/>
          <w:szCs w:val="22"/>
        </w:rPr>
        <w:t xml:space="preserve">REGIMEN DE CURSADO: Anual </w:t>
      </w:r>
    </w:p>
    <w:p w:rsidR="004C15C7" w:rsidRPr="007B4CA5" w:rsidRDefault="004C15C7" w:rsidP="004C15C7">
      <w:pPr>
        <w:jc w:val="both"/>
        <w:rPr>
          <w:rFonts w:ascii="Arial" w:hAnsi="Arial" w:cs="Arial"/>
          <w:sz w:val="22"/>
          <w:szCs w:val="22"/>
        </w:rPr>
      </w:pPr>
      <w:r w:rsidRPr="007B4CA5">
        <w:rPr>
          <w:rFonts w:ascii="Arial" w:hAnsi="Arial" w:cs="Arial"/>
          <w:sz w:val="22"/>
          <w:szCs w:val="22"/>
        </w:rPr>
        <w:t>UBICACIÓN EN EL DISEÑO CURRICULAR: 4°Año</w:t>
      </w:r>
    </w:p>
    <w:p w:rsidR="00CC2381" w:rsidRPr="007B4CA5" w:rsidRDefault="00CC2381" w:rsidP="00CC2381">
      <w:pPr>
        <w:shd w:val="clear" w:color="auto" w:fill="FFFFFF"/>
        <w:spacing w:line="276" w:lineRule="auto"/>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3 horas cátedras semanales</w:t>
      </w:r>
      <w:r w:rsidR="005C0439" w:rsidRPr="007B4CA5">
        <w:rPr>
          <w:rFonts w:ascii="Arial" w:hAnsi="Arial" w:cs="Arial"/>
          <w:sz w:val="22"/>
          <w:szCs w:val="22"/>
          <w:lang w:val="es-MX"/>
        </w:rPr>
        <w:t>. (96 hs cátedras-64 hs reloj)</w:t>
      </w:r>
    </w:p>
    <w:p w:rsidR="004C15C7" w:rsidRPr="007B4CA5" w:rsidRDefault="004C15C7" w:rsidP="004C15C7">
      <w:pPr>
        <w:jc w:val="both"/>
        <w:rPr>
          <w:rFonts w:ascii="Arial" w:hAnsi="Arial" w:cs="Arial"/>
          <w:color w:val="FF0000"/>
          <w:sz w:val="22"/>
          <w:szCs w:val="22"/>
          <w:lang w:val="es-MX"/>
        </w:rPr>
      </w:pPr>
    </w:p>
    <w:p w:rsidR="004C15C7" w:rsidRPr="007B4CA5" w:rsidRDefault="004C15C7" w:rsidP="004C15C7">
      <w:pPr>
        <w:jc w:val="both"/>
        <w:rPr>
          <w:rFonts w:ascii="Arial" w:hAnsi="Arial" w:cs="Arial"/>
          <w:sz w:val="22"/>
          <w:szCs w:val="22"/>
        </w:rPr>
      </w:pPr>
      <w:r w:rsidRPr="007B4CA5">
        <w:rPr>
          <w:rFonts w:ascii="Arial" w:hAnsi="Arial" w:cs="Arial"/>
          <w:sz w:val="22"/>
          <w:szCs w:val="22"/>
        </w:rPr>
        <w:t>FINALIDADES FORMATIVAS</w:t>
      </w:r>
    </w:p>
    <w:p w:rsidR="004C15C7" w:rsidRPr="007B4CA5" w:rsidRDefault="0012750F" w:rsidP="004C15C7">
      <w:pPr>
        <w:jc w:val="both"/>
        <w:rPr>
          <w:rFonts w:ascii="Arial" w:hAnsi="Arial" w:cs="Arial"/>
          <w:sz w:val="22"/>
          <w:szCs w:val="22"/>
        </w:rPr>
      </w:pPr>
      <w:r w:rsidRPr="007B4CA5">
        <w:rPr>
          <w:rFonts w:ascii="Arial" w:hAnsi="Arial" w:cs="Arial"/>
          <w:sz w:val="22"/>
          <w:szCs w:val="22"/>
        </w:rPr>
        <w:t xml:space="preserve">Con esta unidad curricular se pretende abordar el estudio de la llamada historia reciente de Argentina y Latinoamérica, esto es, básicamente la historia de la primera década del siglo XXI, cuando comienza en América Latina el proceso de cambio de rumbo de paradigma económico y social desde un modelo neoliberal agotado y con graves consecuencias socio-económicas y culturales hacia modelos de sociedades </w:t>
      </w:r>
      <w:r w:rsidRPr="007B4CA5">
        <w:rPr>
          <w:rFonts w:ascii="Arial" w:hAnsi="Arial" w:cs="Arial"/>
          <w:sz w:val="22"/>
          <w:szCs w:val="22"/>
        </w:rPr>
        <w:lastRenderedPageBreak/>
        <w:t xml:space="preserve">más inclusivas con </w:t>
      </w:r>
      <w:r w:rsidR="00B061E3" w:rsidRPr="007B4CA5">
        <w:rPr>
          <w:rFonts w:ascii="Arial" w:hAnsi="Arial" w:cs="Arial"/>
          <w:sz w:val="22"/>
          <w:szCs w:val="22"/>
        </w:rPr>
        <w:t xml:space="preserve">una fuerte </w:t>
      </w:r>
      <w:r w:rsidRPr="007B4CA5">
        <w:rPr>
          <w:rFonts w:ascii="Arial" w:hAnsi="Arial" w:cs="Arial"/>
          <w:sz w:val="22"/>
          <w:szCs w:val="22"/>
        </w:rPr>
        <w:t xml:space="preserve">recuperación del rol del Estado y priorizando en el </w:t>
      </w:r>
      <w:r w:rsidR="00B061E3" w:rsidRPr="007B4CA5">
        <w:rPr>
          <w:rFonts w:ascii="Arial" w:hAnsi="Arial" w:cs="Arial"/>
          <w:sz w:val="22"/>
          <w:szCs w:val="22"/>
        </w:rPr>
        <w:t xml:space="preserve">desarrollo del </w:t>
      </w:r>
      <w:r w:rsidRPr="007B4CA5">
        <w:rPr>
          <w:rFonts w:ascii="Arial" w:hAnsi="Arial" w:cs="Arial"/>
          <w:sz w:val="22"/>
          <w:szCs w:val="22"/>
        </w:rPr>
        <w:t>mercado interno</w:t>
      </w:r>
      <w:r w:rsidR="00B061E3" w:rsidRPr="007B4CA5">
        <w:rPr>
          <w:rFonts w:ascii="Arial" w:hAnsi="Arial" w:cs="Arial"/>
          <w:sz w:val="22"/>
          <w:szCs w:val="22"/>
        </w:rPr>
        <w:t xml:space="preserve"> como formas de resolver los problemas heredados del neoliberalismo. Así también, en este cambio de rumbo en Latinoamérica se retoman las ideas y las políticas de integración y cooperación entre los países de la región como forma de lograr un desarrollo económico y social integral de estas comunidades hermanadas por lazos históricos y culturales. </w:t>
      </w:r>
      <w:r w:rsidR="00D2598C" w:rsidRPr="007B4CA5">
        <w:rPr>
          <w:rFonts w:ascii="Arial" w:hAnsi="Arial" w:cs="Arial"/>
          <w:sz w:val="22"/>
          <w:szCs w:val="22"/>
        </w:rPr>
        <w:t xml:space="preserve">De manera, que en este espacio curricular se pretende arribar a la comprensión de este gran giro histórico que se esta produciendo en este momento a lo largo de nuestra América Latina.  </w:t>
      </w:r>
      <w:r w:rsidR="00B061E3" w:rsidRPr="007B4CA5">
        <w:rPr>
          <w:rFonts w:ascii="Arial" w:hAnsi="Arial" w:cs="Arial"/>
          <w:sz w:val="22"/>
          <w:szCs w:val="22"/>
        </w:rPr>
        <w:t xml:space="preserve">   </w:t>
      </w:r>
    </w:p>
    <w:p w:rsidR="0012750F" w:rsidRPr="007B4CA5" w:rsidRDefault="0012750F" w:rsidP="004C15C7">
      <w:pPr>
        <w:jc w:val="both"/>
        <w:rPr>
          <w:rFonts w:ascii="Arial" w:hAnsi="Arial" w:cs="Arial"/>
          <w:sz w:val="22"/>
          <w:szCs w:val="22"/>
        </w:rPr>
      </w:pPr>
    </w:p>
    <w:p w:rsidR="004C15C7" w:rsidRPr="007B4CA5" w:rsidRDefault="004C15C7" w:rsidP="004C15C7">
      <w:pPr>
        <w:jc w:val="both"/>
        <w:rPr>
          <w:rFonts w:ascii="Arial" w:hAnsi="Arial" w:cs="Arial"/>
          <w:sz w:val="22"/>
          <w:szCs w:val="22"/>
        </w:rPr>
      </w:pPr>
      <w:r w:rsidRPr="007B4CA5">
        <w:rPr>
          <w:rFonts w:ascii="Arial" w:hAnsi="Arial" w:cs="Arial"/>
          <w:sz w:val="22"/>
          <w:szCs w:val="22"/>
        </w:rPr>
        <w:t>EJES DE CONTENIDOS</w:t>
      </w:r>
      <w:r w:rsidR="00F55608" w:rsidRPr="007B4CA5">
        <w:rPr>
          <w:rFonts w:ascii="Arial" w:hAnsi="Arial" w:cs="Arial"/>
          <w:sz w:val="22"/>
          <w:szCs w:val="22"/>
        </w:rPr>
        <w:t>.</w:t>
      </w:r>
      <w:r w:rsidRPr="007B4CA5">
        <w:rPr>
          <w:rFonts w:ascii="Arial" w:hAnsi="Arial" w:cs="Arial"/>
          <w:sz w:val="22"/>
          <w:szCs w:val="22"/>
        </w:rPr>
        <w:t xml:space="preserve"> </w:t>
      </w:r>
    </w:p>
    <w:p w:rsidR="00A67D19" w:rsidRPr="007B4CA5" w:rsidRDefault="00A67D19" w:rsidP="004C15C7">
      <w:pPr>
        <w:jc w:val="both"/>
        <w:rPr>
          <w:rFonts w:ascii="Arial" w:hAnsi="Arial" w:cs="Arial"/>
          <w:sz w:val="22"/>
          <w:szCs w:val="22"/>
        </w:rPr>
      </w:pPr>
    </w:p>
    <w:p w:rsidR="004C15C7" w:rsidRPr="007B4CA5" w:rsidRDefault="00A67D19" w:rsidP="004C15C7">
      <w:pPr>
        <w:jc w:val="both"/>
        <w:rPr>
          <w:rFonts w:ascii="Arial" w:hAnsi="Arial" w:cs="Arial"/>
          <w:sz w:val="22"/>
          <w:szCs w:val="22"/>
        </w:rPr>
      </w:pPr>
      <w:r w:rsidRPr="007B4CA5">
        <w:rPr>
          <w:rFonts w:ascii="Arial" w:hAnsi="Arial" w:cs="Arial"/>
          <w:sz w:val="22"/>
          <w:szCs w:val="22"/>
        </w:rPr>
        <w:t>EJE I:</w:t>
      </w:r>
      <w:r w:rsidR="00213089" w:rsidRPr="007B4CA5">
        <w:rPr>
          <w:rFonts w:ascii="Arial" w:hAnsi="Arial" w:cs="Arial"/>
          <w:sz w:val="22"/>
          <w:szCs w:val="22"/>
        </w:rPr>
        <w:t xml:space="preserve"> América Latina reciente</w:t>
      </w:r>
    </w:p>
    <w:p w:rsidR="007E449B" w:rsidRPr="007B4CA5" w:rsidRDefault="007E449B" w:rsidP="007E449B">
      <w:pPr>
        <w:jc w:val="both"/>
        <w:rPr>
          <w:rFonts w:ascii="Arial" w:hAnsi="Arial" w:cs="Arial"/>
          <w:sz w:val="22"/>
          <w:szCs w:val="22"/>
        </w:rPr>
      </w:pPr>
      <w:r w:rsidRPr="007B4CA5">
        <w:rPr>
          <w:rFonts w:ascii="Arial" w:hAnsi="Arial" w:cs="Arial"/>
          <w:sz w:val="22"/>
          <w:szCs w:val="22"/>
        </w:rPr>
        <w:t xml:space="preserve">EL ALCA. </w:t>
      </w:r>
      <w:r w:rsidR="00A921AE" w:rsidRPr="007B4CA5">
        <w:rPr>
          <w:rFonts w:ascii="Arial" w:hAnsi="Arial" w:cs="Arial"/>
          <w:sz w:val="22"/>
          <w:szCs w:val="22"/>
        </w:rPr>
        <w:t xml:space="preserve">Los movimientos nacionales y populares del s. XXI en Latinoamérica: los casos de Venezuela, Brasil, Bolivia, Argentina, Nicaragua, Ecuador y Uruguay. Procesos de integración y cooperación latinoamericana: </w:t>
      </w:r>
      <w:r w:rsidRPr="007B4CA5">
        <w:rPr>
          <w:rFonts w:ascii="Arial" w:hAnsi="Arial" w:cs="Arial"/>
          <w:sz w:val="22"/>
          <w:szCs w:val="22"/>
        </w:rPr>
        <w:t>ALBA</w:t>
      </w:r>
      <w:r w:rsidR="00A921AE" w:rsidRPr="007B4CA5">
        <w:rPr>
          <w:rFonts w:ascii="Arial" w:hAnsi="Arial" w:cs="Arial"/>
          <w:sz w:val="22"/>
          <w:szCs w:val="22"/>
        </w:rPr>
        <w:t xml:space="preserve"> y</w:t>
      </w:r>
      <w:r w:rsidRPr="007B4CA5">
        <w:rPr>
          <w:rFonts w:ascii="Arial" w:hAnsi="Arial" w:cs="Arial"/>
          <w:sz w:val="22"/>
          <w:szCs w:val="22"/>
        </w:rPr>
        <w:t xml:space="preserve"> UNASUR.</w:t>
      </w:r>
      <w:r w:rsidR="00A921AE" w:rsidRPr="007B4CA5">
        <w:rPr>
          <w:rFonts w:ascii="Arial" w:hAnsi="Arial" w:cs="Arial"/>
          <w:sz w:val="22"/>
          <w:szCs w:val="22"/>
        </w:rPr>
        <w:t xml:space="preserve"> </w:t>
      </w:r>
      <w:r w:rsidRPr="007B4CA5">
        <w:rPr>
          <w:rFonts w:ascii="Arial" w:hAnsi="Arial" w:cs="Arial"/>
          <w:sz w:val="22"/>
          <w:szCs w:val="22"/>
        </w:rPr>
        <w:t xml:space="preserve"> </w:t>
      </w:r>
    </w:p>
    <w:p w:rsidR="00A67D19" w:rsidRPr="007B4CA5" w:rsidRDefault="00A67D19" w:rsidP="004C15C7">
      <w:pPr>
        <w:autoSpaceDE w:val="0"/>
        <w:autoSpaceDN w:val="0"/>
        <w:adjustRightInd w:val="0"/>
        <w:jc w:val="both"/>
        <w:rPr>
          <w:rFonts w:ascii="Arial" w:eastAsia="ArialNarrow" w:hAnsi="Arial" w:cs="Arial"/>
          <w:sz w:val="22"/>
          <w:szCs w:val="22"/>
        </w:rPr>
      </w:pPr>
    </w:p>
    <w:p w:rsidR="00A67D19" w:rsidRPr="007B4CA5" w:rsidRDefault="00A67D19" w:rsidP="004C15C7">
      <w:pPr>
        <w:autoSpaceDE w:val="0"/>
        <w:autoSpaceDN w:val="0"/>
        <w:adjustRightInd w:val="0"/>
        <w:jc w:val="both"/>
        <w:rPr>
          <w:rFonts w:ascii="Arial" w:eastAsia="ArialNarrow" w:hAnsi="Arial" w:cs="Arial"/>
          <w:sz w:val="22"/>
          <w:szCs w:val="22"/>
        </w:rPr>
      </w:pPr>
      <w:r w:rsidRPr="007B4CA5">
        <w:rPr>
          <w:rFonts w:ascii="Arial" w:eastAsia="ArialNarrow" w:hAnsi="Arial" w:cs="Arial"/>
          <w:sz w:val="22"/>
          <w:szCs w:val="22"/>
        </w:rPr>
        <w:t>EJE III:</w:t>
      </w:r>
      <w:r w:rsidR="00213089" w:rsidRPr="007B4CA5">
        <w:rPr>
          <w:rFonts w:ascii="Arial" w:eastAsia="ArialNarrow" w:hAnsi="Arial" w:cs="Arial"/>
          <w:sz w:val="22"/>
          <w:szCs w:val="22"/>
        </w:rPr>
        <w:t xml:space="preserve"> </w:t>
      </w:r>
      <w:smartTag w:uri="urn:schemas-microsoft-com:office:smarttags" w:element="PersonName">
        <w:smartTagPr>
          <w:attr w:name="ProductID" w:val="la Argentina"/>
        </w:smartTagPr>
        <w:r w:rsidR="00213089" w:rsidRPr="007B4CA5">
          <w:rPr>
            <w:rFonts w:ascii="Arial" w:eastAsia="ArialNarrow" w:hAnsi="Arial" w:cs="Arial"/>
            <w:sz w:val="22"/>
            <w:szCs w:val="22"/>
          </w:rPr>
          <w:t>La Argentina</w:t>
        </w:r>
      </w:smartTag>
      <w:r w:rsidR="00213089" w:rsidRPr="007B4CA5">
        <w:rPr>
          <w:rFonts w:ascii="Arial" w:eastAsia="ArialNarrow" w:hAnsi="Arial" w:cs="Arial"/>
          <w:sz w:val="22"/>
          <w:szCs w:val="22"/>
        </w:rPr>
        <w:t xml:space="preserve"> reciente</w:t>
      </w:r>
    </w:p>
    <w:p w:rsidR="00F55608" w:rsidRPr="007B4CA5" w:rsidRDefault="007E449B" w:rsidP="007E449B">
      <w:pPr>
        <w:jc w:val="both"/>
        <w:rPr>
          <w:rFonts w:ascii="Arial" w:hAnsi="Arial" w:cs="Arial"/>
          <w:sz w:val="22"/>
          <w:szCs w:val="22"/>
        </w:rPr>
      </w:pPr>
      <w:r w:rsidRPr="007B4CA5">
        <w:rPr>
          <w:rFonts w:ascii="Arial" w:hAnsi="Arial" w:cs="Arial"/>
          <w:sz w:val="22"/>
          <w:szCs w:val="22"/>
        </w:rPr>
        <w:t xml:space="preserve">Fin de </w:t>
      </w:r>
      <w:smartTag w:uri="urn:schemas-microsoft-com:office:smarttags" w:element="PersonName">
        <w:smartTagPr>
          <w:attr w:name="ProductID" w:val="la Convertibilidad"/>
        </w:smartTagPr>
        <w:r w:rsidRPr="007B4CA5">
          <w:rPr>
            <w:rFonts w:ascii="Arial" w:hAnsi="Arial" w:cs="Arial"/>
            <w:sz w:val="22"/>
            <w:szCs w:val="22"/>
          </w:rPr>
          <w:t>la Convertibilidad</w:t>
        </w:r>
      </w:smartTag>
      <w:r w:rsidRPr="007B4CA5">
        <w:rPr>
          <w:rFonts w:ascii="Arial" w:hAnsi="Arial" w:cs="Arial"/>
          <w:sz w:val="22"/>
          <w:szCs w:val="22"/>
        </w:rPr>
        <w:t xml:space="preserve"> neoliberal. Devaluación y sustitución de importaciones: la recuperación económica. De Néstor Kirchner a Cristina Fernández: las políticas de Derechos Humanos y de Inclusión Social; Recuperación del Rol del Estado; crecimiento económico,</w:t>
      </w:r>
      <w:r w:rsidRPr="007B4CA5">
        <w:rPr>
          <w:rFonts w:ascii="Arial" w:hAnsi="Arial" w:cs="Arial"/>
          <w:color w:val="FF0000"/>
          <w:sz w:val="22"/>
          <w:szCs w:val="22"/>
        </w:rPr>
        <w:t xml:space="preserve"> </w:t>
      </w:r>
      <w:r w:rsidRPr="007B4CA5">
        <w:rPr>
          <w:rFonts w:ascii="Arial" w:hAnsi="Arial" w:cs="Arial"/>
          <w:sz w:val="22"/>
          <w:szCs w:val="22"/>
        </w:rPr>
        <w:t xml:space="preserve">desendeudamiento y estatizaciones; Desarrollo industrial y empleo; La inversión en Obra Pública. </w:t>
      </w:r>
      <w:r w:rsidR="0012750F" w:rsidRPr="007B4CA5">
        <w:rPr>
          <w:rFonts w:ascii="Arial" w:hAnsi="Arial" w:cs="Arial"/>
          <w:sz w:val="22"/>
          <w:szCs w:val="22"/>
        </w:rPr>
        <w:t xml:space="preserve">El antikirchnerismo. </w:t>
      </w:r>
    </w:p>
    <w:p w:rsidR="007E449B" w:rsidRPr="007B4CA5" w:rsidRDefault="007E449B" w:rsidP="004C15C7">
      <w:pPr>
        <w:jc w:val="both"/>
        <w:rPr>
          <w:rFonts w:ascii="Arial" w:hAnsi="Arial" w:cs="Arial"/>
          <w:sz w:val="22"/>
          <w:szCs w:val="22"/>
        </w:rPr>
      </w:pPr>
    </w:p>
    <w:p w:rsidR="004C15C7" w:rsidRPr="007B4CA5" w:rsidRDefault="001530F2" w:rsidP="004C15C7">
      <w:pPr>
        <w:jc w:val="both"/>
        <w:rPr>
          <w:rFonts w:ascii="Arial" w:hAnsi="Arial" w:cs="Arial"/>
          <w:sz w:val="22"/>
          <w:szCs w:val="22"/>
        </w:rPr>
      </w:pPr>
      <w:r w:rsidRPr="007B4CA5">
        <w:rPr>
          <w:rFonts w:ascii="Arial" w:hAnsi="Arial" w:cs="Arial"/>
          <w:sz w:val="22"/>
          <w:szCs w:val="22"/>
        </w:rPr>
        <w:t>BIBLIOGRAFÍA</w:t>
      </w:r>
    </w:p>
    <w:p w:rsidR="004C15C7" w:rsidRPr="007B4CA5" w:rsidRDefault="004C15C7" w:rsidP="004C15C7">
      <w:pPr>
        <w:jc w:val="both"/>
        <w:rPr>
          <w:rFonts w:ascii="Arial" w:hAnsi="Arial" w:cs="Arial"/>
          <w:sz w:val="22"/>
          <w:szCs w:val="22"/>
        </w:rPr>
      </w:pPr>
    </w:p>
    <w:p w:rsidR="008D732D" w:rsidRPr="007B4CA5" w:rsidRDefault="004D2EFD" w:rsidP="008D732D">
      <w:pPr>
        <w:numPr>
          <w:ilvl w:val="0"/>
          <w:numId w:val="23"/>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Galasso, Norberto, </w:t>
      </w:r>
      <w:r w:rsidRPr="007B4CA5">
        <w:rPr>
          <w:rFonts w:ascii="Arial" w:hAnsi="Arial" w:cs="Arial"/>
          <w:i/>
          <w:sz w:val="22"/>
          <w:szCs w:val="22"/>
        </w:rPr>
        <w:t xml:space="preserve">Historia de </w:t>
      </w:r>
      <w:smartTag w:uri="urn:schemas-microsoft-com:office:smarttags" w:element="PersonName">
        <w:smartTagPr>
          <w:attr w:name="ProductID" w:val="la Argentina. Desde"/>
        </w:smartTagPr>
        <w:r w:rsidRPr="007B4CA5">
          <w:rPr>
            <w:rFonts w:ascii="Arial" w:hAnsi="Arial" w:cs="Arial"/>
            <w:i/>
            <w:sz w:val="22"/>
            <w:szCs w:val="22"/>
          </w:rPr>
          <w:t>la Argentina. Desde</w:t>
        </w:r>
      </w:smartTag>
      <w:r w:rsidRPr="007B4CA5">
        <w:rPr>
          <w:rFonts w:ascii="Arial" w:hAnsi="Arial" w:cs="Arial"/>
          <w:i/>
          <w:sz w:val="22"/>
          <w:szCs w:val="22"/>
        </w:rPr>
        <w:t xml:space="preserve"> los pueblos originarios hasta el tiempo de los Kirchner</w:t>
      </w:r>
      <w:r w:rsidRPr="007B4CA5">
        <w:rPr>
          <w:rFonts w:ascii="Arial" w:hAnsi="Arial" w:cs="Arial"/>
          <w:sz w:val="22"/>
          <w:szCs w:val="22"/>
        </w:rPr>
        <w:t>. T. II, Buenos Aires, Ed. Colihue, 2011</w:t>
      </w:r>
      <w:r w:rsidR="008D732D" w:rsidRPr="007B4CA5">
        <w:rPr>
          <w:rFonts w:ascii="Arial" w:hAnsi="Arial" w:cs="Arial"/>
          <w:sz w:val="22"/>
          <w:szCs w:val="22"/>
        </w:rPr>
        <w:t>, pp 575-626.</w:t>
      </w:r>
    </w:p>
    <w:p w:rsidR="008D732D" w:rsidRPr="007B4CA5" w:rsidRDefault="004D2EFD" w:rsidP="008D732D">
      <w:pPr>
        <w:numPr>
          <w:ilvl w:val="0"/>
          <w:numId w:val="23"/>
        </w:numPr>
        <w:pBdr>
          <w:bottom w:val="single" w:sz="4" w:space="1" w:color="auto"/>
        </w:pBdr>
        <w:shd w:val="clear" w:color="auto" w:fill="FFFFFF"/>
        <w:spacing w:line="276" w:lineRule="auto"/>
        <w:jc w:val="both"/>
        <w:rPr>
          <w:rFonts w:ascii="Arial" w:hAnsi="Arial" w:cs="Arial"/>
          <w:sz w:val="22"/>
          <w:szCs w:val="22"/>
        </w:rPr>
      </w:pPr>
      <w:r w:rsidRPr="007B4CA5">
        <w:rPr>
          <w:rFonts w:ascii="Arial" w:hAnsi="Arial" w:cs="Arial"/>
          <w:sz w:val="22"/>
          <w:szCs w:val="22"/>
        </w:rPr>
        <w:t xml:space="preserve">Rapoport, Mario, </w:t>
      </w:r>
      <w:r w:rsidRPr="007B4CA5">
        <w:rPr>
          <w:rFonts w:ascii="Arial" w:hAnsi="Arial" w:cs="Arial"/>
          <w:i/>
          <w:sz w:val="22"/>
          <w:szCs w:val="22"/>
        </w:rPr>
        <w:t xml:space="preserve">Las políticas económicas de </w:t>
      </w:r>
      <w:smartTag w:uri="urn:schemas-microsoft-com:office:smarttags" w:element="PersonName">
        <w:smartTagPr>
          <w:attr w:name="ProductID" w:val="la Argentina. Una"/>
        </w:smartTagPr>
        <w:smartTag w:uri="urn:schemas-microsoft-com:office:smarttags" w:element="PersonName">
          <w:smartTagPr>
            <w:attr w:name="ProductID" w:val="la Argentina."/>
          </w:smartTagPr>
          <w:r w:rsidRPr="007B4CA5">
            <w:rPr>
              <w:rFonts w:ascii="Arial" w:hAnsi="Arial" w:cs="Arial"/>
              <w:i/>
              <w:sz w:val="22"/>
              <w:szCs w:val="22"/>
            </w:rPr>
            <w:t>la Argentina.</w:t>
          </w:r>
        </w:smartTag>
        <w:r w:rsidRPr="007B4CA5">
          <w:rPr>
            <w:rFonts w:ascii="Arial" w:hAnsi="Arial" w:cs="Arial"/>
            <w:i/>
            <w:sz w:val="22"/>
            <w:szCs w:val="22"/>
          </w:rPr>
          <w:t xml:space="preserve"> Una</w:t>
        </w:r>
      </w:smartTag>
      <w:r w:rsidRPr="007B4CA5">
        <w:rPr>
          <w:rFonts w:ascii="Arial" w:hAnsi="Arial" w:cs="Arial"/>
          <w:i/>
          <w:sz w:val="22"/>
          <w:szCs w:val="22"/>
        </w:rPr>
        <w:t xml:space="preserve"> breve historia</w:t>
      </w:r>
      <w:r w:rsidRPr="007B4CA5">
        <w:rPr>
          <w:rFonts w:ascii="Arial" w:hAnsi="Arial" w:cs="Arial"/>
          <w:sz w:val="22"/>
          <w:szCs w:val="22"/>
        </w:rPr>
        <w:t>, Buenos Aires, Ed. Planeta, 2010</w:t>
      </w:r>
      <w:r w:rsidR="008D732D" w:rsidRPr="007B4CA5">
        <w:rPr>
          <w:rFonts w:ascii="Arial" w:hAnsi="Arial" w:cs="Arial"/>
          <w:sz w:val="22"/>
          <w:szCs w:val="22"/>
        </w:rPr>
        <w:t>, pp. 436-502.</w:t>
      </w:r>
    </w:p>
    <w:p w:rsidR="008D732D" w:rsidRPr="007B4CA5" w:rsidRDefault="008D732D" w:rsidP="008D732D">
      <w:pPr>
        <w:numPr>
          <w:ilvl w:val="0"/>
          <w:numId w:val="23"/>
        </w:numPr>
        <w:pBdr>
          <w:bottom w:val="single" w:sz="4" w:space="1" w:color="auto"/>
        </w:pBdr>
        <w:jc w:val="both"/>
        <w:rPr>
          <w:rFonts w:ascii="Arial" w:hAnsi="Arial" w:cs="Arial"/>
          <w:sz w:val="22"/>
          <w:szCs w:val="22"/>
        </w:rPr>
      </w:pPr>
      <w:r w:rsidRPr="007B4CA5">
        <w:rPr>
          <w:rFonts w:ascii="Arial" w:hAnsi="Arial" w:cs="Arial"/>
          <w:sz w:val="22"/>
          <w:szCs w:val="22"/>
        </w:rPr>
        <w:t xml:space="preserve">Zanatta, Loris, </w:t>
      </w:r>
      <w:r w:rsidRPr="007B4CA5">
        <w:rPr>
          <w:rFonts w:ascii="Arial" w:hAnsi="Arial" w:cs="Arial"/>
          <w:i/>
          <w:sz w:val="22"/>
          <w:szCs w:val="22"/>
        </w:rPr>
        <w:t>Historia de América Latina. De la colonia al siglo XXI</w:t>
      </w:r>
      <w:r w:rsidRPr="007B4CA5">
        <w:rPr>
          <w:rFonts w:ascii="Arial" w:hAnsi="Arial" w:cs="Arial"/>
          <w:sz w:val="22"/>
          <w:szCs w:val="22"/>
        </w:rPr>
        <w:t>, Buenos Aires, Ed. Siglo XXI, 2012</w:t>
      </w:r>
      <w:r w:rsidR="000B301F" w:rsidRPr="007B4CA5">
        <w:rPr>
          <w:rFonts w:ascii="Arial" w:hAnsi="Arial" w:cs="Arial"/>
          <w:sz w:val="22"/>
          <w:szCs w:val="22"/>
        </w:rPr>
        <w:t>, pp. 232-272.</w:t>
      </w:r>
    </w:p>
    <w:p w:rsidR="0045508A" w:rsidRPr="007B4CA5" w:rsidRDefault="0045508A" w:rsidP="0045508A">
      <w:pPr>
        <w:pBdr>
          <w:bottom w:val="single" w:sz="4" w:space="1" w:color="auto"/>
        </w:pBdr>
        <w:shd w:val="clear" w:color="auto" w:fill="FFFFFF"/>
        <w:spacing w:line="276" w:lineRule="auto"/>
        <w:ind w:left="360"/>
        <w:jc w:val="both"/>
        <w:rPr>
          <w:rFonts w:ascii="Arial" w:hAnsi="Arial" w:cs="Arial"/>
          <w:sz w:val="22"/>
          <w:szCs w:val="22"/>
        </w:rPr>
      </w:pPr>
      <w:r w:rsidRPr="007B4CA5">
        <w:rPr>
          <w:rFonts w:ascii="Arial" w:hAnsi="Arial" w:cs="Arial"/>
          <w:sz w:val="22"/>
          <w:szCs w:val="22"/>
        </w:rPr>
        <w:t xml:space="preserve"> </w:t>
      </w:r>
    </w:p>
    <w:p w:rsidR="0045508A" w:rsidRPr="007B4CA5" w:rsidRDefault="0045508A" w:rsidP="0045508A">
      <w:pPr>
        <w:pBdr>
          <w:bottom w:val="single" w:sz="4" w:space="1" w:color="auto"/>
        </w:pBdr>
        <w:shd w:val="clear" w:color="auto" w:fill="FFFFFF"/>
        <w:spacing w:line="276" w:lineRule="auto"/>
        <w:ind w:left="360"/>
        <w:jc w:val="both"/>
        <w:rPr>
          <w:rFonts w:ascii="Arial" w:hAnsi="Arial" w:cs="Arial"/>
          <w:sz w:val="22"/>
          <w:szCs w:val="22"/>
        </w:rPr>
      </w:pPr>
      <w:r w:rsidRPr="007B4CA5">
        <w:rPr>
          <w:rFonts w:ascii="Arial" w:hAnsi="Arial" w:cs="Arial"/>
          <w:sz w:val="22"/>
          <w:szCs w:val="22"/>
        </w:rPr>
        <w:t>Otras fuentes recomendadas para la historia reciente:</w:t>
      </w:r>
    </w:p>
    <w:p w:rsidR="0045508A" w:rsidRPr="007B4CA5" w:rsidRDefault="0045508A" w:rsidP="0045508A">
      <w:pPr>
        <w:pBdr>
          <w:bottom w:val="single" w:sz="4" w:space="1" w:color="auto"/>
        </w:pBdr>
        <w:shd w:val="clear" w:color="auto" w:fill="FFFFFF"/>
        <w:spacing w:line="276" w:lineRule="auto"/>
        <w:ind w:left="360"/>
        <w:jc w:val="both"/>
        <w:rPr>
          <w:rFonts w:ascii="Arial" w:hAnsi="Arial" w:cs="Arial"/>
          <w:sz w:val="22"/>
          <w:szCs w:val="22"/>
        </w:rPr>
      </w:pPr>
      <w:r w:rsidRPr="007B4CA5">
        <w:rPr>
          <w:rFonts w:ascii="Arial" w:hAnsi="Arial" w:cs="Arial"/>
          <w:sz w:val="22"/>
          <w:szCs w:val="22"/>
        </w:rPr>
        <w:t>a) Sitios web especializados y pertinentes</w:t>
      </w:r>
    </w:p>
    <w:p w:rsidR="0045508A" w:rsidRPr="007B4CA5" w:rsidRDefault="0045508A" w:rsidP="0045508A">
      <w:pPr>
        <w:pBdr>
          <w:bottom w:val="single" w:sz="4" w:space="1" w:color="auto"/>
        </w:pBdr>
        <w:shd w:val="clear" w:color="auto" w:fill="FFFFFF"/>
        <w:spacing w:line="276" w:lineRule="auto"/>
        <w:ind w:left="360"/>
        <w:jc w:val="both"/>
        <w:rPr>
          <w:rFonts w:ascii="Arial" w:hAnsi="Arial" w:cs="Arial"/>
          <w:sz w:val="22"/>
          <w:szCs w:val="22"/>
        </w:rPr>
      </w:pPr>
      <w:r w:rsidRPr="007B4CA5">
        <w:rPr>
          <w:rFonts w:ascii="Arial" w:hAnsi="Arial" w:cs="Arial"/>
          <w:sz w:val="22"/>
          <w:szCs w:val="22"/>
        </w:rPr>
        <w:t xml:space="preserve">b) Diarios </w:t>
      </w:r>
    </w:p>
    <w:p w:rsidR="0045508A" w:rsidRPr="007B4CA5" w:rsidRDefault="0045508A" w:rsidP="0045508A">
      <w:pPr>
        <w:pBdr>
          <w:bottom w:val="single" w:sz="4" w:space="1" w:color="auto"/>
        </w:pBdr>
        <w:shd w:val="clear" w:color="auto" w:fill="FFFFFF"/>
        <w:spacing w:line="276" w:lineRule="auto"/>
        <w:ind w:left="360"/>
        <w:jc w:val="both"/>
        <w:rPr>
          <w:rFonts w:ascii="Arial" w:hAnsi="Arial" w:cs="Arial"/>
          <w:sz w:val="22"/>
          <w:szCs w:val="22"/>
        </w:rPr>
      </w:pPr>
      <w:r w:rsidRPr="007B4CA5">
        <w:rPr>
          <w:rFonts w:ascii="Arial" w:hAnsi="Arial" w:cs="Arial"/>
          <w:sz w:val="22"/>
          <w:szCs w:val="22"/>
        </w:rPr>
        <w:t>c) Documentales</w:t>
      </w:r>
    </w:p>
    <w:p w:rsidR="0045508A" w:rsidRPr="007B4CA5" w:rsidRDefault="0045508A" w:rsidP="0045508A">
      <w:pPr>
        <w:pBdr>
          <w:bottom w:val="single" w:sz="4" w:space="1" w:color="auto"/>
        </w:pBdr>
        <w:shd w:val="clear" w:color="auto" w:fill="FFFFFF"/>
        <w:spacing w:line="276" w:lineRule="auto"/>
        <w:ind w:left="360"/>
        <w:jc w:val="both"/>
        <w:rPr>
          <w:rFonts w:ascii="Arial" w:hAnsi="Arial" w:cs="Arial"/>
          <w:sz w:val="22"/>
          <w:szCs w:val="22"/>
        </w:rPr>
      </w:pPr>
    </w:p>
    <w:p w:rsidR="00CB1854" w:rsidRPr="007B4CA5" w:rsidRDefault="00CB1854" w:rsidP="005172BE">
      <w:pPr>
        <w:jc w:val="right"/>
        <w:rPr>
          <w:rFonts w:ascii="Arial" w:hAnsi="Arial" w:cs="Arial"/>
          <w:sz w:val="22"/>
          <w:szCs w:val="22"/>
        </w:rPr>
      </w:pPr>
    </w:p>
    <w:p w:rsidR="003426B2" w:rsidRPr="007B4CA5" w:rsidRDefault="003426B2" w:rsidP="003426B2">
      <w:pPr>
        <w:jc w:val="both"/>
        <w:rPr>
          <w:rFonts w:ascii="Arial" w:hAnsi="Arial" w:cs="Arial"/>
          <w:color w:val="FF0000"/>
          <w:sz w:val="22"/>
          <w:szCs w:val="22"/>
        </w:rPr>
      </w:pPr>
    </w:p>
    <w:p w:rsidR="003426B2" w:rsidRPr="007B4CA5" w:rsidRDefault="003426B2" w:rsidP="003426B2">
      <w:pPr>
        <w:jc w:val="both"/>
        <w:rPr>
          <w:rFonts w:ascii="Arial" w:hAnsi="Arial" w:cs="Arial"/>
          <w:b/>
          <w:sz w:val="22"/>
          <w:szCs w:val="22"/>
        </w:rPr>
      </w:pPr>
      <w:r w:rsidRPr="007B4CA5">
        <w:rPr>
          <w:rFonts w:ascii="Arial" w:hAnsi="Arial" w:cs="Arial"/>
          <w:b/>
          <w:sz w:val="22"/>
          <w:szCs w:val="22"/>
        </w:rPr>
        <w:t>METOD</w:t>
      </w:r>
      <w:r w:rsidR="00557478" w:rsidRPr="007B4CA5">
        <w:rPr>
          <w:rFonts w:ascii="Arial" w:hAnsi="Arial" w:cs="Arial"/>
          <w:b/>
          <w:sz w:val="22"/>
          <w:szCs w:val="22"/>
        </w:rPr>
        <w:t>OLOGÍ</w:t>
      </w:r>
      <w:r w:rsidR="00021513" w:rsidRPr="007B4CA5">
        <w:rPr>
          <w:rFonts w:ascii="Arial" w:hAnsi="Arial" w:cs="Arial"/>
          <w:b/>
          <w:sz w:val="22"/>
          <w:szCs w:val="22"/>
        </w:rPr>
        <w:t xml:space="preserve">A DE </w:t>
      </w:r>
      <w:smartTag w:uri="urn:schemas-microsoft-com:office:smarttags" w:element="PersonName">
        <w:smartTagPr>
          <w:attr w:name="ProductID" w:val="LA INVESTIGACION HISTￓRICA"/>
        </w:smartTagPr>
        <w:r w:rsidR="00021513" w:rsidRPr="007B4CA5">
          <w:rPr>
            <w:rFonts w:ascii="Arial" w:hAnsi="Arial" w:cs="Arial"/>
            <w:b/>
            <w:sz w:val="22"/>
            <w:szCs w:val="22"/>
          </w:rPr>
          <w:t>LA INVESTIGACION HISTÓ</w:t>
        </w:r>
        <w:r w:rsidRPr="007B4CA5">
          <w:rPr>
            <w:rFonts w:ascii="Arial" w:hAnsi="Arial" w:cs="Arial"/>
            <w:b/>
            <w:sz w:val="22"/>
            <w:szCs w:val="22"/>
          </w:rPr>
          <w:t>RICA</w:t>
        </w:r>
      </w:smartTag>
    </w:p>
    <w:p w:rsidR="003426B2" w:rsidRPr="007B4CA5" w:rsidRDefault="003426B2" w:rsidP="003426B2">
      <w:pPr>
        <w:jc w:val="both"/>
        <w:rPr>
          <w:rFonts w:ascii="Arial" w:hAnsi="Arial" w:cs="Arial"/>
          <w:b/>
          <w:sz w:val="22"/>
          <w:szCs w:val="22"/>
        </w:rPr>
      </w:pPr>
    </w:p>
    <w:p w:rsidR="003426B2" w:rsidRPr="007B4CA5" w:rsidRDefault="007D2243" w:rsidP="004D1799">
      <w:pPr>
        <w:spacing w:line="276" w:lineRule="auto"/>
        <w:jc w:val="both"/>
        <w:rPr>
          <w:rFonts w:ascii="Arial" w:hAnsi="Arial" w:cs="Arial"/>
          <w:sz w:val="22"/>
          <w:szCs w:val="22"/>
        </w:rPr>
      </w:pPr>
      <w:r w:rsidRPr="007B4CA5">
        <w:rPr>
          <w:rFonts w:ascii="Arial" w:hAnsi="Arial" w:cs="Arial"/>
          <w:sz w:val="22"/>
          <w:szCs w:val="22"/>
        </w:rPr>
        <w:t>FORMATO: Asignatura</w:t>
      </w:r>
    </w:p>
    <w:p w:rsidR="003426B2" w:rsidRPr="007B4CA5" w:rsidRDefault="003426B2" w:rsidP="004D1799">
      <w:pPr>
        <w:spacing w:line="276" w:lineRule="auto"/>
        <w:jc w:val="both"/>
        <w:rPr>
          <w:rFonts w:ascii="Arial" w:hAnsi="Arial" w:cs="Arial"/>
          <w:sz w:val="22"/>
          <w:szCs w:val="22"/>
        </w:rPr>
      </w:pPr>
      <w:r w:rsidRPr="007B4CA5">
        <w:rPr>
          <w:rFonts w:ascii="Arial" w:hAnsi="Arial" w:cs="Arial"/>
          <w:sz w:val="22"/>
          <w:szCs w:val="22"/>
        </w:rPr>
        <w:t xml:space="preserve">REGIMEN DE CURSADO: Anual </w:t>
      </w:r>
    </w:p>
    <w:p w:rsidR="003426B2" w:rsidRPr="007B4CA5" w:rsidRDefault="003426B2" w:rsidP="004D1799">
      <w:pPr>
        <w:spacing w:line="276" w:lineRule="auto"/>
        <w:jc w:val="both"/>
        <w:rPr>
          <w:rFonts w:ascii="Arial" w:hAnsi="Arial" w:cs="Arial"/>
          <w:sz w:val="22"/>
          <w:szCs w:val="22"/>
        </w:rPr>
      </w:pPr>
      <w:r w:rsidRPr="007B4CA5">
        <w:rPr>
          <w:rFonts w:ascii="Arial" w:hAnsi="Arial" w:cs="Arial"/>
          <w:sz w:val="22"/>
          <w:szCs w:val="22"/>
        </w:rPr>
        <w:t>UBICACIÓN EN EL DISEÑO CURRICULAR:</w:t>
      </w:r>
      <w:r w:rsidR="00021513" w:rsidRPr="007B4CA5">
        <w:rPr>
          <w:rFonts w:ascii="Arial" w:hAnsi="Arial" w:cs="Arial"/>
          <w:sz w:val="22"/>
          <w:szCs w:val="22"/>
        </w:rPr>
        <w:t xml:space="preserve"> 4</w:t>
      </w:r>
      <w:r w:rsidRPr="007B4CA5">
        <w:rPr>
          <w:rFonts w:ascii="Arial" w:hAnsi="Arial" w:cs="Arial"/>
          <w:sz w:val="22"/>
          <w:szCs w:val="22"/>
        </w:rPr>
        <w:t>° Año</w:t>
      </w:r>
    </w:p>
    <w:p w:rsidR="004D1799" w:rsidRPr="007B4CA5" w:rsidRDefault="004D1799" w:rsidP="004D1799">
      <w:pPr>
        <w:shd w:val="clear" w:color="auto" w:fill="FFFFFF"/>
        <w:spacing w:line="276" w:lineRule="auto"/>
        <w:jc w:val="both"/>
        <w:rPr>
          <w:rFonts w:ascii="Arial" w:hAnsi="Arial" w:cs="Arial"/>
          <w:sz w:val="22"/>
          <w:szCs w:val="22"/>
          <w:lang w:val="es-MX"/>
        </w:rPr>
      </w:pPr>
      <w:r w:rsidRPr="007B4CA5">
        <w:rPr>
          <w:rFonts w:ascii="Arial" w:hAnsi="Arial" w:cs="Arial"/>
          <w:sz w:val="22"/>
          <w:szCs w:val="22"/>
        </w:rPr>
        <w:t>ASIGNACIÓN</w:t>
      </w:r>
      <w:r w:rsidRPr="007B4CA5">
        <w:rPr>
          <w:rFonts w:ascii="Arial" w:hAnsi="Arial" w:cs="Arial"/>
          <w:sz w:val="22"/>
          <w:szCs w:val="22"/>
          <w:lang w:val="es-MX"/>
        </w:rPr>
        <w:t xml:space="preserve"> HORARIA SEMANAL Y TOTAL  PARA EL ESTUDIANTE: 4 horas cátedras semanales</w:t>
      </w:r>
      <w:r w:rsidR="005C0439" w:rsidRPr="007B4CA5">
        <w:rPr>
          <w:rFonts w:ascii="Arial" w:hAnsi="Arial" w:cs="Arial"/>
          <w:sz w:val="22"/>
          <w:szCs w:val="22"/>
          <w:lang w:val="es-MX"/>
        </w:rPr>
        <w:t>. (128 hs cátedras-85 hs reloj)</w:t>
      </w:r>
    </w:p>
    <w:p w:rsidR="003426B2" w:rsidRPr="007B4CA5" w:rsidRDefault="003426B2" w:rsidP="003426B2">
      <w:pPr>
        <w:jc w:val="both"/>
        <w:rPr>
          <w:rFonts w:ascii="Arial" w:hAnsi="Arial" w:cs="Arial"/>
          <w:sz w:val="22"/>
          <w:szCs w:val="22"/>
          <w:lang w:val="es-MX"/>
        </w:rPr>
      </w:pPr>
    </w:p>
    <w:p w:rsidR="003426B2" w:rsidRPr="007B4CA5" w:rsidRDefault="003426B2" w:rsidP="003426B2">
      <w:pPr>
        <w:jc w:val="both"/>
        <w:rPr>
          <w:rFonts w:ascii="Arial" w:hAnsi="Arial" w:cs="Arial"/>
          <w:sz w:val="22"/>
          <w:szCs w:val="22"/>
        </w:rPr>
      </w:pPr>
      <w:r w:rsidRPr="007B4CA5">
        <w:rPr>
          <w:rFonts w:ascii="Arial" w:hAnsi="Arial" w:cs="Arial"/>
          <w:sz w:val="22"/>
          <w:szCs w:val="22"/>
        </w:rPr>
        <w:t>FINALIDADES FORMATIVAS</w:t>
      </w:r>
    </w:p>
    <w:p w:rsidR="003426B2" w:rsidRPr="007B4CA5" w:rsidRDefault="009A467C" w:rsidP="003426B2">
      <w:pPr>
        <w:jc w:val="both"/>
        <w:rPr>
          <w:rFonts w:ascii="Arial" w:hAnsi="Arial" w:cs="Arial"/>
          <w:sz w:val="22"/>
          <w:szCs w:val="22"/>
        </w:rPr>
      </w:pPr>
      <w:r w:rsidRPr="007B4CA5">
        <w:rPr>
          <w:rFonts w:ascii="Arial" w:hAnsi="Arial" w:cs="Arial"/>
          <w:sz w:val="22"/>
          <w:szCs w:val="22"/>
        </w:rPr>
        <w:t xml:space="preserve">En esta unidad curricular se propone estudiar y analizar la tarea científica de la producción de conocimiento en </w:t>
      </w:r>
      <w:smartTag w:uri="urn:schemas-microsoft-com:office:smarttags" w:element="PersonName">
        <w:smartTagPr>
          <w:attr w:name="ProductID" w:val="la Historia. Para"/>
        </w:smartTagPr>
        <w:smartTag w:uri="urn:schemas-microsoft-com:office:smarttags" w:element="PersonName">
          <w:smartTagPr>
            <w:attr w:name="ProductID" w:val="la Historia."/>
          </w:smartTagPr>
          <w:r w:rsidRPr="007B4CA5">
            <w:rPr>
              <w:rFonts w:ascii="Arial" w:hAnsi="Arial" w:cs="Arial"/>
              <w:sz w:val="22"/>
              <w:szCs w:val="22"/>
            </w:rPr>
            <w:t>la Historia.</w:t>
          </w:r>
        </w:smartTag>
        <w:r w:rsidRPr="007B4CA5">
          <w:rPr>
            <w:rFonts w:ascii="Arial" w:hAnsi="Arial" w:cs="Arial"/>
            <w:sz w:val="22"/>
            <w:szCs w:val="22"/>
          </w:rPr>
          <w:t xml:space="preserve"> Para</w:t>
        </w:r>
      </w:smartTag>
      <w:r w:rsidRPr="007B4CA5">
        <w:rPr>
          <w:rFonts w:ascii="Arial" w:hAnsi="Arial" w:cs="Arial"/>
          <w:sz w:val="22"/>
          <w:szCs w:val="22"/>
        </w:rPr>
        <w:t xml:space="preserve"> esto ha de abordarse primeramente la cuestión de los tipos de saberes y el conocimiento científico en las ciencias sociales en </w:t>
      </w:r>
      <w:r w:rsidRPr="007B4CA5">
        <w:rPr>
          <w:rFonts w:ascii="Arial" w:hAnsi="Arial" w:cs="Arial"/>
          <w:sz w:val="22"/>
          <w:szCs w:val="22"/>
        </w:rPr>
        <w:lastRenderedPageBreak/>
        <w:t xml:space="preserve">general, y luego adentrarse específicamente en la labor del historiador y su marco conceptual y metodológico de referencia, como así también, los diferentes enfoques e intereses que </w:t>
      </w:r>
      <w:r w:rsidR="00DB675B" w:rsidRPr="007B4CA5">
        <w:rPr>
          <w:rFonts w:ascii="Arial" w:hAnsi="Arial" w:cs="Arial"/>
          <w:sz w:val="22"/>
          <w:szCs w:val="22"/>
        </w:rPr>
        <w:t xml:space="preserve">dividen a las corrientes </w:t>
      </w:r>
      <w:r w:rsidRPr="007B4CA5">
        <w:rPr>
          <w:rFonts w:ascii="Arial" w:hAnsi="Arial" w:cs="Arial"/>
          <w:sz w:val="22"/>
          <w:szCs w:val="22"/>
        </w:rPr>
        <w:t>historiográfic</w:t>
      </w:r>
      <w:r w:rsidR="00DB675B" w:rsidRPr="007B4CA5">
        <w:rPr>
          <w:rFonts w:ascii="Arial" w:hAnsi="Arial" w:cs="Arial"/>
          <w:sz w:val="22"/>
          <w:szCs w:val="22"/>
        </w:rPr>
        <w:t>a</w:t>
      </w:r>
      <w:r w:rsidRPr="007B4CA5">
        <w:rPr>
          <w:rFonts w:ascii="Arial" w:hAnsi="Arial" w:cs="Arial"/>
          <w:sz w:val="22"/>
          <w:szCs w:val="22"/>
        </w:rPr>
        <w:t>s</w:t>
      </w:r>
      <w:r w:rsidR="00DB675B" w:rsidRPr="007B4CA5">
        <w:rPr>
          <w:rFonts w:ascii="Arial" w:hAnsi="Arial" w:cs="Arial"/>
          <w:sz w:val="22"/>
          <w:szCs w:val="22"/>
        </w:rPr>
        <w:t xml:space="preserve"> contemporáneas. Asimismo, se abordará la cuestión de las posibilidades materiales de la difusión de las investigaciones.  </w:t>
      </w:r>
      <w:r w:rsidRPr="007B4CA5">
        <w:rPr>
          <w:rFonts w:ascii="Arial" w:hAnsi="Arial" w:cs="Arial"/>
          <w:sz w:val="22"/>
          <w:szCs w:val="22"/>
        </w:rPr>
        <w:t xml:space="preserve"> </w:t>
      </w:r>
    </w:p>
    <w:p w:rsidR="003426B2" w:rsidRPr="007B4CA5" w:rsidRDefault="003426B2" w:rsidP="003426B2">
      <w:pPr>
        <w:jc w:val="both"/>
        <w:rPr>
          <w:rFonts w:ascii="Arial" w:hAnsi="Arial" w:cs="Arial"/>
          <w:sz w:val="22"/>
          <w:szCs w:val="22"/>
        </w:rPr>
      </w:pPr>
    </w:p>
    <w:p w:rsidR="003426B2" w:rsidRPr="007B4CA5" w:rsidRDefault="003426B2" w:rsidP="003426B2">
      <w:pPr>
        <w:jc w:val="both"/>
        <w:rPr>
          <w:rFonts w:ascii="Arial" w:hAnsi="Arial" w:cs="Arial"/>
          <w:sz w:val="22"/>
          <w:szCs w:val="22"/>
        </w:rPr>
      </w:pPr>
      <w:r w:rsidRPr="007B4CA5">
        <w:rPr>
          <w:rFonts w:ascii="Arial" w:hAnsi="Arial" w:cs="Arial"/>
          <w:sz w:val="22"/>
          <w:szCs w:val="22"/>
        </w:rPr>
        <w:t>EJES DE CONTENIDOS.  DESCRIPTORES</w:t>
      </w:r>
    </w:p>
    <w:p w:rsidR="000E6585" w:rsidRPr="007B4CA5" w:rsidRDefault="000E6585" w:rsidP="003426B2">
      <w:pPr>
        <w:jc w:val="both"/>
        <w:rPr>
          <w:rFonts w:ascii="Arial" w:hAnsi="Arial" w:cs="Arial"/>
          <w:sz w:val="22"/>
          <w:szCs w:val="22"/>
        </w:rPr>
      </w:pPr>
    </w:p>
    <w:p w:rsidR="000E6585" w:rsidRPr="007B4CA5" w:rsidRDefault="000E6585" w:rsidP="003426B2">
      <w:pPr>
        <w:jc w:val="both"/>
        <w:rPr>
          <w:rFonts w:ascii="Arial" w:hAnsi="Arial" w:cs="Arial"/>
          <w:sz w:val="22"/>
          <w:szCs w:val="22"/>
        </w:rPr>
      </w:pPr>
      <w:r w:rsidRPr="007B4CA5">
        <w:rPr>
          <w:rFonts w:ascii="Arial" w:hAnsi="Arial" w:cs="Arial"/>
          <w:sz w:val="22"/>
          <w:szCs w:val="22"/>
        </w:rPr>
        <w:t xml:space="preserve">Eje I: </w:t>
      </w:r>
      <w:r w:rsidR="00856382" w:rsidRPr="007B4CA5">
        <w:rPr>
          <w:rFonts w:ascii="Arial" w:hAnsi="Arial" w:cs="Arial"/>
          <w:sz w:val="22"/>
          <w:szCs w:val="22"/>
        </w:rPr>
        <w:t>El conocimiento científico de lo social</w:t>
      </w:r>
      <w:r w:rsidRPr="007B4CA5">
        <w:rPr>
          <w:rFonts w:ascii="Arial" w:hAnsi="Arial" w:cs="Arial"/>
          <w:sz w:val="22"/>
          <w:szCs w:val="22"/>
        </w:rPr>
        <w:t xml:space="preserve"> </w:t>
      </w:r>
    </w:p>
    <w:p w:rsidR="000E6585" w:rsidRPr="007B4CA5" w:rsidRDefault="000E6585" w:rsidP="003426B2">
      <w:pPr>
        <w:jc w:val="both"/>
        <w:rPr>
          <w:rFonts w:ascii="Arial" w:hAnsi="Arial" w:cs="Arial"/>
          <w:sz w:val="22"/>
          <w:szCs w:val="22"/>
        </w:rPr>
      </w:pPr>
      <w:r w:rsidRPr="007B4CA5">
        <w:rPr>
          <w:rFonts w:ascii="Arial" w:hAnsi="Arial" w:cs="Arial"/>
          <w:sz w:val="22"/>
          <w:szCs w:val="22"/>
        </w:rPr>
        <w:t xml:space="preserve">Tipos de saberes. El conocimiento científico y su utilidad. </w:t>
      </w:r>
      <w:r w:rsidR="00856382" w:rsidRPr="007B4CA5">
        <w:rPr>
          <w:rFonts w:ascii="Arial" w:hAnsi="Arial" w:cs="Arial"/>
          <w:sz w:val="22"/>
          <w:szCs w:val="22"/>
        </w:rPr>
        <w:t xml:space="preserve">Objeto y campos de estudio. </w:t>
      </w:r>
      <w:r w:rsidRPr="007B4CA5">
        <w:rPr>
          <w:rFonts w:ascii="Arial" w:hAnsi="Arial" w:cs="Arial"/>
          <w:sz w:val="22"/>
          <w:szCs w:val="22"/>
        </w:rPr>
        <w:t xml:space="preserve">Teorías y métodos en la investigación de lo social. El proceso de producción de conocimiento en las ciencias sociales. El sustento empírico. </w:t>
      </w:r>
      <w:r w:rsidR="00856382" w:rsidRPr="007B4CA5">
        <w:rPr>
          <w:rFonts w:ascii="Arial" w:hAnsi="Arial" w:cs="Arial"/>
          <w:sz w:val="22"/>
          <w:szCs w:val="22"/>
        </w:rPr>
        <w:t xml:space="preserve">Investigación social y política. Producción y difusión del conocimiento. </w:t>
      </w:r>
    </w:p>
    <w:p w:rsidR="003426B2" w:rsidRPr="007B4CA5" w:rsidRDefault="000E6585" w:rsidP="003426B2">
      <w:pPr>
        <w:jc w:val="both"/>
        <w:rPr>
          <w:rFonts w:ascii="Arial" w:hAnsi="Arial" w:cs="Arial"/>
          <w:sz w:val="22"/>
          <w:szCs w:val="22"/>
        </w:rPr>
      </w:pPr>
      <w:r w:rsidRPr="007B4CA5">
        <w:rPr>
          <w:rFonts w:ascii="Arial" w:hAnsi="Arial" w:cs="Arial"/>
          <w:sz w:val="22"/>
          <w:szCs w:val="22"/>
        </w:rPr>
        <w:t xml:space="preserve"> </w:t>
      </w:r>
    </w:p>
    <w:p w:rsidR="003426B2" w:rsidRPr="007B4CA5" w:rsidRDefault="003426B2" w:rsidP="003426B2">
      <w:pPr>
        <w:jc w:val="both"/>
        <w:rPr>
          <w:rFonts w:ascii="Arial" w:hAnsi="Arial" w:cs="Arial"/>
          <w:sz w:val="22"/>
          <w:szCs w:val="22"/>
        </w:rPr>
      </w:pPr>
      <w:r w:rsidRPr="007B4CA5">
        <w:rPr>
          <w:rFonts w:ascii="Arial" w:hAnsi="Arial" w:cs="Arial"/>
          <w:sz w:val="22"/>
          <w:szCs w:val="22"/>
        </w:rPr>
        <w:t xml:space="preserve">EJE I: </w:t>
      </w:r>
      <w:r w:rsidR="001D617F" w:rsidRPr="007B4CA5">
        <w:rPr>
          <w:rFonts w:ascii="Arial" w:hAnsi="Arial" w:cs="Arial"/>
          <w:sz w:val="22"/>
          <w:szCs w:val="22"/>
        </w:rPr>
        <w:t>La investigación histórica</w:t>
      </w:r>
    </w:p>
    <w:p w:rsidR="001D617F" w:rsidRPr="007B4CA5" w:rsidRDefault="001D617F" w:rsidP="003426B2">
      <w:pPr>
        <w:jc w:val="both"/>
        <w:rPr>
          <w:rFonts w:ascii="Arial" w:hAnsi="Arial" w:cs="Arial"/>
          <w:sz w:val="22"/>
          <w:szCs w:val="22"/>
        </w:rPr>
      </w:pPr>
      <w:r w:rsidRPr="007B4CA5">
        <w:rPr>
          <w:rFonts w:ascii="Arial" w:hAnsi="Arial" w:cs="Arial"/>
          <w:sz w:val="22"/>
          <w:szCs w:val="22"/>
        </w:rPr>
        <w:t xml:space="preserve">Objeto de estudio de la historia. Relevancia de la historia como disciplina científica. Diferentes enfoques </w:t>
      </w:r>
      <w:r w:rsidR="004C1142" w:rsidRPr="007B4CA5">
        <w:rPr>
          <w:rFonts w:ascii="Arial" w:hAnsi="Arial" w:cs="Arial"/>
          <w:sz w:val="22"/>
          <w:szCs w:val="22"/>
        </w:rPr>
        <w:t xml:space="preserve">e intereses de las distintas corrientes </w:t>
      </w:r>
      <w:r w:rsidRPr="007B4CA5">
        <w:rPr>
          <w:rFonts w:ascii="Arial" w:hAnsi="Arial" w:cs="Arial"/>
          <w:sz w:val="22"/>
          <w:szCs w:val="22"/>
        </w:rPr>
        <w:t>historiográfic</w:t>
      </w:r>
      <w:r w:rsidR="004C1142" w:rsidRPr="007B4CA5">
        <w:rPr>
          <w:rFonts w:ascii="Arial" w:hAnsi="Arial" w:cs="Arial"/>
          <w:sz w:val="22"/>
          <w:szCs w:val="22"/>
        </w:rPr>
        <w:t>a</w:t>
      </w:r>
      <w:r w:rsidRPr="007B4CA5">
        <w:rPr>
          <w:rFonts w:ascii="Arial" w:hAnsi="Arial" w:cs="Arial"/>
          <w:sz w:val="22"/>
          <w:szCs w:val="22"/>
        </w:rPr>
        <w:t xml:space="preserve">s. Las fuentes de información de </w:t>
      </w:r>
      <w:smartTag w:uri="urn:schemas-microsoft-com:office:smarttags" w:element="PersonName">
        <w:smartTagPr>
          <w:attr w:name="ProductID" w:val="la Historia. El"/>
        </w:smartTagPr>
        <w:smartTag w:uri="urn:schemas-microsoft-com:office:smarttags" w:element="PersonName">
          <w:smartTagPr>
            <w:attr w:name="ProductID" w:val="la Historia."/>
          </w:smartTagPr>
          <w:r w:rsidRPr="007B4CA5">
            <w:rPr>
              <w:rFonts w:ascii="Arial" w:hAnsi="Arial" w:cs="Arial"/>
              <w:sz w:val="22"/>
              <w:szCs w:val="22"/>
            </w:rPr>
            <w:t>la Historia.</w:t>
          </w:r>
        </w:smartTag>
        <w:r w:rsidR="004C1142" w:rsidRPr="007B4CA5">
          <w:rPr>
            <w:rFonts w:ascii="Arial" w:hAnsi="Arial" w:cs="Arial"/>
            <w:sz w:val="22"/>
            <w:szCs w:val="22"/>
          </w:rPr>
          <w:t xml:space="preserve"> El</w:t>
        </w:r>
      </w:smartTag>
      <w:r w:rsidR="004C1142" w:rsidRPr="007B4CA5">
        <w:rPr>
          <w:rFonts w:ascii="Arial" w:hAnsi="Arial" w:cs="Arial"/>
          <w:sz w:val="22"/>
          <w:szCs w:val="22"/>
        </w:rPr>
        <w:t xml:space="preserve"> proceso de investigación del historiador: </w:t>
      </w:r>
      <w:r w:rsidR="004C1142" w:rsidRPr="007B4CA5">
        <w:rPr>
          <w:rFonts w:ascii="Arial" w:hAnsi="Arial" w:cs="Arial"/>
          <w:i/>
          <w:sz w:val="22"/>
          <w:szCs w:val="22"/>
        </w:rPr>
        <w:t>etapas y técnicas</w:t>
      </w:r>
      <w:r w:rsidR="004C1142" w:rsidRPr="007B4CA5">
        <w:rPr>
          <w:rFonts w:ascii="Arial" w:hAnsi="Arial" w:cs="Arial"/>
          <w:sz w:val="22"/>
          <w:szCs w:val="22"/>
        </w:rPr>
        <w:t xml:space="preserve">. </w:t>
      </w:r>
      <w:r w:rsidR="00085E12" w:rsidRPr="007B4CA5">
        <w:rPr>
          <w:rFonts w:ascii="Arial" w:hAnsi="Arial" w:cs="Arial"/>
          <w:sz w:val="22"/>
          <w:szCs w:val="22"/>
        </w:rPr>
        <w:t xml:space="preserve">La hermenéutica. </w:t>
      </w:r>
      <w:r w:rsidR="00DB675B" w:rsidRPr="007B4CA5">
        <w:rPr>
          <w:rFonts w:ascii="Arial" w:hAnsi="Arial" w:cs="Arial"/>
          <w:sz w:val="22"/>
          <w:szCs w:val="22"/>
        </w:rPr>
        <w:t>El historiador y sus intereses</w:t>
      </w:r>
      <w:r w:rsidR="0089695E" w:rsidRPr="007B4CA5">
        <w:rPr>
          <w:rFonts w:ascii="Arial" w:hAnsi="Arial" w:cs="Arial"/>
          <w:sz w:val="22"/>
          <w:szCs w:val="22"/>
        </w:rPr>
        <w:t>:</w:t>
      </w:r>
      <w:r w:rsidR="00DB675B" w:rsidRPr="007B4CA5">
        <w:rPr>
          <w:rFonts w:ascii="Arial" w:hAnsi="Arial" w:cs="Arial"/>
          <w:sz w:val="22"/>
          <w:szCs w:val="22"/>
        </w:rPr>
        <w:t xml:space="preserve"> </w:t>
      </w:r>
      <w:r w:rsidR="00DB675B" w:rsidRPr="007B4CA5">
        <w:rPr>
          <w:rFonts w:ascii="Arial" w:hAnsi="Arial" w:cs="Arial"/>
          <w:i/>
          <w:sz w:val="22"/>
          <w:szCs w:val="22"/>
        </w:rPr>
        <w:t>colectivos o individuales</w:t>
      </w:r>
      <w:r w:rsidR="00DB675B" w:rsidRPr="007B4CA5">
        <w:rPr>
          <w:rFonts w:ascii="Arial" w:hAnsi="Arial" w:cs="Arial"/>
          <w:sz w:val="22"/>
          <w:szCs w:val="22"/>
        </w:rPr>
        <w:t xml:space="preserve">. </w:t>
      </w:r>
      <w:r w:rsidR="004C1142" w:rsidRPr="007B4CA5">
        <w:rPr>
          <w:rFonts w:ascii="Arial" w:hAnsi="Arial" w:cs="Arial"/>
          <w:sz w:val="22"/>
          <w:szCs w:val="22"/>
        </w:rPr>
        <w:t xml:space="preserve">El problema de la publicación </w:t>
      </w:r>
      <w:r w:rsidR="00DB675B" w:rsidRPr="007B4CA5">
        <w:rPr>
          <w:rFonts w:ascii="Arial" w:hAnsi="Arial" w:cs="Arial"/>
          <w:sz w:val="22"/>
          <w:szCs w:val="22"/>
        </w:rPr>
        <w:t xml:space="preserve">y difusión </w:t>
      </w:r>
      <w:r w:rsidR="004C1142" w:rsidRPr="007B4CA5">
        <w:rPr>
          <w:rFonts w:ascii="Arial" w:hAnsi="Arial" w:cs="Arial"/>
          <w:sz w:val="22"/>
          <w:szCs w:val="22"/>
        </w:rPr>
        <w:t xml:space="preserve">de los resultados de la investigación. </w:t>
      </w:r>
      <w:r w:rsidRPr="007B4CA5">
        <w:rPr>
          <w:rFonts w:ascii="Arial" w:hAnsi="Arial" w:cs="Arial"/>
          <w:sz w:val="22"/>
          <w:szCs w:val="22"/>
        </w:rPr>
        <w:t xml:space="preserve">  </w:t>
      </w:r>
    </w:p>
    <w:p w:rsidR="001D617F" w:rsidRPr="007B4CA5" w:rsidRDefault="001D617F" w:rsidP="003426B2">
      <w:pPr>
        <w:jc w:val="both"/>
        <w:rPr>
          <w:rFonts w:ascii="Arial" w:hAnsi="Arial" w:cs="Arial"/>
          <w:sz w:val="22"/>
          <w:szCs w:val="22"/>
        </w:rPr>
      </w:pPr>
    </w:p>
    <w:p w:rsidR="003426B2" w:rsidRPr="007B4CA5" w:rsidRDefault="003426B2" w:rsidP="003426B2">
      <w:pPr>
        <w:jc w:val="both"/>
        <w:rPr>
          <w:rFonts w:ascii="Arial" w:hAnsi="Arial" w:cs="Arial"/>
          <w:sz w:val="22"/>
          <w:szCs w:val="22"/>
        </w:rPr>
      </w:pPr>
    </w:p>
    <w:p w:rsidR="003426B2" w:rsidRPr="007B4CA5" w:rsidRDefault="003426B2" w:rsidP="003426B2">
      <w:pPr>
        <w:jc w:val="both"/>
        <w:rPr>
          <w:rFonts w:ascii="Arial" w:hAnsi="Arial" w:cs="Arial"/>
          <w:sz w:val="22"/>
          <w:szCs w:val="22"/>
        </w:rPr>
      </w:pPr>
      <w:r w:rsidRPr="007B4CA5">
        <w:rPr>
          <w:rFonts w:ascii="Arial" w:hAnsi="Arial" w:cs="Arial"/>
          <w:sz w:val="22"/>
          <w:szCs w:val="22"/>
        </w:rPr>
        <w:t>BIBLIOGRAFÍA</w:t>
      </w:r>
    </w:p>
    <w:p w:rsidR="003426B2" w:rsidRPr="007B4CA5" w:rsidRDefault="003426B2" w:rsidP="003426B2">
      <w:pPr>
        <w:jc w:val="both"/>
        <w:rPr>
          <w:rFonts w:ascii="Arial" w:hAnsi="Arial" w:cs="Arial"/>
          <w:sz w:val="22"/>
          <w:szCs w:val="22"/>
        </w:rPr>
      </w:pPr>
    </w:p>
    <w:p w:rsidR="00C10873" w:rsidRPr="007B4CA5" w:rsidRDefault="00C10873" w:rsidP="00C10873">
      <w:pPr>
        <w:numPr>
          <w:ilvl w:val="0"/>
          <w:numId w:val="8"/>
        </w:numPr>
        <w:jc w:val="both"/>
        <w:rPr>
          <w:rFonts w:ascii="Arial" w:hAnsi="Arial" w:cs="Arial"/>
          <w:sz w:val="22"/>
          <w:szCs w:val="22"/>
        </w:rPr>
      </w:pPr>
      <w:r w:rsidRPr="007B4CA5">
        <w:rPr>
          <w:rFonts w:ascii="Arial" w:hAnsi="Arial" w:cs="Arial"/>
          <w:sz w:val="22"/>
          <w:szCs w:val="22"/>
        </w:rPr>
        <w:t xml:space="preserve">Ander-egg, Ezequiel, </w:t>
      </w:r>
      <w:r w:rsidRPr="007B4CA5">
        <w:rPr>
          <w:rFonts w:ascii="Arial" w:hAnsi="Arial" w:cs="Arial"/>
          <w:bCs/>
          <w:i/>
          <w:iCs/>
          <w:sz w:val="22"/>
          <w:szCs w:val="22"/>
        </w:rPr>
        <w:t>Técnicas de investigación social</w:t>
      </w:r>
      <w:r w:rsidRPr="007B4CA5">
        <w:rPr>
          <w:rFonts w:ascii="Arial" w:hAnsi="Arial" w:cs="Arial"/>
          <w:sz w:val="22"/>
          <w:szCs w:val="22"/>
        </w:rPr>
        <w:t>, Buenos Aires, Ed. Hvmanitas, 1995.</w:t>
      </w:r>
    </w:p>
    <w:p w:rsidR="00B470F4" w:rsidRPr="007B4CA5" w:rsidRDefault="00B470F4" w:rsidP="00C10873">
      <w:pPr>
        <w:numPr>
          <w:ilvl w:val="0"/>
          <w:numId w:val="8"/>
        </w:numPr>
        <w:jc w:val="both"/>
        <w:rPr>
          <w:rFonts w:ascii="Arial" w:hAnsi="Arial" w:cs="Arial"/>
          <w:sz w:val="22"/>
          <w:szCs w:val="22"/>
        </w:rPr>
      </w:pPr>
      <w:r w:rsidRPr="007B4CA5">
        <w:rPr>
          <w:rFonts w:ascii="Arial" w:hAnsi="Arial" w:cs="Arial"/>
          <w:sz w:val="22"/>
          <w:szCs w:val="22"/>
        </w:rPr>
        <w:t xml:space="preserve">Arostegui, Julio, </w:t>
      </w:r>
      <w:r w:rsidRPr="007B4CA5">
        <w:rPr>
          <w:rFonts w:ascii="Arial" w:hAnsi="Arial" w:cs="Arial"/>
          <w:i/>
          <w:sz w:val="22"/>
          <w:szCs w:val="22"/>
        </w:rPr>
        <w:t>La investigación histórica: Teoría y Método</w:t>
      </w:r>
      <w:r w:rsidRPr="007B4CA5">
        <w:rPr>
          <w:rFonts w:ascii="Arial" w:hAnsi="Arial" w:cs="Arial"/>
          <w:sz w:val="22"/>
          <w:szCs w:val="22"/>
        </w:rPr>
        <w:t>, Barcelona, Ed. Crítica, 1995.</w:t>
      </w:r>
    </w:p>
    <w:p w:rsidR="00276E2A" w:rsidRPr="007B4CA5" w:rsidRDefault="00276E2A" w:rsidP="00C10873">
      <w:pPr>
        <w:numPr>
          <w:ilvl w:val="0"/>
          <w:numId w:val="8"/>
        </w:numPr>
        <w:jc w:val="both"/>
        <w:rPr>
          <w:rFonts w:ascii="Arial" w:hAnsi="Arial" w:cs="Arial"/>
          <w:sz w:val="22"/>
          <w:szCs w:val="22"/>
        </w:rPr>
      </w:pPr>
      <w:r w:rsidRPr="007B4CA5">
        <w:rPr>
          <w:rFonts w:ascii="Arial" w:hAnsi="Arial" w:cs="Arial"/>
          <w:sz w:val="22"/>
          <w:szCs w:val="22"/>
        </w:rPr>
        <w:t>B</w:t>
      </w:r>
      <w:r w:rsidR="00437394" w:rsidRPr="007B4CA5">
        <w:rPr>
          <w:rFonts w:ascii="Arial" w:hAnsi="Arial" w:cs="Arial"/>
          <w:sz w:val="22"/>
          <w:szCs w:val="22"/>
        </w:rPr>
        <w:t>loch,</w:t>
      </w:r>
      <w:r w:rsidRPr="007B4CA5">
        <w:rPr>
          <w:rFonts w:ascii="Arial" w:hAnsi="Arial" w:cs="Arial"/>
          <w:sz w:val="22"/>
          <w:szCs w:val="22"/>
        </w:rPr>
        <w:t xml:space="preserve"> Marc, </w:t>
      </w:r>
      <w:r w:rsidRPr="007B4CA5">
        <w:rPr>
          <w:rFonts w:ascii="Arial" w:hAnsi="Arial" w:cs="Arial"/>
          <w:i/>
          <w:sz w:val="22"/>
          <w:szCs w:val="22"/>
        </w:rPr>
        <w:t>Apología para la historia o el oficio del historiador</w:t>
      </w:r>
      <w:r w:rsidRPr="007B4CA5">
        <w:rPr>
          <w:rFonts w:ascii="Arial" w:hAnsi="Arial" w:cs="Arial"/>
          <w:sz w:val="22"/>
          <w:szCs w:val="22"/>
        </w:rPr>
        <w:t xml:space="preserve">, </w:t>
      </w:r>
      <w:r w:rsidR="00437394" w:rsidRPr="007B4CA5">
        <w:rPr>
          <w:rFonts w:ascii="Arial" w:hAnsi="Arial" w:cs="Arial"/>
          <w:sz w:val="22"/>
          <w:szCs w:val="22"/>
        </w:rPr>
        <w:t>México, Ed.</w:t>
      </w:r>
      <w:r w:rsidRPr="007B4CA5">
        <w:rPr>
          <w:rFonts w:ascii="Arial" w:hAnsi="Arial" w:cs="Arial"/>
          <w:sz w:val="22"/>
          <w:szCs w:val="22"/>
        </w:rPr>
        <w:t xml:space="preserve"> </w:t>
      </w:r>
      <w:r w:rsidR="00437394" w:rsidRPr="007B4CA5">
        <w:rPr>
          <w:rFonts w:ascii="Arial" w:hAnsi="Arial" w:cs="Arial"/>
          <w:sz w:val="22"/>
          <w:szCs w:val="22"/>
        </w:rPr>
        <w:t>C</w:t>
      </w:r>
      <w:r w:rsidRPr="007B4CA5">
        <w:rPr>
          <w:rFonts w:ascii="Arial" w:hAnsi="Arial" w:cs="Arial"/>
          <w:sz w:val="22"/>
          <w:szCs w:val="22"/>
        </w:rPr>
        <w:t>rítica</w:t>
      </w:r>
      <w:r w:rsidR="00437394" w:rsidRPr="007B4CA5">
        <w:rPr>
          <w:rFonts w:ascii="Arial" w:hAnsi="Arial" w:cs="Arial"/>
          <w:sz w:val="22"/>
          <w:szCs w:val="22"/>
        </w:rPr>
        <w:t>, 1998</w:t>
      </w:r>
    </w:p>
    <w:p w:rsidR="00162C9E" w:rsidRPr="007B4CA5" w:rsidRDefault="00162C9E" w:rsidP="00162C9E">
      <w:pPr>
        <w:numPr>
          <w:ilvl w:val="0"/>
          <w:numId w:val="8"/>
        </w:numPr>
        <w:spacing w:line="276" w:lineRule="auto"/>
        <w:jc w:val="both"/>
        <w:rPr>
          <w:rFonts w:ascii="Arial" w:hAnsi="Arial" w:cs="Arial"/>
          <w:sz w:val="22"/>
          <w:szCs w:val="22"/>
        </w:rPr>
      </w:pPr>
      <w:r w:rsidRPr="007B4CA5">
        <w:rPr>
          <w:rFonts w:ascii="Arial" w:hAnsi="Arial" w:cs="Arial"/>
          <w:sz w:val="22"/>
          <w:szCs w:val="22"/>
        </w:rPr>
        <w:t xml:space="preserve">Bourdieu, Pierre, </w:t>
      </w:r>
      <w:r w:rsidRPr="007B4CA5">
        <w:rPr>
          <w:rFonts w:ascii="Arial" w:hAnsi="Arial" w:cs="Arial"/>
          <w:i/>
          <w:sz w:val="22"/>
          <w:szCs w:val="22"/>
        </w:rPr>
        <w:t>Intelectuales, política y poder</w:t>
      </w:r>
      <w:r w:rsidRPr="007B4CA5">
        <w:rPr>
          <w:rFonts w:ascii="Arial" w:hAnsi="Arial" w:cs="Arial"/>
          <w:sz w:val="22"/>
          <w:szCs w:val="22"/>
        </w:rPr>
        <w:t>, Buenos Aires, Ed. Eudeba, 2009</w:t>
      </w:r>
    </w:p>
    <w:p w:rsidR="00162C9E" w:rsidRPr="007B4CA5" w:rsidRDefault="00162C9E" w:rsidP="00162C9E">
      <w:pPr>
        <w:numPr>
          <w:ilvl w:val="0"/>
          <w:numId w:val="8"/>
        </w:numPr>
        <w:spacing w:line="276" w:lineRule="auto"/>
        <w:jc w:val="both"/>
        <w:rPr>
          <w:rFonts w:ascii="Arial" w:hAnsi="Arial" w:cs="Arial"/>
          <w:sz w:val="22"/>
          <w:szCs w:val="22"/>
        </w:rPr>
      </w:pPr>
      <w:r w:rsidRPr="007B4CA5">
        <w:rPr>
          <w:rFonts w:ascii="Arial" w:hAnsi="Arial" w:cs="Arial"/>
          <w:sz w:val="22"/>
          <w:szCs w:val="22"/>
        </w:rPr>
        <w:t xml:space="preserve">Campione, Daniel, </w:t>
      </w:r>
      <w:r w:rsidRPr="007B4CA5">
        <w:rPr>
          <w:rFonts w:ascii="Arial" w:hAnsi="Arial" w:cs="Arial"/>
          <w:i/>
          <w:iCs/>
          <w:sz w:val="22"/>
          <w:szCs w:val="22"/>
        </w:rPr>
        <w:t>Argentina. La escritura de su historia,</w:t>
      </w:r>
      <w:r w:rsidRPr="007B4CA5">
        <w:rPr>
          <w:rFonts w:ascii="Arial" w:hAnsi="Arial" w:cs="Arial"/>
          <w:sz w:val="22"/>
          <w:szCs w:val="22"/>
        </w:rPr>
        <w:t xml:space="preserve"> Buenos Aires, Centro Cultural de </w:t>
      </w:r>
      <w:smartTag w:uri="urn:schemas-microsoft-com:office:smarttags" w:element="PersonName">
        <w:smartTagPr>
          <w:attr w:name="ProductID" w:val="la Cooperaci￳n"/>
        </w:smartTagPr>
        <w:r w:rsidRPr="007B4CA5">
          <w:rPr>
            <w:rFonts w:ascii="Arial" w:hAnsi="Arial" w:cs="Arial"/>
            <w:sz w:val="22"/>
            <w:szCs w:val="22"/>
          </w:rPr>
          <w:t>la Cooperación</w:t>
        </w:r>
      </w:smartTag>
      <w:r w:rsidRPr="007B4CA5">
        <w:rPr>
          <w:rFonts w:ascii="Arial" w:hAnsi="Arial" w:cs="Arial"/>
          <w:sz w:val="22"/>
          <w:szCs w:val="22"/>
        </w:rPr>
        <w:t xml:space="preserve">, 2002. </w:t>
      </w:r>
    </w:p>
    <w:p w:rsidR="006861AD" w:rsidRPr="007B4CA5" w:rsidRDefault="006861AD" w:rsidP="006861AD">
      <w:pPr>
        <w:numPr>
          <w:ilvl w:val="0"/>
          <w:numId w:val="8"/>
        </w:numPr>
        <w:jc w:val="both"/>
        <w:rPr>
          <w:rFonts w:ascii="Arial" w:hAnsi="Arial" w:cs="Arial"/>
          <w:sz w:val="22"/>
          <w:szCs w:val="22"/>
        </w:rPr>
      </w:pPr>
      <w:r w:rsidRPr="007B4CA5">
        <w:rPr>
          <w:rFonts w:ascii="Arial" w:hAnsi="Arial" w:cs="Arial"/>
          <w:sz w:val="22"/>
          <w:szCs w:val="22"/>
        </w:rPr>
        <w:t xml:space="preserve">Corbetta, P., </w:t>
      </w:r>
      <w:r w:rsidRPr="007B4CA5">
        <w:rPr>
          <w:rFonts w:ascii="Arial" w:hAnsi="Arial" w:cs="Arial"/>
          <w:i/>
          <w:sz w:val="22"/>
          <w:szCs w:val="22"/>
        </w:rPr>
        <w:t>Metodología y técnicas de investigación</w:t>
      </w:r>
      <w:r w:rsidRPr="007B4CA5">
        <w:rPr>
          <w:rFonts w:ascii="Arial" w:hAnsi="Arial" w:cs="Arial"/>
          <w:sz w:val="22"/>
          <w:szCs w:val="22"/>
        </w:rPr>
        <w:t>, México, Ed. Mc Graw Hill Interamericana de España S.A., 2003</w:t>
      </w:r>
    </w:p>
    <w:p w:rsidR="003426B2" w:rsidRPr="007B4CA5" w:rsidRDefault="00C10873" w:rsidP="00A44EDD">
      <w:pPr>
        <w:numPr>
          <w:ilvl w:val="0"/>
          <w:numId w:val="8"/>
        </w:numPr>
        <w:jc w:val="both"/>
        <w:rPr>
          <w:rFonts w:ascii="Arial" w:hAnsi="Arial" w:cs="Arial"/>
          <w:sz w:val="22"/>
          <w:szCs w:val="22"/>
        </w:rPr>
      </w:pPr>
      <w:r w:rsidRPr="007B4CA5">
        <w:rPr>
          <w:rFonts w:ascii="Arial" w:hAnsi="Arial" w:cs="Arial"/>
          <w:sz w:val="22"/>
          <w:szCs w:val="22"/>
        </w:rPr>
        <w:t>Dosse, Francois,</w:t>
      </w:r>
      <w:r w:rsidR="003426B2" w:rsidRPr="007B4CA5">
        <w:rPr>
          <w:rFonts w:ascii="Arial" w:hAnsi="Arial" w:cs="Arial"/>
          <w:sz w:val="22"/>
          <w:szCs w:val="22"/>
        </w:rPr>
        <w:t xml:space="preserve"> </w:t>
      </w:r>
      <w:r w:rsidR="003426B2" w:rsidRPr="007B4CA5">
        <w:rPr>
          <w:rFonts w:ascii="Arial" w:hAnsi="Arial" w:cs="Arial"/>
          <w:i/>
          <w:sz w:val="22"/>
          <w:szCs w:val="22"/>
        </w:rPr>
        <w:t>La historia. Conceptos y escrituras</w:t>
      </w:r>
      <w:r w:rsidR="003426B2" w:rsidRPr="007B4CA5">
        <w:rPr>
          <w:rFonts w:ascii="Arial" w:hAnsi="Arial" w:cs="Arial"/>
          <w:sz w:val="22"/>
          <w:szCs w:val="22"/>
        </w:rPr>
        <w:t xml:space="preserve">. Buenos Aires, </w:t>
      </w:r>
      <w:r w:rsidRPr="007B4CA5">
        <w:rPr>
          <w:rFonts w:ascii="Arial" w:hAnsi="Arial" w:cs="Arial"/>
          <w:sz w:val="22"/>
          <w:szCs w:val="22"/>
        </w:rPr>
        <w:t>Ed. Nueva Visión, 2004</w:t>
      </w:r>
      <w:r w:rsidR="003426B2" w:rsidRPr="007B4CA5">
        <w:rPr>
          <w:rFonts w:ascii="Arial" w:hAnsi="Arial" w:cs="Arial"/>
          <w:sz w:val="22"/>
          <w:szCs w:val="22"/>
        </w:rPr>
        <w:t xml:space="preserve"> </w:t>
      </w:r>
    </w:p>
    <w:p w:rsidR="00C10873" w:rsidRPr="007B4CA5" w:rsidRDefault="00C10873" w:rsidP="00C10873">
      <w:pPr>
        <w:numPr>
          <w:ilvl w:val="0"/>
          <w:numId w:val="8"/>
        </w:numPr>
        <w:jc w:val="both"/>
        <w:rPr>
          <w:rFonts w:ascii="Arial" w:hAnsi="Arial" w:cs="Arial"/>
          <w:sz w:val="22"/>
          <w:szCs w:val="22"/>
        </w:rPr>
      </w:pPr>
      <w:r w:rsidRPr="007B4CA5">
        <w:rPr>
          <w:rFonts w:ascii="Arial" w:hAnsi="Arial" w:cs="Arial"/>
          <w:sz w:val="22"/>
          <w:szCs w:val="22"/>
        </w:rPr>
        <w:t xml:space="preserve">Elster, Jon, </w:t>
      </w:r>
      <w:r w:rsidRPr="007B4CA5">
        <w:rPr>
          <w:rFonts w:ascii="Arial" w:hAnsi="Arial" w:cs="Arial"/>
          <w:bCs/>
          <w:i/>
          <w:iCs/>
          <w:sz w:val="22"/>
          <w:szCs w:val="22"/>
        </w:rPr>
        <w:t>Tuercas y tornillos</w:t>
      </w:r>
      <w:r w:rsidRPr="007B4CA5">
        <w:rPr>
          <w:rFonts w:ascii="Arial" w:hAnsi="Arial" w:cs="Arial"/>
          <w:bCs/>
          <w:sz w:val="22"/>
          <w:szCs w:val="22"/>
        </w:rPr>
        <w:t xml:space="preserve">. </w:t>
      </w:r>
      <w:r w:rsidRPr="007B4CA5">
        <w:rPr>
          <w:rFonts w:ascii="Arial" w:hAnsi="Arial" w:cs="Arial"/>
          <w:bCs/>
          <w:i/>
          <w:iCs/>
          <w:sz w:val="22"/>
          <w:szCs w:val="22"/>
        </w:rPr>
        <w:t>Una introducción a los conceptos básicos de las ciencias sociales.</w:t>
      </w:r>
      <w:r w:rsidRPr="007B4CA5">
        <w:rPr>
          <w:rFonts w:ascii="Arial" w:hAnsi="Arial" w:cs="Arial"/>
          <w:sz w:val="22"/>
          <w:szCs w:val="22"/>
        </w:rPr>
        <w:t xml:space="preserve"> Barcelona, Ed. Gedisa S. A., 1993.</w:t>
      </w:r>
    </w:p>
    <w:p w:rsidR="00C10873" w:rsidRPr="007B4CA5" w:rsidRDefault="00C10873" w:rsidP="00A44EDD">
      <w:pPr>
        <w:numPr>
          <w:ilvl w:val="0"/>
          <w:numId w:val="8"/>
        </w:numPr>
        <w:jc w:val="both"/>
        <w:rPr>
          <w:rFonts w:ascii="Arial" w:hAnsi="Arial" w:cs="Arial"/>
          <w:sz w:val="22"/>
          <w:szCs w:val="22"/>
        </w:rPr>
      </w:pPr>
      <w:r w:rsidRPr="007B4CA5">
        <w:rPr>
          <w:rFonts w:ascii="Arial" w:hAnsi="Arial" w:cs="Arial"/>
          <w:sz w:val="22"/>
          <w:szCs w:val="22"/>
        </w:rPr>
        <w:t xml:space="preserve">Fontana, Josep, </w:t>
      </w:r>
      <w:r w:rsidRPr="007B4CA5">
        <w:rPr>
          <w:rFonts w:ascii="Arial" w:hAnsi="Arial" w:cs="Arial"/>
          <w:i/>
          <w:sz w:val="22"/>
          <w:szCs w:val="22"/>
        </w:rPr>
        <w:t>Introducción al estudio de la historia</w:t>
      </w:r>
      <w:r w:rsidRPr="007B4CA5">
        <w:rPr>
          <w:rFonts w:ascii="Arial" w:hAnsi="Arial" w:cs="Arial"/>
          <w:sz w:val="22"/>
          <w:szCs w:val="22"/>
        </w:rPr>
        <w:t>, Barcelona, Ed. Crítica, 1999.</w:t>
      </w:r>
    </w:p>
    <w:p w:rsidR="00162C9E" w:rsidRPr="007B4CA5" w:rsidRDefault="00162C9E" w:rsidP="00A44EDD">
      <w:pPr>
        <w:numPr>
          <w:ilvl w:val="0"/>
          <w:numId w:val="8"/>
        </w:numPr>
        <w:jc w:val="both"/>
        <w:rPr>
          <w:rFonts w:ascii="Arial" w:hAnsi="Arial" w:cs="Arial"/>
          <w:sz w:val="22"/>
          <w:szCs w:val="22"/>
        </w:rPr>
      </w:pPr>
      <w:r w:rsidRPr="007B4CA5">
        <w:rPr>
          <w:rFonts w:ascii="Arial" w:hAnsi="Arial" w:cs="Arial"/>
          <w:i/>
          <w:sz w:val="22"/>
          <w:szCs w:val="22"/>
        </w:rPr>
        <w:t xml:space="preserve">------------------, </w:t>
      </w:r>
      <w:smartTag w:uri="urn:schemas-microsoft-com:office:smarttags" w:element="PersonName">
        <w:smartTagPr>
          <w:attr w:name="ProductID" w:val="la Historia"/>
        </w:smartTagPr>
        <w:r w:rsidRPr="007B4CA5">
          <w:rPr>
            <w:rFonts w:ascii="Arial" w:hAnsi="Arial" w:cs="Arial"/>
            <w:i/>
            <w:sz w:val="22"/>
            <w:szCs w:val="22"/>
          </w:rPr>
          <w:t>La Historia</w:t>
        </w:r>
      </w:smartTag>
      <w:r w:rsidRPr="007B4CA5">
        <w:rPr>
          <w:rFonts w:ascii="Arial" w:hAnsi="Arial" w:cs="Arial"/>
          <w:i/>
          <w:sz w:val="22"/>
          <w:szCs w:val="22"/>
        </w:rPr>
        <w:t xml:space="preserve"> de los hombres</w:t>
      </w:r>
      <w:r w:rsidRPr="007B4CA5">
        <w:rPr>
          <w:rFonts w:ascii="Arial" w:hAnsi="Arial" w:cs="Arial"/>
          <w:sz w:val="22"/>
          <w:szCs w:val="22"/>
        </w:rPr>
        <w:t>, Barcelona, Ed Crítica, 2001</w:t>
      </w:r>
    </w:p>
    <w:p w:rsidR="00162C9E" w:rsidRPr="007B4CA5" w:rsidRDefault="00162C9E" w:rsidP="00162C9E">
      <w:pPr>
        <w:numPr>
          <w:ilvl w:val="0"/>
          <w:numId w:val="8"/>
        </w:numPr>
        <w:spacing w:line="276" w:lineRule="auto"/>
        <w:jc w:val="both"/>
        <w:rPr>
          <w:rFonts w:ascii="Arial" w:hAnsi="Arial" w:cs="Arial"/>
          <w:sz w:val="22"/>
          <w:szCs w:val="22"/>
        </w:rPr>
      </w:pPr>
      <w:r w:rsidRPr="007B4CA5">
        <w:rPr>
          <w:rFonts w:ascii="Arial" w:hAnsi="Arial" w:cs="Arial"/>
          <w:sz w:val="22"/>
          <w:szCs w:val="22"/>
        </w:rPr>
        <w:t xml:space="preserve">Galasso, Norberto, </w:t>
      </w:r>
      <w:r w:rsidRPr="007B4CA5">
        <w:rPr>
          <w:rFonts w:ascii="Arial" w:hAnsi="Arial" w:cs="Arial"/>
          <w:i/>
          <w:sz w:val="22"/>
          <w:szCs w:val="22"/>
        </w:rPr>
        <w:t>La larga lucha de los argentinos. Y cómo la cuentan las diversas corrientes historiográficas</w:t>
      </w:r>
      <w:r w:rsidRPr="007B4CA5">
        <w:rPr>
          <w:rFonts w:ascii="Arial" w:hAnsi="Arial" w:cs="Arial"/>
          <w:sz w:val="22"/>
          <w:szCs w:val="22"/>
        </w:rPr>
        <w:t>, Buenos Aires, Ed. Colihue, 2006</w:t>
      </w:r>
    </w:p>
    <w:p w:rsidR="006861AD" w:rsidRPr="007B4CA5" w:rsidRDefault="006861AD" w:rsidP="006861AD">
      <w:pPr>
        <w:numPr>
          <w:ilvl w:val="0"/>
          <w:numId w:val="8"/>
        </w:numPr>
        <w:jc w:val="both"/>
        <w:rPr>
          <w:rFonts w:ascii="Arial" w:hAnsi="Arial" w:cs="Arial"/>
          <w:sz w:val="22"/>
          <w:szCs w:val="22"/>
        </w:rPr>
      </w:pPr>
      <w:r w:rsidRPr="007B4CA5">
        <w:rPr>
          <w:rFonts w:ascii="Arial" w:hAnsi="Arial" w:cs="Arial"/>
          <w:sz w:val="22"/>
          <w:szCs w:val="22"/>
        </w:rPr>
        <w:t xml:space="preserve">Hernandez Sampieri R., </w:t>
      </w:r>
      <w:r w:rsidRPr="007B4CA5">
        <w:rPr>
          <w:rFonts w:ascii="Arial" w:hAnsi="Arial" w:cs="Arial"/>
          <w:i/>
          <w:sz w:val="22"/>
          <w:szCs w:val="22"/>
        </w:rPr>
        <w:t>Fundamentos de la metodología de la investigación</w:t>
      </w:r>
      <w:r w:rsidRPr="007B4CA5">
        <w:rPr>
          <w:rFonts w:ascii="Arial" w:hAnsi="Arial" w:cs="Arial"/>
          <w:sz w:val="22"/>
          <w:szCs w:val="22"/>
        </w:rPr>
        <w:t>, México, Ed. Mc Graw Hill Interamericana de España S.A., 2007</w:t>
      </w:r>
    </w:p>
    <w:p w:rsidR="00162C9E" w:rsidRPr="007B4CA5" w:rsidRDefault="00162C9E" w:rsidP="00162C9E">
      <w:pPr>
        <w:numPr>
          <w:ilvl w:val="0"/>
          <w:numId w:val="8"/>
        </w:numPr>
        <w:spacing w:line="276" w:lineRule="auto"/>
        <w:jc w:val="both"/>
        <w:rPr>
          <w:rFonts w:ascii="Arial" w:hAnsi="Arial" w:cs="Arial"/>
          <w:sz w:val="22"/>
          <w:szCs w:val="22"/>
        </w:rPr>
      </w:pPr>
      <w:r w:rsidRPr="007B4CA5">
        <w:rPr>
          <w:rFonts w:ascii="Arial" w:hAnsi="Arial" w:cs="Arial"/>
          <w:sz w:val="22"/>
          <w:szCs w:val="22"/>
        </w:rPr>
        <w:t xml:space="preserve">Hobsbawm, Eric, </w:t>
      </w:r>
      <w:r w:rsidRPr="007B4CA5">
        <w:rPr>
          <w:rFonts w:ascii="Arial" w:hAnsi="Arial" w:cs="Arial"/>
          <w:i/>
          <w:sz w:val="22"/>
          <w:szCs w:val="22"/>
        </w:rPr>
        <w:t>Sobre la historia</w:t>
      </w:r>
      <w:r w:rsidRPr="007B4CA5">
        <w:rPr>
          <w:rFonts w:ascii="Arial" w:hAnsi="Arial" w:cs="Arial"/>
          <w:sz w:val="22"/>
          <w:szCs w:val="22"/>
        </w:rPr>
        <w:t>, Barcelona, Ed. Crítica, 1998</w:t>
      </w:r>
    </w:p>
    <w:p w:rsidR="006861AD" w:rsidRPr="007B4CA5" w:rsidRDefault="006861AD" w:rsidP="00A44EDD">
      <w:pPr>
        <w:numPr>
          <w:ilvl w:val="0"/>
          <w:numId w:val="8"/>
        </w:numPr>
        <w:jc w:val="both"/>
        <w:rPr>
          <w:rFonts w:ascii="Arial" w:hAnsi="Arial" w:cs="Arial"/>
          <w:sz w:val="22"/>
          <w:szCs w:val="22"/>
        </w:rPr>
      </w:pPr>
      <w:r w:rsidRPr="007B4CA5">
        <w:rPr>
          <w:rFonts w:ascii="Arial" w:hAnsi="Arial" w:cs="Arial"/>
          <w:sz w:val="22"/>
          <w:szCs w:val="22"/>
        </w:rPr>
        <w:t xml:space="preserve">Pierre, Vilar, </w:t>
      </w:r>
      <w:r w:rsidRPr="007B4CA5">
        <w:rPr>
          <w:rFonts w:ascii="Arial" w:hAnsi="Arial" w:cs="Arial"/>
          <w:i/>
          <w:sz w:val="22"/>
          <w:szCs w:val="22"/>
        </w:rPr>
        <w:t>Iniciación al vocabulario del análisis histórico</w:t>
      </w:r>
      <w:r w:rsidRPr="007B4CA5">
        <w:rPr>
          <w:rFonts w:ascii="Arial" w:hAnsi="Arial" w:cs="Arial"/>
          <w:sz w:val="22"/>
          <w:szCs w:val="22"/>
        </w:rPr>
        <w:t xml:space="preserve">, </w:t>
      </w:r>
      <w:r w:rsidR="00162C9E" w:rsidRPr="007B4CA5">
        <w:rPr>
          <w:rFonts w:ascii="Arial" w:hAnsi="Arial" w:cs="Arial"/>
          <w:sz w:val="22"/>
          <w:szCs w:val="22"/>
        </w:rPr>
        <w:t>Barcelona, Ed. Crítica, 1999</w:t>
      </w:r>
    </w:p>
    <w:p w:rsidR="003426B2" w:rsidRPr="007B4CA5" w:rsidRDefault="003426B2" w:rsidP="00A44EDD">
      <w:pPr>
        <w:numPr>
          <w:ilvl w:val="0"/>
          <w:numId w:val="8"/>
        </w:numPr>
        <w:jc w:val="both"/>
        <w:rPr>
          <w:rFonts w:ascii="Arial" w:hAnsi="Arial" w:cs="Arial"/>
          <w:sz w:val="22"/>
          <w:szCs w:val="22"/>
        </w:rPr>
      </w:pPr>
      <w:r w:rsidRPr="007B4CA5">
        <w:rPr>
          <w:rFonts w:ascii="Arial" w:hAnsi="Arial" w:cs="Arial"/>
          <w:sz w:val="22"/>
          <w:szCs w:val="22"/>
        </w:rPr>
        <w:t>Ricoeur, Paul</w:t>
      </w:r>
      <w:r w:rsidR="00C10873" w:rsidRPr="007B4CA5">
        <w:rPr>
          <w:rFonts w:ascii="Arial" w:hAnsi="Arial" w:cs="Arial"/>
          <w:sz w:val="22"/>
          <w:szCs w:val="22"/>
        </w:rPr>
        <w:t>,</w:t>
      </w:r>
      <w:r w:rsidRPr="007B4CA5">
        <w:rPr>
          <w:rFonts w:ascii="Arial" w:hAnsi="Arial" w:cs="Arial"/>
          <w:sz w:val="22"/>
          <w:szCs w:val="22"/>
        </w:rPr>
        <w:t xml:space="preserve"> </w:t>
      </w:r>
      <w:r w:rsidRPr="007B4CA5">
        <w:rPr>
          <w:rFonts w:ascii="Arial" w:hAnsi="Arial" w:cs="Arial"/>
          <w:i/>
          <w:sz w:val="22"/>
          <w:szCs w:val="22"/>
        </w:rPr>
        <w:t>La memoria, la historia, el olvido</w:t>
      </w:r>
      <w:r w:rsidRPr="007B4CA5">
        <w:rPr>
          <w:rFonts w:ascii="Arial" w:hAnsi="Arial" w:cs="Arial"/>
          <w:sz w:val="22"/>
          <w:szCs w:val="22"/>
        </w:rPr>
        <w:t xml:space="preserve">. Buenos Aires, </w:t>
      </w:r>
      <w:r w:rsidR="00C10873" w:rsidRPr="007B4CA5">
        <w:rPr>
          <w:rFonts w:ascii="Arial" w:hAnsi="Arial" w:cs="Arial"/>
          <w:sz w:val="22"/>
          <w:szCs w:val="22"/>
        </w:rPr>
        <w:t>Ed. Fondo de Cultura Económica, 2004</w:t>
      </w:r>
    </w:p>
    <w:p w:rsidR="0045508A" w:rsidRPr="007B4CA5" w:rsidRDefault="0045508A" w:rsidP="0045508A">
      <w:pPr>
        <w:pStyle w:val="ListParagraph"/>
        <w:numPr>
          <w:ilvl w:val="0"/>
          <w:numId w:val="8"/>
        </w:numPr>
        <w:jc w:val="both"/>
        <w:rPr>
          <w:rFonts w:ascii="Arial" w:hAnsi="Arial" w:cs="Arial"/>
          <w:sz w:val="22"/>
          <w:szCs w:val="22"/>
        </w:rPr>
      </w:pPr>
      <w:r w:rsidRPr="007B4CA5">
        <w:rPr>
          <w:rFonts w:ascii="Arial" w:hAnsi="Arial" w:cs="Arial"/>
          <w:sz w:val="22"/>
          <w:szCs w:val="22"/>
        </w:rPr>
        <w:lastRenderedPageBreak/>
        <w:t xml:space="preserve">Sabino, Carlos, </w:t>
      </w:r>
      <w:r w:rsidRPr="007B4CA5">
        <w:rPr>
          <w:rFonts w:ascii="Arial" w:hAnsi="Arial" w:cs="Arial"/>
          <w:bCs/>
          <w:i/>
          <w:iCs/>
          <w:sz w:val="22"/>
          <w:szCs w:val="22"/>
        </w:rPr>
        <w:t>Los caminos de la ciencia. Una introducción al método científico</w:t>
      </w:r>
      <w:r w:rsidRPr="007B4CA5">
        <w:rPr>
          <w:rFonts w:ascii="Arial" w:hAnsi="Arial" w:cs="Arial"/>
          <w:sz w:val="22"/>
          <w:szCs w:val="22"/>
        </w:rPr>
        <w:t>, Buenos Aires, Ed. Lumen-Hvmanitas, 2006</w:t>
      </w:r>
    </w:p>
    <w:p w:rsidR="0045508A" w:rsidRPr="007B4CA5" w:rsidRDefault="0045508A" w:rsidP="0045508A">
      <w:pPr>
        <w:pStyle w:val="ListParagraph"/>
        <w:rPr>
          <w:rFonts w:ascii="Arial" w:hAnsi="Arial" w:cs="Arial"/>
          <w:sz w:val="22"/>
          <w:szCs w:val="22"/>
        </w:rPr>
      </w:pPr>
    </w:p>
    <w:p w:rsidR="0045508A" w:rsidRPr="007B4CA5" w:rsidRDefault="0045508A" w:rsidP="00162C9E">
      <w:pPr>
        <w:pStyle w:val="ListParagraph"/>
        <w:numPr>
          <w:ilvl w:val="0"/>
          <w:numId w:val="8"/>
        </w:numPr>
        <w:jc w:val="both"/>
        <w:rPr>
          <w:rFonts w:ascii="Arial" w:hAnsi="Arial" w:cs="Arial"/>
          <w:sz w:val="22"/>
          <w:szCs w:val="22"/>
        </w:rPr>
      </w:pPr>
      <w:r w:rsidRPr="007B4CA5">
        <w:rPr>
          <w:rFonts w:ascii="Arial" w:hAnsi="Arial" w:cs="Arial"/>
          <w:sz w:val="22"/>
          <w:szCs w:val="22"/>
        </w:rPr>
        <w:t xml:space="preserve">------------------- </w:t>
      </w:r>
      <w:r w:rsidRPr="007B4CA5">
        <w:rPr>
          <w:rFonts w:ascii="Arial" w:hAnsi="Arial" w:cs="Arial"/>
          <w:bCs/>
          <w:i/>
          <w:iCs/>
          <w:sz w:val="22"/>
          <w:szCs w:val="22"/>
        </w:rPr>
        <w:t>El proceso de investigación</w:t>
      </w:r>
      <w:r w:rsidRPr="007B4CA5">
        <w:rPr>
          <w:rFonts w:ascii="Arial" w:hAnsi="Arial" w:cs="Arial"/>
          <w:sz w:val="22"/>
          <w:szCs w:val="22"/>
        </w:rPr>
        <w:t>, Buenos Aires, Ed. Lumen-Hvmanitas, 1996</w:t>
      </w:r>
    </w:p>
    <w:p w:rsidR="003426B2" w:rsidRPr="007B4CA5" w:rsidRDefault="003426B2" w:rsidP="004D1799">
      <w:pPr>
        <w:rPr>
          <w:rFonts w:ascii="Arial" w:hAnsi="Arial" w:cs="Arial"/>
          <w:color w:val="FF0000"/>
          <w:sz w:val="22"/>
          <w:szCs w:val="22"/>
        </w:rPr>
      </w:pPr>
    </w:p>
    <w:p w:rsidR="003426B2" w:rsidRPr="007B4CA5" w:rsidRDefault="003426B2" w:rsidP="004D1799">
      <w:pPr>
        <w:rPr>
          <w:rFonts w:ascii="Arial" w:hAnsi="Arial" w:cs="Arial"/>
          <w:color w:val="FF0000"/>
          <w:sz w:val="22"/>
          <w:szCs w:val="22"/>
        </w:rPr>
      </w:pPr>
    </w:p>
    <w:p w:rsidR="004D1799" w:rsidRPr="007B4CA5" w:rsidRDefault="004D1799" w:rsidP="004D1799">
      <w:pPr>
        <w:pBdr>
          <w:bottom w:val="single" w:sz="4" w:space="1" w:color="auto"/>
        </w:pBdr>
        <w:ind w:hanging="5"/>
        <w:jc w:val="both"/>
        <w:rPr>
          <w:rFonts w:ascii="Arial" w:hAnsi="Arial" w:cs="Arial"/>
          <w:b/>
          <w:sz w:val="22"/>
          <w:szCs w:val="22"/>
        </w:rPr>
      </w:pPr>
      <w:r w:rsidRPr="007B4CA5">
        <w:rPr>
          <w:rFonts w:ascii="Arial" w:hAnsi="Arial" w:cs="Arial"/>
          <w:b/>
          <w:sz w:val="22"/>
          <w:szCs w:val="22"/>
        </w:rPr>
        <w:t>CUARTO AÑO</w:t>
      </w:r>
    </w:p>
    <w:p w:rsidR="003426B2" w:rsidRPr="007B4CA5" w:rsidRDefault="003426B2" w:rsidP="004D1799">
      <w:pPr>
        <w:jc w:val="both"/>
        <w:rPr>
          <w:rFonts w:ascii="Arial" w:hAnsi="Arial" w:cs="Arial"/>
          <w:color w:val="FF0000"/>
          <w:sz w:val="22"/>
          <w:szCs w:val="22"/>
        </w:rPr>
      </w:pPr>
    </w:p>
    <w:p w:rsidR="00E41120" w:rsidRPr="007B4CA5" w:rsidRDefault="00E41120" w:rsidP="004D1799">
      <w:pPr>
        <w:jc w:val="right"/>
        <w:rPr>
          <w:rFonts w:ascii="Arial" w:hAnsi="Arial" w:cs="Arial"/>
          <w:b/>
          <w:sz w:val="22"/>
          <w:szCs w:val="22"/>
        </w:rPr>
      </w:pPr>
      <w:r w:rsidRPr="007B4CA5">
        <w:rPr>
          <w:rFonts w:ascii="Arial" w:hAnsi="Arial" w:cs="Arial"/>
          <w:b/>
          <w:sz w:val="22"/>
          <w:szCs w:val="22"/>
        </w:rPr>
        <w:t xml:space="preserve">Campo de </w:t>
      </w:r>
      <w:smartTag w:uri="urn:schemas-microsoft-com:office:smarttags" w:element="PersonName">
        <w:smartTagPr>
          <w:attr w:name="ProductID" w:val="la Formaci￳n"/>
        </w:smartTagPr>
        <w:r w:rsidRPr="007B4CA5">
          <w:rPr>
            <w:rFonts w:ascii="Arial" w:hAnsi="Arial" w:cs="Arial"/>
            <w:b/>
            <w:sz w:val="22"/>
            <w:szCs w:val="22"/>
          </w:rPr>
          <w:t>la Formación</w:t>
        </w:r>
      </w:smartTag>
      <w:r w:rsidRPr="007B4CA5">
        <w:rPr>
          <w:rFonts w:ascii="Arial" w:hAnsi="Arial" w:cs="Arial"/>
          <w:b/>
          <w:sz w:val="22"/>
          <w:szCs w:val="22"/>
        </w:rPr>
        <w:t xml:space="preserve"> de </w:t>
      </w:r>
      <w:smartTag w:uri="urn:schemas-microsoft-com:office:smarttags" w:element="PersonName">
        <w:smartTagPr>
          <w:attr w:name="ProductID" w:val="la Pr￡ctica"/>
        </w:smartTagPr>
        <w:r w:rsidRPr="007B4CA5">
          <w:rPr>
            <w:rFonts w:ascii="Arial" w:hAnsi="Arial" w:cs="Arial"/>
            <w:b/>
            <w:sz w:val="22"/>
            <w:szCs w:val="22"/>
          </w:rPr>
          <w:t>la Práctica</w:t>
        </w:r>
      </w:smartTag>
    </w:p>
    <w:p w:rsidR="00E41120" w:rsidRPr="007B4CA5" w:rsidRDefault="00E41120" w:rsidP="00075B71">
      <w:pPr>
        <w:rPr>
          <w:rFonts w:ascii="Arial" w:hAnsi="Arial" w:cs="Arial"/>
          <w:b/>
          <w:sz w:val="22"/>
          <w:szCs w:val="22"/>
        </w:rPr>
      </w:pPr>
    </w:p>
    <w:p w:rsidR="00751AE3" w:rsidRPr="007B4CA5" w:rsidRDefault="00751AE3" w:rsidP="00075B71">
      <w:pPr>
        <w:rPr>
          <w:rFonts w:ascii="Arial" w:hAnsi="Arial" w:cs="Arial"/>
          <w:b/>
          <w:sz w:val="22"/>
          <w:szCs w:val="22"/>
        </w:rPr>
      </w:pPr>
    </w:p>
    <w:p w:rsidR="00751AE3" w:rsidRPr="007B4CA5" w:rsidRDefault="00751AE3" w:rsidP="00751AE3">
      <w:pPr>
        <w:shd w:val="clear" w:color="auto" w:fill="FFFFFF"/>
        <w:spacing w:line="276" w:lineRule="auto"/>
        <w:jc w:val="both"/>
        <w:rPr>
          <w:rFonts w:ascii="Arial" w:hAnsi="Arial" w:cs="Arial"/>
          <w:b/>
          <w:bCs/>
          <w:iCs/>
          <w:color w:val="000000"/>
          <w:sz w:val="22"/>
          <w:szCs w:val="22"/>
        </w:rPr>
      </w:pPr>
      <w:r w:rsidRPr="007B4CA5">
        <w:rPr>
          <w:rFonts w:ascii="Arial" w:hAnsi="Arial" w:cs="Arial"/>
          <w:b/>
          <w:bCs/>
          <w:iCs/>
          <w:color w:val="000000"/>
          <w:sz w:val="22"/>
          <w:szCs w:val="22"/>
        </w:rPr>
        <w:t xml:space="preserve">RESIDENCIA </w:t>
      </w:r>
    </w:p>
    <w:p w:rsidR="00751AE3" w:rsidRPr="007B4CA5" w:rsidRDefault="00751AE3" w:rsidP="00751AE3">
      <w:pPr>
        <w:shd w:val="clear" w:color="auto" w:fill="FFFFFF"/>
        <w:spacing w:line="276" w:lineRule="auto"/>
        <w:jc w:val="both"/>
        <w:rPr>
          <w:rFonts w:ascii="Arial" w:hAnsi="Arial" w:cs="Arial"/>
          <w:b/>
          <w:bCs/>
          <w:iCs/>
          <w:color w:val="000000"/>
          <w:sz w:val="22"/>
          <w:szCs w:val="22"/>
        </w:rPr>
      </w:pPr>
    </w:p>
    <w:p w:rsidR="00751AE3" w:rsidRPr="007B4CA5" w:rsidRDefault="00751AE3" w:rsidP="00751AE3">
      <w:pPr>
        <w:spacing w:line="276" w:lineRule="auto"/>
        <w:jc w:val="both"/>
        <w:rPr>
          <w:rFonts w:ascii="Arial" w:hAnsi="Arial" w:cs="Arial"/>
          <w:sz w:val="22"/>
          <w:szCs w:val="22"/>
          <w:lang w:eastAsia="es-AR"/>
        </w:rPr>
      </w:pPr>
      <w:r w:rsidRPr="007B4CA5">
        <w:rPr>
          <w:rFonts w:ascii="Arial" w:hAnsi="Arial" w:cs="Arial"/>
          <w:bCs/>
          <w:sz w:val="22"/>
          <w:szCs w:val="22"/>
          <w:lang w:eastAsia="es-AR"/>
        </w:rPr>
        <w:t>FORMATO: Trabajo de Campo/Taller/Ateneo</w:t>
      </w:r>
    </w:p>
    <w:p w:rsidR="00751AE3" w:rsidRPr="007B4CA5" w:rsidRDefault="00751AE3" w:rsidP="00751AE3">
      <w:pPr>
        <w:spacing w:line="276" w:lineRule="auto"/>
        <w:jc w:val="both"/>
        <w:rPr>
          <w:rFonts w:ascii="Arial" w:hAnsi="Arial" w:cs="Arial"/>
          <w:sz w:val="22"/>
          <w:szCs w:val="22"/>
          <w:lang w:eastAsia="es-AR"/>
        </w:rPr>
      </w:pPr>
      <w:r w:rsidRPr="007B4CA5">
        <w:rPr>
          <w:rFonts w:ascii="Arial" w:hAnsi="Arial" w:cs="Arial"/>
          <w:bCs/>
          <w:sz w:val="22"/>
          <w:szCs w:val="22"/>
          <w:lang w:eastAsia="es-AR"/>
        </w:rPr>
        <w:t>REGIMEN DEL CURSADO: Anual</w:t>
      </w:r>
    </w:p>
    <w:p w:rsidR="00751AE3" w:rsidRPr="007B4CA5" w:rsidRDefault="00751AE3" w:rsidP="00751AE3">
      <w:pPr>
        <w:spacing w:line="276" w:lineRule="auto"/>
        <w:jc w:val="both"/>
        <w:rPr>
          <w:rFonts w:ascii="Arial" w:hAnsi="Arial" w:cs="Arial"/>
          <w:sz w:val="22"/>
          <w:szCs w:val="22"/>
          <w:lang w:eastAsia="es-AR"/>
        </w:rPr>
      </w:pPr>
      <w:r w:rsidRPr="007B4CA5">
        <w:rPr>
          <w:rFonts w:ascii="Arial" w:hAnsi="Arial" w:cs="Arial"/>
          <w:bCs/>
          <w:sz w:val="22"/>
          <w:szCs w:val="22"/>
          <w:lang w:eastAsia="es-AR"/>
        </w:rPr>
        <w:t>UBICACIÓN EN EL DISEÑO CURRICULAR: 4° Año</w:t>
      </w:r>
    </w:p>
    <w:p w:rsidR="004D1799" w:rsidRPr="007B4CA5" w:rsidRDefault="004D1799" w:rsidP="004D1799">
      <w:pPr>
        <w:shd w:val="clear" w:color="auto" w:fill="FFFFFF"/>
        <w:spacing w:line="276" w:lineRule="auto"/>
        <w:jc w:val="both"/>
        <w:rPr>
          <w:rFonts w:ascii="Arial" w:hAnsi="Arial" w:cs="Arial"/>
          <w:color w:val="000000"/>
          <w:sz w:val="22"/>
          <w:szCs w:val="22"/>
          <w:lang w:val="es-MX"/>
        </w:rPr>
      </w:pPr>
      <w:r w:rsidRPr="007B4CA5">
        <w:rPr>
          <w:rFonts w:ascii="Arial" w:hAnsi="Arial" w:cs="Arial"/>
          <w:color w:val="000000"/>
          <w:sz w:val="22"/>
          <w:szCs w:val="22"/>
        </w:rPr>
        <w:t>ASIGNACIÓN</w:t>
      </w:r>
      <w:r w:rsidRPr="007B4CA5">
        <w:rPr>
          <w:rFonts w:ascii="Arial" w:hAnsi="Arial" w:cs="Arial"/>
          <w:color w:val="000000"/>
          <w:sz w:val="22"/>
          <w:szCs w:val="22"/>
          <w:lang w:val="es-MX"/>
        </w:rPr>
        <w:t xml:space="preserve"> HORARIA SEMANAL Y TOTAL  PARA EL ESTUDIANTE: 6 horas cátedras semanales</w:t>
      </w:r>
      <w:r w:rsidR="005C0439" w:rsidRPr="007B4CA5">
        <w:rPr>
          <w:rFonts w:ascii="Arial" w:hAnsi="Arial" w:cs="Arial"/>
          <w:color w:val="000000"/>
          <w:sz w:val="22"/>
          <w:szCs w:val="22"/>
          <w:lang w:val="es-MX"/>
        </w:rPr>
        <w:t>. (192 hs cátedras-128 hs reloj)</w:t>
      </w:r>
    </w:p>
    <w:p w:rsidR="00751AE3" w:rsidRPr="007B4CA5" w:rsidRDefault="00751AE3" w:rsidP="00751AE3">
      <w:pPr>
        <w:spacing w:line="276" w:lineRule="auto"/>
        <w:ind w:hanging="5"/>
        <w:jc w:val="both"/>
        <w:rPr>
          <w:rFonts w:ascii="Arial" w:hAnsi="Arial" w:cs="Arial"/>
          <w:bCs/>
          <w:sz w:val="22"/>
          <w:szCs w:val="22"/>
          <w:lang w:val="es-MX"/>
        </w:rPr>
      </w:pPr>
    </w:p>
    <w:p w:rsidR="00751AE3" w:rsidRPr="007B4CA5" w:rsidRDefault="00751AE3" w:rsidP="00751AE3">
      <w:pPr>
        <w:spacing w:line="276" w:lineRule="auto"/>
        <w:ind w:hanging="5"/>
        <w:jc w:val="both"/>
        <w:rPr>
          <w:rFonts w:ascii="Arial" w:hAnsi="Arial" w:cs="Arial"/>
          <w:sz w:val="22"/>
          <w:szCs w:val="22"/>
        </w:rPr>
      </w:pPr>
      <w:r w:rsidRPr="007B4CA5">
        <w:rPr>
          <w:rFonts w:ascii="Arial" w:hAnsi="Arial" w:cs="Arial"/>
          <w:sz w:val="22"/>
          <w:szCs w:val="22"/>
        </w:rPr>
        <w:t>FINALIDADES  FORMATIVAS</w:t>
      </w:r>
    </w:p>
    <w:p w:rsidR="00751AE3" w:rsidRPr="007B4CA5" w:rsidRDefault="00751AE3" w:rsidP="00751AE3">
      <w:pPr>
        <w:spacing w:line="276" w:lineRule="auto"/>
        <w:ind w:hanging="5"/>
        <w:jc w:val="both"/>
        <w:rPr>
          <w:rFonts w:ascii="Arial" w:hAnsi="Arial" w:cs="Arial"/>
          <w:b/>
          <w:sz w:val="22"/>
          <w:szCs w:val="22"/>
        </w:rPr>
      </w:pPr>
    </w:p>
    <w:p w:rsidR="00751AE3" w:rsidRPr="007B4CA5" w:rsidRDefault="00751AE3" w:rsidP="00751AE3">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 xml:space="preserve">En esta instancia, el alumno residente asume progresivamente diversas responsabilidades de manera integral, en relación con la enseñanza y las prácticas docentes que el desempeño requiera, </w:t>
      </w:r>
      <w:r w:rsidRPr="007B4CA5">
        <w:rPr>
          <w:rFonts w:ascii="Arial" w:hAnsi="Arial" w:cs="Arial"/>
          <w:sz w:val="22"/>
          <w:szCs w:val="22"/>
          <w:lang w:val="es-ES_tradnl"/>
        </w:rPr>
        <w:t>rotando por cursos correspondientes al ciclo básico y ciclo orientado y espacios de formación alternativos.</w:t>
      </w:r>
      <w:r w:rsidRPr="007B4CA5">
        <w:rPr>
          <w:rFonts w:ascii="Arial" w:hAnsi="Arial" w:cs="Arial"/>
          <w:sz w:val="22"/>
          <w:szCs w:val="22"/>
        </w:rPr>
        <w:t xml:space="preserve"> </w:t>
      </w:r>
    </w:p>
    <w:p w:rsidR="00751AE3" w:rsidRPr="007B4CA5" w:rsidRDefault="00751AE3" w:rsidP="00751AE3">
      <w:pPr>
        <w:shd w:val="clear" w:color="auto" w:fill="FFFFFF"/>
        <w:spacing w:line="276" w:lineRule="auto"/>
        <w:ind w:firstLine="567"/>
        <w:jc w:val="both"/>
        <w:rPr>
          <w:rFonts w:ascii="Arial" w:hAnsi="Arial" w:cs="Arial"/>
          <w:sz w:val="22"/>
          <w:szCs w:val="22"/>
        </w:rPr>
      </w:pPr>
      <w:r w:rsidRPr="007B4CA5">
        <w:rPr>
          <w:rFonts w:ascii="Arial" w:hAnsi="Arial" w:cs="Arial"/>
          <w:sz w:val="22"/>
          <w:szCs w:val="22"/>
        </w:rPr>
        <w:t>En  la etapa inicial del espacio, el futuro docente junto con el profesor de la cátedra  y el docente “orientador “elaborará, discutirá y ajustará el proyecto global para desarrollarlo en su inserción en las prácticas, según la institución  y el grupo destinatario.</w:t>
      </w:r>
    </w:p>
    <w:p w:rsidR="00751AE3" w:rsidRPr="007B4CA5" w:rsidRDefault="00751AE3" w:rsidP="00751AE3">
      <w:pPr>
        <w:shd w:val="clear" w:color="auto" w:fill="FFFFFF"/>
        <w:spacing w:line="276" w:lineRule="auto"/>
        <w:ind w:firstLine="567"/>
        <w:jc w:val="both"/>
        <w:rPr>
          <w:rFonts w:ascii="Arial" w:hAnsi="Arial" w:cs="Arial"/>
          <w:sz w:val="22"/>
          <w:szCs w:val="22"/>
        </w:rPr>
      </w:pPr>
      <w:smartTag w:uri="urn:schemas-microsoft-com:office:smarttags" w:element="PersonName">
        <w:smartTagPr>
          <w:attr w:name="ProductID" w:val="La Residencia"/>
        </w:smartTagPr>
        <w:r w:rsidRPr="007B4CA5">
          <w:rPr>
            <w:rFonts w:ascii="Arial" w:hAnsi="Arial" w:cs="Arial"/>
            <w:sz w:val="22"/>
            <w:szCs w:val="22"/>
          </w:rPr>
          <w:t>La Residencia</w:t>
        </w:r>
      </w:smartTag>
      <w:r w:rsidRPr="007B4CA5">
        <w:rPr>
          <w:rFonts w:ascii="Arial" w:hAnsi="Arial" w:cs="Arial"/>
          <w:sz w:val="22"/>
          <w:szCs w:val="22"/>
        </w:rPr>
        <w:t xml:space="preserve"> será acompañada por Talleres y seminario destinados a reflexionar y sistematizar las experiencias. </w:t>
      </w:r>
    </w:p>
    <w:p w:rsidR="00751AE3" w:rsidRPr="007B4CA5" w:rsidRDefault="00751AE3" w:rsidP="00751AE3">
      <w:pPr>
        <w:shd w:val="clear" w:color="auto" w:fill="FFFFFF"/>
        <w:spacing w:line="276" w:lineRule="auto"/>
        <w:jc w:val="both"/>
        <w:rPr>
          <w:rFonts w:ascii="Arial" w:hAnsi="Arial" w:cs="Arial"/>
          <w:sz w:val="22"/>
          <w:szCs w:val="22"/>
        </w:rPr>
      </w:pPr>
    </w:p>
    <w:p w:rsidR="00695AE4" w:rsidRPr="007B4CA5" w:rsidRDefault="00695AE4" w:rsidP="00751AE3">
      <w:pPr>
        <w:shd w:val="clear" w:color="auto" w:fill="FFFFFF"/>
        <w:spacing w:line="276" w:lineRule="auto"/>
        <w:jc w:val="both"/>
        <w:rPr>
          <w:rFonts w:ascii="Arial" w:hAnsi="Arial" w:cs="Arial"/>
          <w:sz w:val="22"/>
          <w:szCs w:val="22"/>
        </w:rPr>
      </w:pPr>
    </w:p>
    <w:p w:rsidR="00751AE3" w:rsidRPr="007B4CA5" w:rsidRDefault="00751AE3" w:rsidP="00751AE3">
      <w:pPr>
        <w:shd w:val="clear" w:color="auto" w:fill="FFFFFF"/>
        <w:spacing w:line="276" w:lineRule="auto"/>
        <w:jc w:val="both"/>
        <w:rPr>
          <w:rFonts w:ascii="Arial" w:hAnsi="Arial" w:cs="Arial"/>
          <w:sz w:val="22"/>
          <w:szCs w:val="22"/>
        </w:rPr>
      </w:pPr>
      <w:r w:rsidRPr="007B4CA5">
        <w:rPr>
          <w:rFonts w:ascii="Arial" w:hAnsi="Arial" w:cs="Arial"/>
          <w:bCs/>
          <w:sz w:val="22"/>
          <w:szCs w:val="22"/>
          <w:lang w:eastAsia="es-AR"/>
        </w:rPr>
        <w:t xml:space="preserve">EJES DE CONTENIDOS. </w:t>
      </w:r>
    </w:p>
    <w:p w:rsidR="00751AE3" w:rsidRPr="007B4CA5" w:rsidRDefault="00751AE3" w:rsidP="00751AE3">
      <w:pPr>
        <w:shd w:val="clear" w:color="auto" w:fill="FFFFFF"/>
        <w:spacing w:line="276" w:lineRule="auto"/>
        <w:jc w:val="both"/>
        <w:rPr>
          <w:rFonts w:ascii="Arial" w:hAnsi="Arial" w:cs="Arial"/>
          <w:sz w:val="22"/>
          <w:szCs w:val="22"/>
        </w:rPr>
      </w:pPr>
      <w:r w:rsidRPr="007B4CA5">
        <w:rPr>
          <w:rFonts w:ascii="Arial" w:hAnsi="Arial" w:cs="Arial"/>
          <w:sz w:val="22"/>
          <w:szCs w:val="22"/>
        </w:rPr>
        <w:t> </w:t>
      </w:r>
    </w:p>
    <w:p w:rsidR="00751AE3" w:rsidRPr="007B4CA5" w:rsidRDefault="00751AE3" w:rsidP="00751AE3">
      <w:pPr>
        <w:shd w:val="clear" w:color="auto" w:fill="FFFFFF"/>
        <w:spacing w:line="276" w:lineRule="auto"/>
        <w:jc w:val="both"/>
        <w:rPr>
          <w:rFonts w:ascii="Arial" w:hAnsi="Arial" w:cs="Arial"/>
          <w:bCs/>
          <w:sz w:val="22"/>
          <w:szCs w:val="22"/>
          <w:lang w:val="es-ES_tradnl"/>
        </w:rPr>
      </w:pPr>
      <w:r w:rsidRPr="007B4CA5">
        <w:rPr>
          <w:rFonts w:ascii="Arial" w:hAnsi="Arial" w:cs="Arial"/>
          <w:bCs/>
          <w:sz w:val="22"/>
          <w:szCs w:val="22"/>
          <w:lang w:val="es-ES_tradnl"/>
        </w:rPr>
        <w:t>a) Actividades a desarrollar en el IES (cuatrimestral):</w:t>
      </w:r>
    </w:p>
    <w:p w:rsidR="00751AE3" w:rsidRPr="007B4CA5" w:rsidRDefault="00751AE3" w:rsidP="00751AE3">
      <w:pPr>
        <w:shd w:val="clear" w:color="auto" w:fill="FFFFFF"/>
        <w:spacing w:line="276" w:lineRule="auto"/>
        <w:jc w:val="both"/>
        <w:rPr>
          <w:rFonts w:ascii="Arial" w:hAnsi="Arial" w:cs="Arial"/>
          <w:sz w:val="22"/>
          <w:szCs w:val="22"/>
        </w:rPr>
      </w:pPr>
    </w:p>
    <w:p w:rsidR="00751AE3" w:rsidRPr="007B4CA5" w:rsidRDefault="00751AE3" w:rsidP="00751AE3">
      <w:pPr>
        <w:shd w:val="clear" w:color="auto" w:fill="FFFFFF"/>
        <w:spacing w:line="276" w:lineRule="auto"/>
        <w:jc w:val="both"/>
        <w:rPr>
          <w:rFonts w:ascii="Arial" w:hAnsi="Arial" w:cs="Arial"/>
          <w:sz w:val="22"/>
          <w:szCs w:val="22"/>
          <w:lang w:val="es-ES_tradnl"/>
        </w:rPr>
      </w:pPr>
      <w:r w:rsidRPr="007B4CA5">
        <w:rPr>
          <w:rFonts w:ascii="Arial" w:hAnsi="Arial" w:cs="Arial"/>
          <w:bCs/>
          <w:sz w:val="22"/>
          <w:szCs w:val="22"/>
          <w:lang w:val="es-ES_tradnl"/>
        </w:rPr>
        <w:t>Taller:</w:t>
      </w:r>
      <w:r w:rsidRPr="007B4CA5">
        <w:rPr>
          <w:rFonts w:ascii="Arial" w:hAnsi="Arial" w:cs="Arial"/>
          <w:sz w:val="22"/>
          <w:szCs w:val="22"/>
          <w:lang w:val="es-ES_tradnl"/>
        </w:rPr>
        <w:t xml:space="preserve"> Diseños de intervención educativa.  Sistematización de experiencias. El trabajo docente (marcos legales, derechos y obligaciones del docente): Estatuto del Docente. Reglamentaciones y requisitos para el desempeño profesional docente. Régimen de Licencias. Sindicatos.</w:t>
      </w:r>
    </w:p>
    <w:p w:rsidR="00751AE3" w:rsidRPr="007B4CA5" w:rsidRDefault="00751AE3" w:rsidP="00751AE3">
      <w:pPr>
        <w:shd w:val="clear" w:color="auto" w:fill="FFFFFF"/>
        <w:spacing w:line="276" w:lineRule="auto"/>
        <w:jc w:val="both"/>
        <w:rPr>
          <w:rFonts w:ascii="Arial" w:hAnsi="Arial" w:cs="Arial"/>
          <w:sz w:val="22"/>
          <w:szCs w:val="22"/>
          <w:lang w:val="es-ES_tradnl"/>
        </w:rPr>
      </w:pPr>
    </w:p>
    <w:p w:rsidR="00751AE3" w:rsidRPr="007B4CA5" w:rsidRDefault="00751AE3" w:rsidP="00751AE3">
      <w:pPr>
        <w:shd w:val="clear" w:color="auto" w:fill="FFFFFF"/>
        <w:spacing w:line="276" w:lineRule="auto"/>
        <w:jc w:val="both"/>
        <w:rPr>
          <w:rFonts w:ascii="Arial" w:hAnsi="Arial" w:cs="Arial"/>
          <w:sz w:val="22"/>
          <w:szCs w:val="22"/>
          <w:lang w:val="es-ES_tradnl"/>
        </w:rPr>
      </w:pPr>
      <w:r w:rsidRPr="007B4CA5">
        <w:rPr>
          <w:rFonts w:ascii="Arial" w:hAnsi="Arial" w:cs="Arial"/>
          <w:bCs/>
          <w:sz w:val="22"/>
          <w:szCs w:val="22"/>
          <w:lang w:val="es-ES_tradnl"/>
        </w:rPr>
        <w:t>Seminario</w:t>
      </w:r>
      <w:r w:rsidRPr="007B4CA5">
        <w:rPr>
          <w:rFonts w:ascii="Arial" w:hAnsi="Arial" w:cs="Arial"/>
          <w:sz w:val="22"/>
          <w:szCs w:val="22"/>
          <w:lang w:val="es-ES_tradnl"/>
        </w:rPr>
        <w:t>: Ética Profesional Docente.</w:t>
      </w:r>
    </w:p>
    <w:p w:rsidR="00751AE3" w:rsidRPr="007B4CA5" w:rsidRDefault="00751AE3" w:rsidP="00751AE3">
      <w:pPr>
        <w:shd w:val="clear" w:color="auto" w:fill="FFFFFF"/>
        <w:spacing w:line="276" w:lineRule="auto"/>
        <w:jc w:val="both"/>
        <w:rPr>
          <w:rFonts w:ascii="Arial" w:hAnsi="Arial" w:cs="Arial"/>
          <w:sz w:val="22"/>
          <w:szCs w:val="22"/>
        </w:rPr>
      </w:pPr>
    </w:p>
    <w:p w:rsidR="00751AE3" w:rsidRPr="007B4CA5" w:rsidRDefault="00751AE3" w:rsidP="00751AE3">
      <w:pPr>
        <w:shd w:val="clear" w:color="auto" w:fill="FFFFFF"/>
        <w:spacing w:line="276" w:lineRule="auto"/>
        <w:jc w:val="both"/>
        <w:rPr>
          <w:rFonts w:ascii="Arial" w:hAnsi="Arial" w:cs="Arial"/>
          <w:sz w:val="22"/>
          <w:szCs w:val="22"/>
        </w:rPr>
      </w:pPr>
      <w:r w:rsidRPr="007B4CA5">
        <w:rPr>
          <w:rFonts w:ascii="Arial" w:hAnsi="Arial" w:cs="Arial"/>
          <w:bCs/>
          <w:sz w:val="22"/>
          <w:szCs w:val="22"/>
          <w:lang w:val="es-ES_tradnl"/>
        </w:rPr>
        <w:t>Taller de integración</w:t>
      </w:r>
      <w:r w:rsidRPr="007B4CA5">
        <w:rPr>
          <w:rFonts w:ascii="Arial" w:hAnsi="Arial" w:cs="Arial"/>
          <w:sz w:val="22"/>
          <w:szCs w:val="22"/>
        </w:rPr>
        <w:t xml:space="preserve">: Es  de alto valor formativo que la residencia fuera acompañada por diversos espacios destinados a reflexionar y sistematizar los primeros desempeños, y a compartir, presentar y debatir experiencias referidas a la producción </w:t>
      </w:r>
      <w:r w:rsidRPr="007B4CA5">
        <w:rPr>
          <w:rFonts w:ascii="Arial" w:hAnsi="Arial" w:cs="Arial"/>
          <w:sz w:val="22"/>
          <w:szCs w:val="22"/>
        </w:rPr>
        <w:lastRenderedPageBreak/>
        <w:t xml:space="preserve">de conocimiento sistematizado y así facilitar la elaboración de </w:t>
      </w:r>
      <w:smartTag w:uri="urn:schemas-microsoft-com:office:smarttags" w:element="PersonName">
        <w:smartTagPr>
          <w:attr w:name="ProductID" w:val="la Memoria Profesional"/>
        </w:smartTagPr>
        <w:r w:rsidRPr="007B4CA5">
          <w:rPr>
            <w:rFonts w:ascii="Arial" w:hAnsi="Arial" w:cs="Arial"/>
            <w:sz w:val="22"/>
            <w:szCs w:val="22"/>
          </w:rPr>
          <w:t>la Memoria Profesional</w:t>
        </w:r>
      </w:smartTag>
      <w:r w:rsidRPr="007B4CA5">
        <w:rPr>
          <w:rFonts w:ascii="Arial" w:hAnsi="Arial" w:cs="Arial"/>
          <w:sz w:val="22"/>
          <w:szCs w:val="22"/>
        </w:rPr>
        <w:t>, la que dará cuenta de la experiencia acumulada en sus prácticas.</w:t>
      </w:r>
    </w:p>
    <w:p w:rsidR="00751AE3" w:rsidRPr="007B4CA5" w:rsidRDefault="00751AE3" w:rsidP="00751AE3">
      <w:pPr>
        <w:shd w:val="clear" w:color="auto" w:fill="FFFFFF"/>
        <w:spacing w:line="276" w:lineRule="auto"/>
        <w:jc w:val="both"/>
        <w:rPr>
          <w:rFonts w:ascii="Arial" w:hAnsi="Arial" w:cs="Arial"/>
          <w:sz w:val="22"/>
          <w:szCs w:val="22"/>
        </w:rPr>
      </w:pPr>
    </w:p>
    <w:p w:rsidR="00751AE3" w:rsidRPr="007B4CA5" w:rsidRDefault="00751AE3" w:rsidP="00751AE3">
      <w:pPr>
        <w:shd w:val="clear" w:color="auto" w:fill="FFFFFF"/>
        <w:spacing w:line="276" w:lineRule="auto"/>
        <w:jc w:val="both"/>
        <w:rPr>
          <w:rFonts w:ascii="Arial" w:hAnsi="Arial" w:cs="Arial"/>
          <w:sz w:val="22"/>
          <w:szCs w:val="22"/>
        </w:rPr>
      </w:pPr>
      <w:r w:rsidRPr="007B4CA5">
        <w:rPr>
          <w:rFonts w:ascii="Arial" w:hAnsi="Arial" w:cs="Arial"/>
          <w:sz w:val="22"/>
          <w:szCs w:val="22"/>
        </w:rPr>
        <w:t xml:space="preserve">Se pretende que el estudiante pueda visualizar entre otros aspectos, el escenario de la práctica; la integración y síntesis de los contenidos desarrollados en los trayectos anteriores; la construcción subjetiva de la práctica docente: los momentos de la formación, la propia biografía escolar; la construcción social del trabajo docente: mitos y  representaciones sociales; las adaptaciones curriculares como herramientas para la atención a la diversidad y los proyectos áulicos en coherencia con el PEC –Proyecto Escolar Comunitario-. De igual modo es necesario que se tenga en cuenta la identidad laboral; las condiciones laborales; la perspectiva ética del trabajo docente y marcos normativos que regulan las acciones de la institución asociada y la profesión docente. </w:t>
      </w:r>
    </w:p>
    <w:p w:rsidR="00751AE3" w:rsidRPr="007B4CA5" w:rsidRDefault="00751AE3" w:rsidP="00751AE3">
      <w:pPr>
        <w:shd w:val="clear" w:color="auto" w:fill="FFFFFF"/>
        <w:spacing w:line="276" w:lineRule="auto"/>
        <w:jc w:val="both"/>
        <w:rPr>
          <w:rFonts w:ascii="Arial" w:hAnsi="Arial" w:cs="Arial"/>
          <w:sz w:val="22"/>
          <w:szCs w:val="22"/>
        </w:rPr>
      </w:pPr>
      <w:r w:rsidRPr="007B4CA5">
        <w:rPr>
          <w:rFonts w:ascii="Arial" w:hAnsi="Arial" w:cs="Arial"/>
          <w:sz w:val="22"/>
          <w:szCs w:val="22"/>
          <w:lang w:val="es-ES_tradnl"/>
        </w:rPr>
        <w:t xml:space="preserve">Se propone integrar en la elaboración de </w:t>
      </w:r>
      <w:smartTag w:uri="urn:schemas-microsoft-com:office:smarttags" w:element="PersonName">
        <w:smartTagPr>
          <w:attr w:name="ProductID" w:val="la Memoria Profesional"/>
        </w:smartTagPr>
        <w:r w:rsidRPr="007B4CA5">
          <w:rPr>
            <w:rFonts w:ascii="Arial" w:hAnsi="Arial" w:cs="Arial"/>
            <w:sz w:val="22"/>
            <w:szCs w:val="22"/>
            <w:lang w:val="es-ES_tradnl"/>
          </w:rPr>
          <w:t>la Memoria Profesional</w:t>
        </w:r>
      </w:smartTag>
      <w:r w:rsidRPr="007B4CA5">
        <w:rPr>
          <w:rFonts w:ascii="Arial" w:hAnsi="Arial" w:cs="Arial"/>
          <w:sz w:val="22"/>
          <w:szCs w:val="22"/>
          <w:lang w:val="es-ES_tradnl"/>
        </w:rPr>
        <w:t xml:space="preserve">, de modo intensivo y en articulación con </w:t>
      </w:r>
      <w:smartTag w:uri="urn:schemas-microsoft-com:office:smarttags" w:element="PersonName">
        <w:smartTagPr>
          <w:attr w:name="ProductID" w:val="La Residencia"/>
        </w:smartTagPr>
        <w:r w:rsidRPr="007B4CA5">
          <w:rPr>
            <w:rFonts w:ascii="Arial" w:hAnsi="Arial" w:cs="Arial"/>
            <w:sz w:val="22"/>
            <w:szCs w:val="22"/>
            <w:lang w:val="es-ES_tradnl"/>
          </w:rPr>
          <w:t>la Residencia</w:t>
        </w:r>
      </w:smartTag>
      <w:r w:rsidRPr="007B4CA5">
        <w:rPr>
          <w:rFonts w:ascii="Arial" w:hAnsi="Arial" w:cs="Arial"/>
          <w:sz w:val="22"/>
          <w:szCs w:val="22"/>
          <w:lang w:val="es-ES_tradnl"/>
        </w:rPr>
        <w:t xml:space="preserve"> docente, las experiencias académicas desarrolladas durante la trayectoria de formación desde un tratamiento multidisciplinar. Se constituye en una instancia privilegiada para realizar </w:t>
      </w:r>
      <w:smartTag w:uri="urn:schemas-microsoft-com:office:smarttags" w:element="PersonName">
        <w:smartTagPr>
          <w:attr w:name="ProductID" w:val="la Evaluaci￳n"/>
        </w:smartTagPr>
        <w:r w:rsidRPr="007B4CA5">
          <w:rPr>
            <w:rFonts w:ascii="Arial" w:hAnsi="Arial" w:cs="Arial"/>
            <w:sz w:val="22"/>
            <w:szCs w:val="22"/>
            <w:lang w:val="es-ES_tradnl"/>
          </w:rPr>
          <w:t>la Evaluación</w:t>
        </w:r>
      </w:smartTag>
      <w:r w:rsidRPr="007B4CA5">
        <w:rPr>
          <w:rFonts w:ascii="Arial" w:hAnsi="Arial" w:cs="Arial"/>
          <w:sz w:val="22"/>
          <w:szCs w:val="22"/>
          <w:lang w:val="es-ES_tradnl"/>
        </w:rPr>
        <w:t xml:space="preserve"> final del Campo de  </w:t>
      </w:r>
      <w:smartTag w:uri="urn:schemas-microsoft-com:office:smarttags" w:element="PersonName">
        <w:smartTagPr>
          <w:attr w:name="ProductID" w:val="la Formaci￳n"/>
        </w:smartTagPr>
        <w:r w:rsidRPr="007B4CA5">
          <w:rPr>
            <w:rFonts w:ascii="Arial" w:hAnsi="Arial" w:cs="Arial"/>
            <w:sz w:val="22"/>
            <w:szCs w:val="22"/>
            <w:lang w:val="es-ES_tradnl"/>
          </w:rPr>
          <w:t>la Formación</w:t>
        </w:r>
      </w:smartTag>
      <w:r w:rsidRPr="007B4CA5">
        <w:rPr>
          <w:rFonts w:ascii="Arial" w:hAnsi="Arial" w:cs="Arial"/>
          <w:sz w:val="22"/>
          <w:szCs w:val="22"/>
          <w:lang w:val="es-ES_tradnl"/>
        </w:rPr>
        <w:t xml:space="preserve"> en </w:t>
      </w:r>
      <w:smartTag w:uri="urn:schemas-microsoft-com:office:smarttags" w:element="PersonName">
        <w:smartTagPr>
          <w:attr w:name="ProductID" w:val="la Pr￡ctica Profesional."/>
        </w:smartTagPr>
        <w:r w:rsidRPr="007B4CA5">
          <w:rPr>
            <w:rFonts w:ascii="Arial" w:hAnsi="Arial" w:cs="Arial"/>
            <w:sz w:val="22"/>
            <w:szCs w:val="22"/>
            <w:lang w:val="es-ES_tradnl"/>
          </w:rPr>
          <w:t>la Práctica Profesional.</w:t>
        </w:r>
      </w:smartTag>
    </w:p>
    <w:p w:rsidR="00751AE3" w:rsidRPr="007B4CA5" w:rsidRDefault="00751AE3" w:rsidP="00751AE3">
      <w:pPr>
        <w:shd w:val="clear" w:color="auto" w:fill="FFFFFF"/>
        <w:spacing w:line="276" w:lineRule="auto"/>
        <w:jc w:val="both"/>
        <w:rPr>
          <w:rFonts w:ascii="Arial" w:hAnsi="Arial" w:cs="Arial"/>
          <w:sz w:val="22"/>
          <w:szCs w:val="22"/>
        </w:rPr>
      </w:pPr>
    </w:p>
    <w:p w:rsidR="00751AE3" w:rsidRPr="007B4CA5" w:rsidRDefault="00751AE3" w:rsidP="00751AE3">
      <w:pPr>
        <w:shd w:val="clear" w:color="auto" w:fill="FFFFFF"/>
        <w:spacing w:line="276" w:lineRule="auto"/>
        <w:jc w:val="both"/>
        <w:rPr>
          <w:rFonts w:ascii="Arial" w:hAnsi="Arial" w:cs="Arial"/>
          <w:sz w:val="22"/>
          <w:szCs w:val="22"/>
        </w:rPr>
      </w:pPr>
      <w:r w:rsidRPr="007B4CA5">
        <w:rPr>
          <w:rFonts w:ascii="Arial" w:hAnsi="Arial" w:cs="Arial"/>
          <w:bCs/>
          <w:sz w:val="22"/>
          <w:szCs w:val="22"/>
          <w:lang w:val="es-ES_tradnl"/>
        </w:rPr>
        <w:t>b) Actividades de Campo con las Instituciones Asociadas y Espacios de formación (anual).</w:t>
      </w:r>
    </w:p>
    <w:p w:rsidR="00751AE3" w:rsidRPr="007B4CA5" w:rsidRDefault="00751AE3" w:rsidP="00751AE3">
      <w:pPr>
        <w:shd w:val="clear" w:color="auto" w:fill="FFFFFF"/>
        <w:spacing w:line="276" w:lineRule="auto"/>
        <w:jc w:val="both"/>
        <w:rPr>
          <w:rFonts w:ascii="Arial" w:hAnsi="Arial" w:cs="Arial"/>
          <w:sz w:val="22"/>
          <w:szCs w:val="22"/>
        </w:rPr>
      </w:pPr>
      <w:r w:rsidRPr="007B4CA5">
        <w:rPr>
          <w:rFonts w:ascii="Arial" w:hAnsi="Arial" w:cs="Arial"/>
          <w:sz w:val="22"/>
          <w:szCs w:val="22"/>
          <w:lang w:val="es-ES_tradnl"/>
        </w:rPr>
        <w:t xml:space="preserve">Observación de estrategias, materiales y recursos de enseñanza y de evaluación en </w:t>
      </w:r>
      <w:smartTag w:uri="urn:schemas-microsoft-com:office:smarttags" w:element="PersonName">
        <w:smartTagPr>
          <w:attr w:name="ProductID" w:val="la Educaci￳n Secundaria"/>
        </w:smartTagPr>
        <w:r w:rsidRPr="007B4CA5">
          <w:rPr>
            <w:rFonts w:ascii="Arial" w:hAnsi="Arial" w:cs="Arial"/>
            <w:sz w:val="22"/>
            <w:szCs w:val="22"/>
            <w:lang w:val="es-ES_tradnl"/>
          </w:rPr>
          <w:t>la Educación Secundaria</w:t>
        </w:r>
      </w:smartTag>
      <w:r w:rsidRPr="007B4CA5">
        <w:rPr>
          <w:rFonts w:ascii="Arial" w:hAnsi="Arial" w:cs="Arial"/>
          <w:sz w:val="22"/>
          <w:szCs w:val="22"/>
          <w:lang w:val="es-ES_tradnl"/>
        </w:rPr>
        <w:t xml:space="preserve"> en los diferentes ciclos (básico y orientado). Narraciones pedagógicas. </w:t>
      </w:r>
    </w:p>
    <w:p w:rsidR="00751AE3" w:rsidRPr="007B4CA5" w:rsidRDefault="00751AE3" w:rsidP="00751AE3">
      <w:pPr>
        <w:shd w:val="clear" w:color="auto" w:fill="FFFFFF"/>
        <w:spacing w:line="276" w:lineRule="auto"/>
        <w:jc w:val="both"/>
        <w:rPr>
          <w:rFonts w:ascii="Arial" w:hAnsi="Arial" w:cs="Arial"/>
          <w:sz w:val="22"/>
          <w:szCs w:val="22"/>
        </w:rPr>
      </w:pPr>
      <w:r w:rsidRPr="007B4CA5">
        <w:rPr>
          <w:rFonts w:ascii="Arial" w:hAnsi="Arial" w:cs="Arial"/>
          <w:sz w:val="22"/>
          <w:szCs w:val="22"/>
          <w:lang w:val="es-ES_tradnl"/>
        </w:rPr>
        <w:t xml:space="preserve">Planificación y desarrollo de </w:t>
      </w:r>
      <w:smartTag w:uri="urn:schemas-microsoft-com:office:smarttags" w:element="PersonName">
        <w:smartTagPr>
          <w:attr w:name="ProductID" w:val="la Residencia Docente."/>
        </w:smartTagPr>
        <w:r w:rsidRPr="007B4CA5">
          <w:rPr>
            <w:rFonts w:ascii="Arial" w:hAnsi="Arial" w:cs="Arial"/>
            <w:sz w:val="22"/>
            <w:szCs w:val="22"/>
            <w:lang w:val="es-ES_tradnl"/>
          </w:rPr>
          <w:t>la Residencia Docente.</w:t>
        </w:r>
      </w:smartTag>
    </w:p>
    <w:p w:rsidR="00E41120" w:rsidRPr="007B4CA5" w:rsidRDefault="00751AE3" w:rsidP="00683520">
      <w:pPr>
        <w:shd w:val="clear" w:color="auto" w:fill="FFFFFF"/>
        <w:spacing w:line="276" w:lineRule="auto"/>
        <w:jc w:val="both"/>
        <w:rPr>
          <w:rFonts w:ascii="Arial" w:hAnsi="Arial" w:cs="Arial"/>
          <w:sz w:val="22"/>
          <w:szCs w:val="22"/>
          <w:lang w:val="es-ES_tradnl"/>
        </w:rPr>
      </w:pPr>
      <w:r w:rsidRPr="007B4CA5">
        <w:rPr>
          <w:rFonts w:ascii="Arial" w:hAnsi="Arial" w:cs="Arial"/>
          <w:sz w:val="22"/>
          <w:szCs w:val="22"/>
          <w:lang w:val="es-ES_tradnl"/>
        </w:rPr>
        <w:t>Desarrollo de Prácticas Educativas Solidarias.</w:t>
      </w:r>
    </w:p>
    <w:sectPr w:rsidR="00E41120" w:rsidRPr="007B4CA5" w:rsidSect="00A61FDE">
      <w:footerReference w:type="default" r:id="rId17"/>
      <w:pgSz w:w="11907" w:h="16840" w:code="9"/>
      <w:pgMar w:top="1418" w:right="1701" w:bottom="1418" w:left="170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3B2" w:rsidRDefault="002B33B2" w:rsidP="00EA40C2">
      <w:r>
        <w:separator/>
      </w:r>
    </w:p>
  </w:endnote>
  <w:endnote w:type="continuationSeparator" w:id="1">
    <w:p w:rsidR="002B33B2" w:rsidRDefault="002B33B2" w:rsidP="00EA40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umanst521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FB" w:rsidRDefault="00CA51FB">
    <w:pPr>
      <w:pStyle w:val="Piedepgina"/>
      <w:jc w:val="right"/>
    </w:pPr>
    <w:fldSimple w:instr=" PAGE   \* MERGEFORMAT ">
      <w:r w:rsidR="006B2CCA">
        <w:rPr>
          <w:noProof/>
        </w:rPr>
        <w:t>2</w:t>
      </w:r>
    </w:fldSimple>
  </w:p>
  <w:p w:rsidR="00CA51FB" w:rsidRDefault="00CA51F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DE" w:rsidRDefault="00A61FDE">
    <w:pPr>
      <w:pStyle w:val="Piedepgina"/>
      <w:jc w:val="right"/>
    </w:pPr>
    <w:fldSimple w:instr=" PAGE   \* MERGEFORMAT ">
      <w:r w:rsidR="006B2CCA">
        <w:rPr>
          <w:noProof/>
        </w:rPr>
        <w:t>15</w:t>
      </w:r>
    </w:fldSimple>
  </w:p>
  <w:p w:rsidR="00A61FDE" w:rsidRDefault="00A61FD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FB" w:rsidRDefault="00CA51FB">
    <w:pPr>
      <w:pStyle w:val="Piedepgina"/>
      <w:jc w:val="right"/>
    </w:pPr>
    <w:fldSimple w:instr=" PAGE   \* MERGEFORMAT ">
      <w:r w:rsidR="006B2CCA">
        <w:rPr>
          <w:noProof/>
        </w:rPr>
        <w:t>19</w:t>
      </w:r>
    </w:fldSimple>
  </w:p>
  <w:p w:rsidR="00CA51FB" w:rsidRDefault="00CA51FB">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FB" w:rsidRDefault="00CA51FB">
    <w:pPr>
      <w:pStyle w:val="Piedepgina"/>
      <w:jc w:val="right"/>
    </w:pPr>
    <w:fldSimple w:instr=" PAGE   \* MERGEFORMAT ">
      <w:r w:rsidR="006B2CCA">
        <w:rPr>
          <w:noProof/>
        </w:rPr>
        <w:t>69</w:t>
      </w:r>
    </w:fldSimple>
  </w:p>
  <w:p w:rsidR="00CA51FB" w:rsidRDefault="00CA51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3B2" w:rsidRDefault="002B33B2" w:rsidP="00EA40C2">
      <w:r>
        <w:separator/>
      </w:r>
    </w:p>
  </w:footnote>
  <w:footnote w:type="continuationSeparator" w:id="1">
    <w:p w:rsidR="002B33B2" w:rsidRDefault="002B33B2" w:rsidP="00EA40C2">
      <w:r>
        <w:continuationSeparator/>
      </w:r>
    </w:p>
  </w:footnote>
  <w:footnote w:id="2">
    <w:p w:rsidR="00A61FDE" w:rsidRPr="00B774D8" w:rsidRDefault="00A61FDE" w:rsidP="00A61FDE">
      <w:pPr>
        <w:pStyle w:val="Textonotapie"/>
        <w:rPr>
          <w:rFonts w:ascii="Arial" w:hAnsi="Arial" w:cs="Arial"/>
          <w:sz w:val="16"/>
          <w:szCs w:val="16"/>
        </w:rPr>
      </w:pPr>
      <w:r w:rsidRPr="00B774D8">
        <w:rPr>
          <w:rStyle w:val="Refdenotaalpie"/>
          <w:rFonts w:ascii="Arial" w:hAnsi="Arial" w:cs="Arial"/>
          <w:sz w:val="16"/>
          <w:szCs w:val="16"/>
        </w:rPr>
        <w:footnoteRef/>
      </w:r>
      <w:r w:rsidRPr="00B774D8">
        <w:rPr>
          <w:rFonts w:ascii="Arial" w:hAnsi="Arial" w:cs="Arial"/>
          <w:sz w:val="16"/>
          <w:szCs w:val="16"/>
        </w:rPr>
        <w:t xml:space="preserve"> Articulo </w:t>
      </w:r>
      <w:r w:rsidRPr="00B774D8">
        <w:rPr>
          <w:rFonts w:ascii="Arial" w:hAnsi="Arial" w:cs="Arial"/>
          <w:sz w:val="16"/>
          <w:szCs w:val="16"/>
          <w:lang w:eastAsia="es-AR"/>
        </w:rPr>
        <w:t xml:space="preserve"> </w:t>
      </w:r>
      <w:r w:rsidRPr="00B774D8">
        <w:rPr>
          <w:rFonts w:ascii="Arial" w:hAnsi="Arial" w:cs="Arial"/>
          <w:sz w:val="16"/>
          <w:szCs w:val="16"/>
        </w:rPr>
        <w:t>79 Constitución De La Provincia Del Chaco</w:t>
      </w:r>
    </w:p>
  </w:footnote>
  <w:footnote w:id="3">
    <w:p w:rsidR="00A61FDE" w:rsidRDefault="00A61FDE" w:rsidP="00A61FDE">
      <w:pPr>
        <w:pStyle w:val="Textonotapie"/>
        <w:jc w:val="both"/>
      </w:pPr>
      <w:r w:rsidRPr="00BD37CB">
        <w:rPr>
          <w:rStyle w:val="Refdenotaalpie"/>
          <w:rFonts w:cs="Calibri"/>
          <w:sz w:val="18"/>
          <w:szCs w:val="18"/>
        </w:rPr>
        <w:footnoteRef/>
      </w:r>
      <w:r w:rsidRPr="00BD37CB">
        <w:rPr>
          <w:sz w:val="18"/>
          <w:szCs w:val="18"/>
        </w:rPr>
        <w:t xml:space="preserve"> Ley de Educación Nacional. Art. 2, 3 y 7. Res.24/07.Anexo I. Lineamientos Curriculares Nacionales para la Formación Docente</w:t>
      </w:r>
    </w:p>
  </w:footnote>
  <w:footnote w:id="4">
    <w:p w:rsidR="00A61FDE" w:rsidRDefault="00A61FDE" w:rsidP="00A61FDE">
      <w:pPr>
        <w:pStyle w:val="Textonotapie"/>
      </w:pPr>
      <w:r w:rsidRPr="00BD37CB">
        <w:rPr>
          <w:rStyle w:val="Refdenotaalpie"/>
          <w:rFonts w:cs="Calibri"/>
          <w:sz w:val="18"/>
          <w:szCs w:val="18"/>
        </w:rPr>
        <w:footnoteRef/>
      </w:r>
      <w:r w:rsidRPr="00BD37CB">
        <w:rPr>
          <w:sz w:val="18"/>
          <w:szCs w:val="18"/>
        </w:rPr>
        <w:t xml:space="preserve"> Resolución CFE Nº 140/11</w:t>
      </w:r>
    </w:p>
  </w:footnote>
  <w:footnote w:id="5">
    <w:p w:rsidR="00A61FDE" w:rsidRDefault="00A61FDE" w:rsidP="00A61FDE">
      <w:pPr>
        <w:pStyle w:val="Textonotapie"/>
      </w:pPr>
      <w:r w:rsidRPr="00877C37">
        <w:rPr>
          <w:rStyle w:val="Refdenotaalpie"/>
          <w:rFonts w:ascii="Arial" w:hAnsi="Arial" w:cs="Arial"/>
          <w:sz w:val="16"/>
          <w:szCs w:val="16"/>
        </w:rPr>
        <w:footnoteRef/>
      </w:r>
      <w:r w:rsidRPr="00877C37">
        <w:rPr>
          <w:rFonts w:ascii="Arial" w:hAnsi="Arial" w:cs="Arial"/>
          <w:sz w:val="16"/>
          <w:szCs w:val="16"/>
        </w:rPr>
        <w:t xml:space="preserve"> Gobernador de la Provincia del Chaco Contador Jorge Milton Capitanich</w:t>
      </w:r>
    </w:p>
  </w:footnote>
  <w:footnote w:id="6">
    <w:p w:rsidR="00A61FDE" w:rsidRPr="00767C50" w:rsidRDefault="00A61FDE" w:rsidP="00A61FDE">
      <w:pPr>
        <w:pStyle w:val="Textonotapie"/>
        <w:rPr>
          <w:b/>
        </w:rPr>
      </w:pPr>
      <w:r w:rsidRPr="00767C50">
        <w:rPr>
          <w:rStyle w:val="Refdenotaalpie"/>
        </w:rPr>
        <w:footnoteRef/>
      </w:r>
      <w:r w:rsidRPr="00767C50">
        <w:rPr>
          <w:b/>
        </w:rPr>
        <w:t xml:space="preserve"> </w:t>
      </w:r>
      <w:r w:rsidRPr="00422084">
        <w:rPr>
          <w:rFonts w:ascii="Calibri" w:hAnsi="Calibri" w:cs="Calibri"/>
          <w:b/>
          <w:i/>
          <w:iCs/>
          <w:sz w:val="16"/>
          <w:szCs w:val="16"/>
          <w:lang w:eastAsia="es-AR"/>
        </w:rPr>
        <w:t>Philippe Perrenoud</w:t>
      </w:r>
      <w:r w:rsidRPr="00422084">
        <w:rPr>
          <w:rFonts w:ascii="Calibri" w:hAnsi="Calibri" w:cs="Calibri"/>
          <w:b/>
          <w:sz w:val="16"/>
          <w:szCs w:val="16"/>
          <w:lang w:eastAsia="es-AR"/>
        </w:rPr>
        <w:t xml:space="preserve"> </w:t>
      </w:r>
      <w:r w:rsidRPr="00422084">
        <w:rPr>
          <w:rFonts w:ascii="Calibri" w:hAnsi="Calibri" w:cs="Calibri"/>
          <w:b/>
          <w:bCs/>
          <w:sz w:val="16"/>
          <w:szCs w:val="16"/>
          <w:lang w:eastAsia="es-AR"/>
        </w:rPr>
        <w:t>La formación de los docentes en el siglo XXI</w:t>
      </w:r>
      <w:r w:rsidRPr="00422084">
        <w:rPr>
          <w:rFonts w:ascii="Calibri" w:hAnsi="Calibri" w:cs="Calibri"/>
          <w:b/>
          <w:sz w:val="16"/>
          <w:szCs w:val="16"/>
          <w:lang w:eastAsia="es-AR"/>
        </w:rPr>
        <w:t>Facultad de Psicología y Ciencias de la Educación Universidad de Ginebra 2001</w:t>
      </w:r>
    </w:p>
  </w:footnote>
  <w:footnote w:id="7">
    <w:p w:rsidR="00A61FDE" w:rsidRDefault="00A61FDE" w:rsidP="00A61FDE">
      <w:pPr>
        <w:pStyle w:val="Textonotapie"/>
      </w:pPr>
      <w:r>
        <w:rPr>
          <w:rStyle w:val="Refdenotaalpie"/>
        </w:rPr>
        <w:footnoteRef/>
      </w:r>
      <w:r>
        <w:t xml:space="preserve"> </w:t>
      </w:r>
      <w:r w:rsidRPr="00422084">
        <w:rPr>
          <w:rFonts w:ascii="Calibri" w:hAnsi="Calibri" w:cs="Calibri"/>
          <w:i/>
          <w:iCs/>
          <w:sz w:val="16"/>
          <w:szCs w:val="16"/>
          <w:lang w:eastAsia="es-AR"/>
        </w:rPr>
        <w:t>Philippe Perrenoud</w:t>
      </w:r>
      <w:r w:rsidRPr="00422084">
        <w:rPr>
          <w:rFonts w:ascii="Calibri" w:hAnsi="Calibri" w:cs="Calibri"/>
          <w:sz w:val="16"/>
          <w:szCs w:val="16"/>
          <w:lang w:eastAsia="es-AR"/>
        </w:rPr>
        <w:t xml:space="preserve"> </w:t>
      </w:r>
      <w:r w:rsidRPr="00422084">
        <w:rPr>
          <w:rFonts w:ascii="Calibri" w:hAnsi="Calibri" w:cs="Calibri"/>
          <w:bCs/>
          <w:sz w:val="16"/>
          <w:szCs w:val="16"/>
          <w:lang w:eastAsia="es-AR"/>
        </w:rPr>
        <w:t xml:space="preserve">La formación de los docentes en el siglo XXI </w:t>
      </w:r>
      <w:r w:rsidRPr="00422084">
        <w:rPr>
          <w:rFonts w:ascii="Calibri" w:hAnsi="Calibri" w:cs="Calibri"/>
          <w:sz w:val="16"/>
          <w:szCs w:val="16"/>
          <w:lang w:eastAsia="es-AR"/>
        </w:rPr>
        <w:t>Facultad de Psicología y Ciencias de la Educación Universidad de Ginebra 2001</w:t>
      </w:r>
    </w:p>
  </w:footnote>
  <w:footnote w:id="8">
    <w:p w:rsidR="00A61FDE" w:rsidRDefault="00A61FDE" w:rsidP="00A61FDE">
      <w:pPr>
        <w:pStyle w:val="Textonotapie"/>
      </w:pPr>
      <w:r w:rsidRPr="009B4191">
        <w:rPr>
          <w:rStyle w:val="Refdenotaalpie"/>
          <w:rFonts w:ascii="Arial" w:hAnsi="Arial" w:cs="Arial"/>
          <w:sz w:val="18"/>
          <w:szCs w:val="18"/>
        </w:rPr>
        <w:footnoteRef/>
      </w:r>
      <w:r w:rsidRPr="009B4191">
        <w:rPr>
          <w:rFonts w:ascii="Arial" w:hAnsi="Arial" w:cs="Arial"/>
          <w:sz w:val="18"/>
          <w:szCs w:val="18"/>
        </w:rPr>
        <w:t xml:space="preserve"> Resolución del Consejo Federal de Educación 24/07</w:t>
      </w:r>
    </w:p>
  </w:footnote>
  <w:footnote w:id="9">
    <w:p w:rsidR="00A61FDE" w:rsidRDefault="00A61FDE" w:rsidP="00A61FDE">
      <w:pPr>
        <w:pStyle w:val="Textonotapie"/>
      </w:pPr>
      <w:r w:rsidRPr="009B4191">
        <w:rPr>
          <w:rStyle w:val="Refdenotaalpie"/>
          <w:rFonts w:ascii="Arial" w:hAnsi="Arial" w:cs="Arial"/>
          <w:sz w:val="18"/>
          <w:szCs w:val="18"/>
        </w:rPr>
        <w:footnoteRef/>
      </w:r>
      <w:r w:rsidRPr="009B4191">
        <w:rPr>
          <w:rFonts w:ascii="Arial" w:hAnsi="Arial" w:cs="Arial"/>
          <w:sz w:val="18"/>
          <w:szCs w:val="18"/>
        </w:rPr>
        <w:t xml:space="preserve"> Resolución CFE 24/07- Anexo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89F"/>
    <w:multiLevelType w:val="hybridMultilevel"/>
    <w:tmpl w:val="24D453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074AE9"/>
    <w:multiLevelType w:val="hybridMultilevel"/>
    <w:tmpl w:val="C6F2C1AE"/>
    <w:lvl w:ilvl="0" w:tplc="2C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9D4233"/>
    <w:multiLevelType w:val="hybridMultilevel"/>
    <w:tmpl w:val="D37A84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C4B5908"/>
    <w:multiLevelType w:val="hybridMultilevel"/>
    <w:tmpl w:val="98CC38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F4C1036"/>
    <w:multiLevelType w:val="hybridMultilevel"/>
    <w:tmpl w:val="362E05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F9E4A04"/>
    <w:multiLevelType w:val="hybridMultilevel"/>
    <w:tmpl w:val="8E48F1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9CE2FE8"/>
    <w:multiLevelType w:val="hybridMultilevel"/>
    <w:tmpl w:val="4AFC2ADE"/>
    <w:lvl w:ilvl="0" w:tplc="0486E5F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D1F52B6"/>
    <w:multiLevelType w:val="hybridMultilevel"/>
    <w:tmpl w:val="B1DE18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FA120CF"/>
    <w:multiLevelType w:val="hybridMultilevel"/>
    <w:tmpl w:val="64C656C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249A69E2"/>
    <w:multiLevelType w:val="multilevel"/>
    <w:tmpl w:val="81AAB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1E3351"/>
    <w:multiLevelType w:val="hybridMultilevel"/>
    <w:tmpl w:val="CD5821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63864B5"/>
    <w:multiLevelType w:val="hybridMultilevel"/>
    <w:tmpl w:val="831A06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A9543DC"/>
    <w:multiLevelType w:val="hybridMultilevel"/>
    <w:tmpl w:val="391440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CE17056"/>
    <w:multiLevelType w:val="hybridMultilevel"/>
    <w:tmpl w:val="F4062CC0"/>
    <w:lvl w:ilvl="0" w:tplc="2C0A0001">
      <w:start w:val="1"/>
      <w:numFmt w:val="bullet"/>
      <w:pStyle w:val="Listaconvietas"/>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2D02629B"/>
    <w:multiLevelType w:val="hybridMultilevel"/>
    <w:tmpl w:val="3D5429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32D77D9"/>
    <w:multiLevelType w:val="hybridMultilevel"/>
    <w:tmpl w:val="1D7C84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4F43766"/>
    <w:multiLevelType w:val="hybridMultilevel"/>
    <w:tmpl w:val="47C49A64"/>
    <w:lvl w:ilvl="0" w:tplc="833C30EC">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5205372"/>
    <w:multiLevelType w:val="hybridMultilevel"/>
    <w:tmpl w:val="738E9714"/>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8">
    <w:nsid w:val="3815389E"/>
    <w:multiLevelType w:val="hybridMultilevel"/>
    <w:tmpl w:val="AD844E7A"/>
    <w:lvl w:ilvl="0" w:tplc="0C0A0001">
      <w:start w:val="1"/>
      <w:numFmt w:val="bullet"/>
      <w:lvlText w:val=""/>
      <w:lvlJc w:val="left"/>
      <w:pPr>
        <w:tabs>
          <w:tab w:val="num" w:pos="900"/>
        </w:tabs>
        <w:ind w:left="900" w:hanging="360"/>
      </w:pPr>
      <w:rPr>
        <w:rFonts w:ascii="Symbol" w:hAnsi="Symbol"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start w:val="1"/>
      <w:numFmt w:val="bullet"/>
      <w:lvlText w:val="o"/>
      <w:lvlJc w:val="left"/>
      <w:pPr>
        <w:tabs>
          <w:tab w:val="num" w:pos="5940"/>
        </w:tabs>
        <w:ind w:left="5940" w:hanging="360"/>
      </w:pPr>
      <w:rPr>
        <w:rFonts w:ascii="Courier New" w:hAnsi="Courier New" w:hint="default"/>
      </w:rPr>
    </w:lvl>
    <w:lvl w:ilvl="8" w:tplc="0C0A0005">
      <w:start w:val="1"/>
      <w:numFmt w:val="bullet"/>
      <w:lvlText w:val=""/>
      <w:lvlJc w:val="left"/>
      <w:pPr>
        <w:tabs>
          <w:tab w:val="num" w:pos="6660"/>
        </w:tabs>
        <w:ind w:left="6660" w:hanging="360"/>
      </w:pPr>
      <w:rPr>
        <w:rFonts w:ascii="Wingdings" w:hAnsi="Wingdings" w:hint="default"/>
      </w:rPr>
    </w:lvl>
  </w:abstractNum>
  <w:abstractNum w:abstractNumId="19">
    <w:nsid w:val="3AFA510F"/>
    <w:multiLevelType w:val="hybridMultilevel"/>
    <w:tmpl w:val="B63C8B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3B4500CD"/>
    <w:multiLevelType w:val="hybridMultilevel"/>
    <w:tmpl w:val="A9F005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F8B0998"/>
    <w:multiLevelType w:val="hybridMultilevel"/>
    <w:tmpl w:val="9084BB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434F76A4"/>
    <w:multiLevelType w:val="hybridMultilevel"/>
    <w:tmpl w:val="77E651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5D66B8B"/>
    <w:multiLevelType w:val="hybridMultilevel"/>
    <w:tmpl w:val="4C1C59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9951F5A"/>
    <w:multiLevelType w:val="hybridMultilevel"/>
    <w:tmpl w:val="5956D16C"/>
    <w:lvl w:ilvl="0" w:tplc="CC682E66">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A5D0595"/>
    <w:multiLevelType w:val="hybridMultilevel"/>
    <w:tmpl w:val="C97049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F0C36BE"/>
    <w:multiLevelType w:val="multilevel"/>
    <w:tmpl w:val="C1E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FA6522F"/>
    <w:multiLevelType w:val="hybridMultilevel"/>
    <w:tmpl w:val="4F92FF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6165E30"/>
    <w:multiLevelType w:val="hybridMultilevel"/>
    <w:tmpl w:val="4C8C0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ABA6367"/>
    <w:multiLevelType w:val="hybridMultilevel"/>
    <w:tmpl w:val="68C264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F0B7050"/>
    <w:multiLevelType w:val="hybridMultilevel"/>
    <w:tmpl w:val="E404036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1">
    <w:nsid w:val="5F5D2C29"/>
    <w:multiLevelType w:val="hybridMultilevel"/>
    <w:tmpl w:val="A36018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F5E751B"/>
    <w:multiLevelType w:val="hybridMultilevel"/>
    <w:tmpl w:val="AF4685D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5F836769"/>
    <w:multiLevelType w:val="hybridMultilevel"/>
    <w:tmpl w:val="0CEACD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61BB09A8"/>
    <w:multiLevelType w:val="hybridMultilevel"/>
    <w:tmpl w:val="6B3EB8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67D656C8"/>
    <w:multiLevelType w:val="hybridMultilevel"/>
    <w:tmpl w:val="F2B8450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6">
    <w:nsid w:val="6A5F13A2"/>
    <w:multiLevelType w:val="hybridMultilevel"/>
    <w:tmpl w:val="DCFA0D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AEE0283"/>
    <w:multiLevelType w:val="hybridMultilevel"/>
    <w:tmpl w:val="29C60F7A"/>
    <w:lvl w:ilvl="0" w:tplc="2C0A0001">
      <w:start w:val="1"/>
      <w:numFmt w:val="bullet"/>
      <w:pStyle w:val="Listaconvietas3"/>
      <w:lvlText w:val=""/>
      <w:lvlJc w:val="left"/>
      <w:pPr>
        <w:ind w:left="1140" w:hanging="360"/>
      </w:pPr>
      <w:rPr>
        <w:rFonts w:ascii="Symbol" w:hAnsi="Symbol" w:hint="default"/>
      </w:rPr>
    </w:lvl>
    <w:lvl w:ilvl="1" w:tplc="2C0A0003" w:tentative="1">
      <w:start w:val="1"/>
      <w:numFmt w:val="bullet"/>
      <w:lvlText w:val="o"/>
      <w:lvlJc w:val="left"/>
      <w:pPr>
        <w:ind w:left="1860" w:hanging="360"/>
      </w:pPr>
      <w:rPr>
        <w:rFonts w:ascii="Courier New" w:hAnsi="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38">
    <w:nsid w:val="6EDE7B4A"/>
    <w:multiLevelType w:val="hybridMultilevel"/>
    <w:tmpl w:val="423C82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71B61220"/>
    <w:multiLevelType w:val="hybridMultilevel"/>
    <w:tmpl w:val="F4C60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73851619"/>
    <w:multiLevelType w:val="hybridMultilevel"/>
    <w:tmpl w:val="EF842362"/>
    <w:lvl w:ilvl="0" w:tplc="2C0A0001">
      <w:start w:val="1"/>
      <w:numFmt w:val="bullet"/>
      <w:lvlText w:val=""/>
      <w:lvlJc w:val="left"/>
      <w:pPr>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1">
    <w:nsid w:val="741938DC"/>
    <w:multiLevelType w:val="hybridMultilevel"/>
    <w:tmpl w:val="41CECA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4F10533"/>
    <w:multiLevelType w:val="hybridMultilevel"/>
    <w:tmpl w:val="6C2EC2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9E93F66"/>
    <w:multiLevelType w:val="hybridMultilevel"/>
    <w:tmpl w:val="BA9EC6B4"/>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4">
    <w:nsid w:val="7CF21627"/>
    <w:multiLevelType w:val="hybridMultilevel"/>
    <w:tmpl w:val="1E668E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19"/>
  </w:num>
  <w:num w:numId="4">
    <w:abstractNumId w:val="35"/>
  </w:num>
  <w:num w:numId="5">
    <w:abstractNumId w:val="29"/>
  </w:num>
  <w:num w:numId="6">
    <w:abstractNumId w:val="14"/>
  </w:num>
  <w:num w:numId="7">
    <w:abstractNumId w:val="7"/>
  </w:num>
  <w:num w:numId="8">
    <w:abstractNumId w:val="25"/>
  </w:num>
  <w:num w:numId="9">
    <w:abstractNumId w:val="11"/>
  </w:num>
  <w:num w:numId="10">
    <w:abstractNumId w:val="12"/>
  </w:num>
  <w:num w:numId="11">
    <w:abstractNumId w:val="5"/>
  </w:num>
  <w:num w:numId="12">
    <w:abstractNumId w:val="31"/>
  </w:num>
  <w:num w:numId="13">
    <w:abstractNumId w:val="33"/>
  </w:num>
  <w:num w:numId="14">
    <w:abstractNumId w:val="20"/>
  </w:num>
  <w:num w:numId="15">
    <w:abstractNumId w:val="22"/>
  </w:num>
  <w:num w:numId="16">
    <w:abstractNumId w:val="3"/>
  </w:num>
  <w:num w:numId="17">
    <w:abstractNumId w:val="21"/>
  </w:num>
  <w:num w:numId="18">
    <w:abstractNumId w:val="42"/>
  </w:num>
  <w:num w:numId="19">
    <w:abstractNumId w:val="34"/>
  </w:num>
  <w:num w:numId="20">
    <w:abstractNumId w:val="39"/>
  </w:num>
  <w:num w:numId="21">
    <w:abstractNumId w:val="16"/>
  </w:num>
  <w:num w:numId="22">
    <w:abstractNumId w:val="41"/>
  </w:num>
  <w:num w:numId="23">
    <w:abstractNumId w:val="1"/>
  </w:num>
  <w:num w:numId="24">
    <w:abstractNumId w:val="44"/>
  </w:num>
  <w:num w:numId="25">
    <w:abstractNumId w:val="36"/>
  </w:num>
  <w:num w:numId="26">
    <w:abstractNumId w:val="38"/>
  </w:num>
  <w:num w:numId="27">
    <w:abstractNumId w:val="17"/>
  </w:num>
  <w:num w:numId="28">
    <w:abstractNumId w:val="2"/>
  </w:num>
  <w:num w:numId="29">
    <w:abstractNumId w:val="4"/>
  </w:num>
  <w:num w:numId="30">
    <w:abstractNumId w:val="27"/>
  </w:num>
  <w:num w:numId="31">
    <w:abstractNumId w:val="10"/>
  </w:num>
  <w:num w:numId="32">
    <w:abstractNumId w:val="23"/>
  </w:num>
  <w:num w:numId="33">
    <w:abstractNumId w:val="8"/>
  </w:num>
  <w:num w:numId="34">
    <w:abstractNumId w:val="18"/>
  </w:num>
  <w:num w:numId="35">
    <w:abstractNumId w:val="30"/>
  </w:num>
  <w:num w:numId="36">
    <w:abstractNumId w:val="6"/>
  </w:num>
  <w:num w:numId="37">
    <w:abstractNumId w:val="0"/>
  </w:num>
  <w:num w:numId="38">
    <w:abstractNumId w:val="40"/>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4"/>
  </w:num>
  <w:num w:numId="42">
    <w:abstractNumId w:val="32"/>
  </w:num>
  <w:num w:numId="43">
    <w:abstractNumId w:val="43"/>
  </w:num>
  <w:num w:numId="44">
    <w:abstractNumId w:val="26"/>
  </w:num>
  <w:num w:numId="45">
    <w:abstractNumId w:val="15"/>
  </w:num>
  <w:num w:numId="46">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A40C2"/>
    <w:rsid w:val="00000281"/>
    <w:rsid w:val="000005B8"/>
    <w:rsid w:val="000006C7"/>
    <w:rsid w:val="00001D69"/>
    <w:rsid w:val="00001E2F"/>
    <w:rsid w:val="00003A5C"/>
    <w:rsid w:val="00004294"/>
    <w:rsid w:val="000066A2"/>
    <w:rsid w:val="00007463"/>
    <w:rsid w:val="0000751B"/>
    <w:rsid w:val="00011C37"/>
    <w:rsid w:val="00011CB6"/>
    <w:rsid w:val="00012176"/>
    <w:rsid w:val="0001224B"/>
    <w:rsid w:val="0001249D"/>
    <w:rsid w:val="00013926"/>
    <w:rsid w:val="00013EAA"/>
    <w:rsid w:val="000148C0"/>
    <w:rsid w:val="000148F5"/>
    <w:rsid w:val="000151E7"/>
    <w:rsid w:val="00017CE4"/>
    <w:rsid w:val="00020029"/>
    <w:rsid w:val="00021513"/>
    <w:rsid w:val="000231EE"/>
    <w:rsid w:val="000243B0"/>
    <w:rsid w:val="000252D7"/>
    <w:rsid w:val="000269CE"/>
    <w:rsid w:val="0002783A"/>
    <w:rsid w:val="00030BE0"/>
    <w:rsid w:val="00030D44"/>
    <w:rsid w:val="00030E76"/>
    <w:rsid w:val="00031330"/>
    <w:rsid w:val="00031A3A"/>
    <w:rsid w:val="00031B13"/>
    <w:rsid w:val="00033B18"/>
    <w:rsid w:val="000348F0"/>
    <w:rsid w:val="00035D10"/>
    <w:rsid w:val="000369B7"/>
    <w:rsid w:val="00036C41"/>
    <w:rsid w:val="0003706D"/>
    <w:rsid w:val="00037B54"/>
    <w:rsid w:val="00037B8C"/>
    <w:rsid w:val="00041524"/>
    <w:rsid w:val="00041764"/>
    <w:rsid w:val="00041B69"/>
    <w:rsid w:val="00043BA7"/>
    <w:rsid w:val="00050946"/>
    <w:rsid w:val="000521D5"/>
    <w:rsid w:val="000534AC"/>
    <w:rsid w:val="00053662"/>
    <w:rsid w:val="000537BE"/>
    <w:rsid w:val="00053EF0"/>
    <w:rsid w:val="0005632C"/>
    <w:rsid w:val="00056D85"/>
    <w:rsid w:val="0006065C"/>
    <w:rsid w:val="00062316"/>
    <w:rsid w:val="00064AEE"/>
    <w:rsid w:val="00065826"/>
    <w:rsid w:val="00066063"/>
    <w:rsid w:val="00066E09"/>
    <w:rsid w:val="00067B60"/>
    <w:rsid w:val="00070878"/>
    <w:rsid w:val="00075205"/>
    <w:rsid w:val="00075B71"/>
    <w:rsid w:val="00075BE0"/>
    <w:rsid w:val="00075C1C"/>
    <w:rsid w:val="00076FB6"/>
    <w:rsid w:val="000772ED"/>
    <w:rsid w:val="00077E88"/>
    <w:rsid w:val="000803F3"/>
    <w:rsid w:val="00080BCE"/>
    <w:rsid w:val="00081411"/>
    <w:rsid w:val="000823F0"/>
    <w:rsid w:val="000828DA"/>
    <w:rsid w:val="00082F12"/>
    <w:rsid w:val="000830D6"/>
    <w:rsid w:val="00083CA8"/>
    <w:rsid w:val="000845D2"/>
    <w:rsid w:val="0008466B"/>
    <w:rsid w:val="000858E7"/>
    <w:rsid w:val="00085D4A"/>
    <w:rsid w:val="00085E12"/>
    <w:rsid w:val="0008747A"/>
    <w:rsid w:val="0008767C"/>
    <w:rsid w:val="00094A80"/>
    <w:rsid w:val="000950CE"/>
    <w:rsid w:val="00095815"/>
    <w:rsid w:val="00096BA2"/>
    <w:rsid w:val="000978D7"/>
    <w:rsid w:val="00097EEE"/>
    <w:rsid w:val="000A09AC"/>
    <w:rsid w:val="000A1FE0"/>
    <w:rsid w:val="000A469E"/>
    <w:rsid w:val="000A5094"/>
    <w:rsid w:val="000A67A1"/>
    <w:rsid w:val="000A788C"/>
    <w:rsid w:val="000A7A1B"/>
    <w:rsid w:val="000A7ED3"/>
    <w:rsid w:val="000B085D"/>
    <w:rsid w:val="000B2866"/>
    <w:rsid w:val="000B301F"/>
    <w:rsid w:val="000B5FA1"/>
    <w:rsid w:val="000B6979"/>
    <w:rsid w:val="000C0077"/>
    <w:rsid w:val="000C021C"/>
    <w:rsid w:val="000C0CEC"/>
    <w:rsid w:val="000C12AE"/>
    <w:rsid w:val="000C2951"/>
    <w:rsid w:val="000C5A7B"/>
    <w:rsid w:val="000C62BA"/>
    <w:rsid w:val="000C78BD"/>
    <w:rsid w:val="000D0A95"/>
    <w:rsid w:val="000D0DD6"/>
    <w:rsid w:val="000D11AD"/>
    <w:rsid w:val="000D2DEE"/>
    <w:rsid w:val="000D51C0"/>
    <w:rsid w:val="000D5210"/>
    <w:rsid w:val="000D631D"/>
    <w:rsid w:val="000E19B7"/>
    <w:rsid w:val="000E2B36"/>
    <w:rsid w:val="000E2F84"/>
    <w:rsid w:val="000E32AE"/>
    <w:rsid w:val="000E6468"/>
    <w:rsid w:val="000E6585"/>
    <w:rsid w:val="000E7DDE"/>
    <w:rsid w:val="000F1DCC"/>
    <w:rsid w:val="000F27BD"/>
    <w:rsid w:val="000F2947"/>
    <w:rsid w:val="000F60ED"/>
    <w:rsid w:val="00100656"/>
    <w:rsid w:val="00101750"/>
    <w:rsid w:val="001028F5"/>
    <w:rsid w:val="00102C03"/>
    <w:rsid w:val="0010349D"/>
    <w:rsid w:val="00104B70"/>
    <w:rsid w:val="001067B7"/>
    <w:rsid w:val="00106F1B"/>
    <w:rsid w:val="00106FDC"/>
    <w:rsid w:val="00116025"/>
    <w:rsid w:val="00116131"/>
    <w:rsid w:val="00116BD7"/>
    <w:rsid w:val="00117084"/>
    <w:rsid w:val="00122E92"/>
    <w:rsid w:val="00124400"/>
    <w:rsid w:val="001247F5"/>
    <w:rsid w:val="00124F3C"/>
    <w:rsid w:val="00126DDE"/>
    <w:rsid w:val="0012750F"/>
    <w:rsid w:val="00130E1B"/>
    <w:rsid w:val="00131569"/>
    <w:rsid w:val="0013164B"/>
    <w:rsid w:val="00131A84"/>
    <w:rsid w:val="00131C99"/>
    <w:rsid w:val="00133AF7"/>
    <w:rsid w:val="00134811"/>
    <w:rsid w:val="00136F8A"/>
    <w:rsid w:val="00140EEA"/>
    <w:rsid w:val="00141E8D"/>
    <w:rsid w:val="00142811"/>
    <w:rsid w:val="00143174"/>
    <w:rsid w:val="0014480A"/>
    <w:rsid w:val="00144CB6"/>
    <w:rsid w:val="00144EF5"/>
    <w:rsid w:val="001458B2"/>
    <w:rsid w:val="0014696A"/>
    <w:rsid w:val="00146B02"/>
    <w:rsid w:val="00147617"/>
    <w:rsid w:val="00147F10"/>
    <w:rsid w:val="001500A1"/>
    <w:rsid w:val="0015031D"/>
    <w:rsid w:val="001510FB"/>
    <w:rsid w:val="001514BD"/>
    <w:rsid w:val="00151580"/>
    <w:rsid w:val="00151DAF"/>
    <w:rsid w:val="001524C3"/>
    <w:rsid w:val="00152C8F"/>
    <w:rsid w:val="001530F2"/>
    <w:rsid w:val="00153813"/>
    <w:rsid w:val="001559CD"/>
    <w:rsid w:val="00155AFE"/>
    <w:rsid w:val="00155EB8"/>
    <w:rsid w:val="00157831"/>
    <w:rsid w:val="001605B1"/>
    <w:rsid w:val="00160925"/>
    <w:rsid w:val="00160FDE"/>
    <w:rsid w:val="001614BF"/>
    <w:rsid w:val="001623E9"/>
    <w:rsid w:val="00162C9E"/>
    <w:rsid w:val="0016301B"/>
    <w:rsid w:val="00163717"/>
    <w:rsid w:val="001649D7"/>
    <w:rsid w:val="00166B58"/>
    <w:rsid w:val="00167B64"/>
    <w:rsid w:val="00172D5F"/>
    <w:rsid w:val="00174EBB"/>
    <w:rsid w:val="00175036"/>
    <w:rsid w:val="0017652B"/>
    <w:rsid w:val="00176BA1"/>
    <w:rsid w:val="00177143"/>
    <w:rsid w:val="00177520"/>
    <w:rsid w:val="00177858"/>
    <w:rsid w:val="00181AF4"/>
    <w:rsid w:val="001828CD"/>
    <w:rsid w:val="00184567"/>
    <w:rsid w:val="00186978"/>
    <w:rsid w:val="001910B7"/>
    <w:rsid w:val="00192303"/>
    <w:rsid w:val="001944A7"/>
    <w:rsid w:val="00197A0F"/>
    <w:rsid w:val="001A0F0E"/>
    <w:rsid w:val="001A1331"/>
    <w:rsid w:val="001A1727"/>
    <w:rsid w:val="001A2142"/>
    <w:rsid w:val="001A29D8"/>
    <w:rsid w:val="001A39AA"/>
    <w:rsid w:val="001A3A58"/>
    <w:rsid w:val="001B0962"/>
    <w:rsid w:val="001B431C"/>
    <w:rsid w:val="001B4431"/>
    <w:rsid w:val="001B4449"/>
    <w:rsid w:val="001B5AFB"/>
    <w:rsid w:val="001B6255"/>
    <w:rsid w:val="001B63BD"/>
    <w:rsid w:val="001B66FF"/>
    <w:rsid w:val="001B7413"/>
    <w:rsid w:val="001B79D2"/>
    <w:rsid w:val="001C043A"/>
    <w:rsid w:val="001C0709"/>
    <w:rsid w:val="001C0AEF"/>
    <w:rsid w:val="001C249A"/>
    <w:rsid w:val="001C3287"/>
    <w:rsid w:val="001C345E"/>
    <w:rsid w:val="001C3B1A"/>
    <w:rsid w:val="001C3E5C"/>
    <w:rsid w:val="001C502D"/>
    <w:rsid w:val="001C5BA5"/>
    <w:rsid w:val="001C7A11"/>
    <w:rsid w:val="001C7B85"/>
    <w:rsid w:val="001D0D11"/>
    <w:rsid w:val="001D1362"/>
    <w:rsid w:val="001D37B4"/>
    <w:rsid w:val="001D416C"/>
    <w:rsid w:val="001D4ABE"/>
    <w:rsid w:val="001D617F"/>
    <w:rsid w:val="001D74A4"/>
    <w:rsid w:val="001D77A4"/>
    <w:rsid w:val="001E16BA"/>
    <w:rsid w:val="001E1D75"/>
    <w:rsid w:val="001E249A"/>
    <w:rsid w:val="001E2D33"/>
    <w:rsid w:val="001F096B"/>
    <w:rsid w:val="001F0F04"/>
    <w:rsid w:val="001F1289"/>
    <w:rsid w:val="001F38B1"/>
    <w:rsid w:val="001F3B74"/>
    <w:rsid w:val="001F464B"/>
    <w:rsid w:val="001F5F85"/>
    <w:rsid w:val="00200103"/>
    <w:rsid w:val="00200343"/>
    <w:rsid w:val="00200C35"/>
    <w:rsid w:val="00201A07"/>
    <w:rsid w:val="00201C6A"/>
    <w:rsid w:val="00202E0D"/>
    <w:rsid w:val="00202F1A"/>
    <w:rsid w:val="002055D2"/>
    <w:rsid w:val="002061C1"/>
    <w:rsid w:val="00206FE9"/>
    <w:rsid w:val="002077F8"/>
    <w:rsid w:val="00212406"/>
    <w:rsid w:val="00212740"/>
    <w:rsid w:val="0021305C"/>
    <w:rsid w:val="00213089"/>
    <w:rsid w:val="00213522"/>
    <w:rsid w:val="002144BD"/>
    <w:rsid w:val="002156E6"/>
    <w:rsid w:val="002177E4"/>
    <w:rsid w:val="00217C11"/>
    <w:rsid w:val="0022170B"/>
    <w:rsid w:val="00221D6F"/>
    <w:rsid w:val="00221ECD"/>
    <w:rsid w:val="00223326"/>
    <w:rsid w:val="00224A8B"/>
    <w:rsid w:val="00225625"/>
    <w:rsid w:val="0022575F"/>
    <w:rsid w:val="00226E4B"/>
    <w:rsid w:val="002306CA"/>
    <w:rsid w:val="00231F03"/>
    <w:rsid w:val="00232516"/>
    <w:rsid w:val="00232C70"/>
    <w:rsid w:val="002339B0"/>
    <w:rsid w:val="00233CC3"/>
    <w:rsid w:val="00233E24"/>
    <w:rsid w:val="00234145"/>
    <w:rsid w:val="0023588D"/>
    <w:rsid w:val="002365C6"/>
    <w:rsid w:val="002367E2"/>
    <w:rsid w:val="002379C4"/>
    <w:rsid w:val="00240193"/>
    <w:rsid w:val="00241208"/>
    <w:rsid w:val="0024290D"/>
    <w:rsid w:val="002453F6"/>
    <w:rsid w:val="002474A9"/>
    <w:rsid w:val="00247962"/>
    <w:rsid w:val="00251161"/>
    <w:rsid w:val="00251802"/>
    <w:rsid w:val="0025266A"/>
    <w:rsid w:val="00252A22"/>
    <w:rsid w:val="00254395"/>
    <w:rsid w:val="0025492C"/>
    <w:rsid w:val="00255167"/>
    <w:rsid w:val="002553C0"/>
    <w:rsid w:val="0025591F"/>
    <w:rsid w:val="00255C7D"/>
    <w:rsid w:val="0025620A"/>
    <w:rsid w:val="002575E8"/>
    <w:rsid w:val="00257AE2"/>
    <w:rsid w:val="00261113"/>
    <w:rsid w:val="002614FE"/>
    <w:rsid w:val="002626C3"/>
    <w:rsid w:val="002639AC"/>
    <w:rsid w:val="00263E08"/>
    <w:rsid w:val="00264AD4"/>
    <w:rsid w:val="00265592"/>
    <w:rsid w:val="00265DFB"/>
    <w:rsid w:val="00267100"/>
    <w:rsid w:val="002720BD"/>
    <w:rsid w:val="0027215D"/>
    <w:rsid w:val="00273ED3"/>
    <w:rsid w:val="0027455B"/>
    <w:rsid w:val="00274DB7"/>
    <w:rsid w:val="00274F5E"/>
    <w:rsid w:val="0027554A"/>
    <w:rsid w:val="00276266"/>
    <w:rsid w:val="002767BE"/>
    <w:rsid w:val="00276C53"/>
    <w:rsid w:val="00276E2A"/>
    <w:rsid w:val="00280E49"/>
    <w:rsid w:val="00281A85"/>
    <w:rsid w:val="002828E4"/>
    <w:rsid w:val="002836A1"/>
    <w:rsid w:val="002840E2"/>
    <w:rsid w:val="00284894"/>
    <w:rsid w:val="00284E76"/>
    <w:rsid w:val="00285C03"/>
    <w:rsid w:val="00286CC4"/>
    <w:rsid w:val="00287C2D"/>
    <w:rsid w:val="00292A56"/>
    <w:rsid w:val="00293BE9"/>
    <w:rsid w:val="00296A80"/>
    <w:rsid w:val="00297289"/>
    <w:rsid w:val="002A082B"/>
    <w:rsid w:val="002A0AB0"/>
    <w:rsid w:val="002A1268"/>
    <w:rsid w:val="002A2D1B"/>
    <w:rsid w:val="002A30F3"/>
    <w:rsid w:val="002A3D07"/>
    <w:rsid w:val="002A3ECA"/>
    <w:rsid w:val="002A3F10"/>
    <w:rsid w:val="002A528E"/>
    <w:rsid w:val="002A58BF"/>
    <w:rsid w:val="002A5A45"/>
    <w:rsid w:val="002A6A65"/>
    <w:rsid w:val="002A6ECB"/>
    <w:rsid w:val="002A6ED0"/>
    <w:rsid w:val="002A71BD"/>
    <w:rsid w:val="002A72CB"/>
    <w:rsid w:val="002B1476"/>
    <w:rsid w:val="002B18FC"/>
    <w:rsid w:val="002B1BE3"/>
    <w:rsid w:val="002B33B2"/>
    <w:rsid w:val="002C0117"/>
    <w:rsid w:val="002C10DD"/>
    <w:rsid w:val="002C144F"/>
    <w:rsid w:val="002C200E"/>
    <w:rsid w:val="002C26D9"/>
    <w:rsid w:val="002C3541"/>
    <w:rsid w:val="002C4354"/>
    <w:rsid w:val="002C59A0"/>
    <w:rsid w:val="002C6F8A"/>
    <w:rsid w:val="002D1404"/>
    <w:rsid w:val="002D3AF1"/>
    <w:rsid w:val="002D6404"/>
    <w:rsid w:val="002E1ECD"/>
    <w:rsid w:val="002E368A"/>
    <w:rsid w:val="002E6380"/>
    <w:rsid w:val="002E66EA"/>
    <w:rsid w:val="002E6873"/>
    <w:rsid w:val="002F0AC7"/>
    <w:rsid w:val="002F1C58"/>
    <w:rsid w:val="002F34D4"/>
    <w:rsid w:val="002F42F0"/>
    <w:rsid w:val="002F4688"/>
    <w:rsid w:val="002F4C8B"/>
    <w:rsid w:val="002F544A"/>
    <w:rsid w:val="002F5BDB"/>
    <w:rsid w:val="002F762B"/>
    <w:rsid w:val="00300B19"/>
    <w:rsid w:val="003034FD"/>
    <w:rsid w:val="00305513"/>
    <w:rsid w:val="0030793A"/>
    <w:rsid w:val="00307AEE"/>
    <w:rsid w:val="003110A0"/>
    <w:rsid w:val="00311151"/>
    <w:rsid w:val="0031187C"/>
    <w:rsid w:val="00311CC0"/>
    <w:rsid w:val="00316652"/>
    <w:rsid w:val="00321848"/>
    <w:rsid w:val="0032268D"/>
    <w:rsid w:val="00322D72"/>
    <w:rsid w:val="00324CDF"/>
    <w:rsid w:val="00325D83"/>
    <w:rsid w:val="00326E10"/>
    <w:rsid w:val="00330B84"/>
    <w:rsid w:val="00330CAC"/>
    <w:rsid w:val="00330D3E"/>
    <w:rsid w:val="00330DBB"/>
    <w:rsid w:val="00331ED7"/>
    <w:rsid w:val="00332561"/>
    <w:rsid w:val="00333F28"/>
    <w:rsid w:val="00334E66"/>
    <w:rsid w:val="00334F4C"/>
    <w:rsid w:val="00336217"/>
    <w:rsid w:val="00336895"/>
    <w:rsid w:val="003404CE"/>
    <w:rsid w:val="00341F53"/>
    <w:rsid w:val="003426B2"/>
    <w:rsid w:val="003435B5"/>
    <w:rsid w:val="00346826"/>
    <w:rsid w:val="003470D0"/>
    <w:rsid w:val="0034797C"/>
    <w:rsid w:val="00350354"/>
    <w:rsid w:val="0035073E"/>
    <w:rsid w:val="00351968"/>
    <w:rsid w:val="00353DB0"/>
    <w:rsid w:val="00355F31"/>
    <w:rsid w:val="0035783A"/>
    <w:rsid w:val="00357E96"/>
    <w:rsid w:val="00361634"/>
    <w:rsid w:val="00370C36"/>
    <w:rsid w:val="00372DDC"/>
    <w:rsid w:val="00372FB1"/>
    <w:rsid w:val="00373610"/>
    <w:rsid w:val="00374613"/>
    <w:rsid w:val="00374A67"/>
    <w:rsid w:val="00374B9F"/>
    <w:rsid w:val="0037501A"/>
    <w:rsid w:val="00376204"/>
    <w:rsid w:val="00376285"/>
    <w:rsid w:val="003772AA"/>
    <w:rsid w:val="003779AB"/>
    <w:rsid w:val="00377FE0"/>
    <w:rsid w:val="003805C1"/>
    <w:rsid w:val="0038302B"/>
    <w:rsid w:val="003836BE"/>
    <w:rsid w:val="0038422D"/>
    <w:rsid w:val="00384345"/>
    <w:rsid w:val="003852A0"/>
    <w:rsid w:val="00385400"/>
    <w:rsid w:val="0038640C"/>
    <w:rsid w:val="00386593"/>
    <w:rsid w:val="003866EC"/>
    <w:rsid w:val="00387F62"/>
    <w:rsid w:val="0039046B"/>
    <w:rsid w:val="003919C7"/>
    <w:rsid w:val="003921DB"/>
    <w:rsid w:val="0039250A"/>
    <w:rsid w:val="00393C0E"/>
    <w:rsid w:val="00393F35"/>
    <w:rsid w:val="00396EF0"/>
    <w:rsid w:val="003A11B9"/>
    <w:rsid w:val="003A2AA9"/>
    <w:rsid w:val="003A2ABE"/>
    <w:rsid w:val="003A4027"/>
    <w:rsid w:val="003A467A"/>
    <w:rsid w:val="003A5578"/>
    <w:rsid w:val="003A570A"/>
    <w:rsid w:val="003A6A14"/>
    <w:rsid w:val="003A7C49"/>
    <w:rsid w:val="003A7C66"/>
    <w:rsid w:val="003B0322"/>
    <w:rsid w:val="003B0651"/>
    <w:rsid w:val="003B0DB0"/>
    <w:rsid w:val="003B1877"/>
    <w:rsid w:val="003B3125"/>
    <w:rsid w:val="003B4782"/>
    <w:rsid w:val="003B4FB0"/>
    <w:rsid w:val="003B5ADE"/>
    <w:rsid w:val="003B7B06"/>
    <w:rsid w:val="003B7C78"/>
    <w:rsid w:val="003C07A9"/>
    <w:rsid w:val="003C1606"/>
    <w:rsid w:val="003C1E4F"/>
    <w:rsid w:val="003C3B70"/>
    <w:rsid w:val="003C424C"/>
    <w:rsid w:val="003C43D6"/>
    <w:rsid w:val="003C7949"/>
    <w:rsid w:val="003C7ADF"/>
    <w:rsid w:val="003C7C39"/>
    <w:rsid w:val="003C7EC0"/>
    <w:rsid w:val="003D1D02"/>
    <w:rsid w:val="003D2EB5"/>
    <w:rsid w:val="003D3E90"/>
    <w:rsid w:val="003D6A86"/>
    <w:rsid w:val="003D6D3B"/>
    <w:rsid w:val="003E20E7"/>
    <w:rsid w:val="003E297D"/>
    <w:rsid w:val="003E2DD8"/>
    <w:rsid w:val="003E30ED"/>
    <w:rsid w:val="003E3837"/>
    <w:rsid w:val="003E3C68"/>
    <w:rsid w:val="003E45DC"/>
    <w:rsid w:val="003E7D33"/>
    <w:rsid w:val="003F2F99"/>
    <w:rsid w:val="003F4E3A"/>
    <w:rsid w:val="003F6496"/>
    <w:rsid w:val="003F720B"/>
    <w:rsid w:val="003F752A"/>
    <w:rsid w:val="003F78D3"/>
    <w:rsid w:val="00400172"/>
    <w:rsid w:val="004013C2"/>
    <w:rsid w:val="00407FD4"/>
    <w:rsid w:val="00410323"/>
    <w:rsid w:val="004125C1"/>
    <w:rsid w:val="004126DA"/>
    <w:rsid w:val="00413840"/>
    <w:rsid w:val="00416514"/>
    <w:rsid w:val="00416F5F"/>
    <w:rsid w:val="00417141"/>
    <w:rsid w:val="00420F38"/>
    <w:rsid w:val="00423C85"/>
    <w:rsid w:val="00423E3A"/>
    <w:rsid w:val="004254F2"/>
    <w:rsid w:val="00425912"/>
    <w:rsid w:val="00430ED9"/>
    <w:rsid w:val="00433833"/>
    <w:rsid w:val="004357C8"/>
    <w:rsid w:val="00437069"/>
    <w:rsid w:val="00437394"/>
    <w:rsid w:val="00440327"/>
    <w:rsid w:val="00442D17"/>
    <w:rsid w:val="0044412F"/>
    <w:rsid w:val="0044532B"/>
    <w:rsid w:val="00445691"/>
    <w:rsid w:val="00446B23"/>
    <w:rsid w:val="00447E68"/>
    <w:rsid w:val="00450E2B"/>
    <w:rsid w:val="004510A0"/>
    <w:rsid w:val="00451D48"/>
    <w:rsid w:val="00452020"/>
    <w:rsid w:val="00453C10"/>
    <w:rsid w:val="0045508A"/>
    <w:rsid w:val="00455618"/>
    <w:rsid w:val="00455EAB"/>
    <w:rsid w:val="00457A26"/>
    <w:rsid w:val="004602C8"/>
    <w:rsid w:val="00461058"/>
    <w:rsid w:val="004614F6"/>
    <w:rsid w:val="004629F5"/>
    <w:rsid w:val="0046301E"/>
    <w:rsid w:val="004651BE"/>
    <w:rsid w:val="00465B3E"/>
    <w:rsid w:val="00467923"/>
    <w:rsid w:val="0047031E"/>
    <w:rsid w:val="004715C2"/>
    <w:rsid w:val="0047372E"/>
    <w:rsid w:val="00474D72"/>
    <w:rsid w:val="004757B2"/>
    <w:rsid w:val="004757D5"/>
    <w:rsid w:val="00475A32"/>
    <w:rsid w:val="004814DA"/>
    <w:rsid w:val="0048422D"/>
    <w:rsid w:val="00490E7E"/>
    <w:rsid w:val="00490F97"/>
    <w:rsid w:val="004910FB"/>
    <w:rsid w:val="00493406"/>
    <w:rsid w:val="00493F1A"/>
    <w:rsid w:val="00495A7D"/>
    <w:rsid w:val="00495CDE"/>
    <w:rsid w:val="004960AC"/>
    <w:rsid w:val="004970ED"/>
    <w:rsid w:val="00497238"/>
    <w:rsid w:val="004A0107"/>
    <w:rsid w:val="004A0C79"/>
    <w:rsid w:val="004A1E33"/>
    <w:rsid w:val="004A2954"/>
    <w:rsid w:val="004A328B"/>
    <w:rsid w:val="004A33BA"/>
    <w:rsid w:val="004A4D20"/>
    <w:rsid w:val="004A7AFA"/>
    <w:rsid w:val="004B058D"/>
    <w:rsid w:val="004B08DD"/>
    <w:rsid w:val="004B090A"/>
    <w:rsid w:val="004B0A60"/>
    <w:rsid w:val="004B0B2B"/>
    <w:rsid w:val="004B124E"/>
    <w:rsid w:val="004B15EE"/>
    <w:rsid w:val="004B16AD"/>
    <w:rsid w:val="004B21BC"/>
    <w:rsid w:val="004B25E9"/>
    <w:rsid w:val="004B44AA"/>
    <w:rsid w:val="004B6092"/>
    <w:rsid w:val="004B76FF"/>
    <w:rsid w:val="004B7C57"/>
    <w:rsid w:val="004C1142"/>
    <w:rsid w:val="004C1321"/>
    <w:rsid w:val="004C15C7"/>
    <w:rsid w:val="004C1B3C"/>
    <w:rsid w:val="004C1CFB"/>
    <w:rsid w:val="004C30E6"/>
    <w:rsid w:val="004C3322"/>
    <w:rsid w:val="004C5917"/>
    <w:rsid w:val="004C6FA3"/>
    <w:rsid w:val="004C7156"/>
    <w:rsid w:val="004C73DE"/>
    <w:rsid w:val="004C7446"/>
    <w:rsid w:val="004C762D"/>
    <w:rsid w:val="004C795C"/>
    <w:rsid w:val="004D1799"/>
    <w:rsid w:val="004D2EFD"/>
    <w:rsid w:val="004D4000"/>
    <w:rsid w:val="004D426C"/>
    <w:rsid w:val="004D4C41"/>
    <w:rsid w:val="004D59DB"/>
    <w:rsid w:val="004D5F37"/>
    <w:rsid w:val="004D7E1D"/>
    <w:rsid w:val="004E150A"/>
    <w:rsid w:val="004E1CD5"/>
    <w:rsid w:val="004E2905"/>
    <w:rsid w:val="004E30A9"/>
    <w:rsid w:val="004E6ABD"/>
    <w:rsid w:val="004E78A4"/>
    <w:rsid w:val="004F1E38"/>
    <w:rsid w:val="004F531A"/>
    <w:rsid w:val="004F670E"/>
    <w:rsid w:val="004F7372"/>
    <w:rsid w:val="004F76E0"/>
    <w:rsid w:val="0050030D"/>
    <w:rsid w:val="0050193A"/>
    <w:rsid w:val="00502614"/>
    <w:rsid w:val="00504192"/>
    <w:rsid w:val="005042FB"/>
    <w:rsid w:val="00504742"/>
    <w:rsid w:val="00504EA2"/>
    <w:rsid w:val="00504F52"/>
    <w:rsid w:val="00505B6C"/>
    <w:rsid w:val="00513EDB"/>
    <w:rsid w:val="00514FD4"/>
    <w:rsid w:val="00516B03"/>
    <w:rsid w:val="005172BE"/>
    <w:rsid w:val="00520895"/>
    <w:rsid w:val="005212E0"/>
    <w:rsid w:val="00521A09"/>
    <w:rsid w:val="0052228A"/>
    <w:rsid w:val="00522910"/>
    <w:rsid w:val="00522C9D"/>
    <w:rsid w:val="00526CA2"/>
    <w:rsid w:val="0052723D"/>
    <w:rsid w:val="005274BC"/>
    <w:rsid w:val="0053061C"/>
    <w:rsid w:val="00530731"/>
    <w:rsid w:val="00530BCA"/>
    <w:rsid w:val="00530DA3"/>
    <w:rsid w:val="00531B54"/>
    <w:rsid w:val="005354AC"/>
    <w:rsid w:val="00537744"/>
    <w:rsid w:val="005400FA"/>
    <w:rsid w:val="005403D0"/>
    <w:rsid w:val="005406F8"/>
    <w:rsid w:val="00540D3B"/>
    <w:rsid w:val="005416B0"/>
    <w:rsid w:val="00541F3B"/>
    <w:rsid w:val="00543677"/>
    <w:rsid w:val="00543A61"/>
    <w:rsid w:val="00544199"/>
    <w:rsid w:val="005444A2"/>
    <w:rsid w:val="005445F4"/>
    <w:rsid w:val="00544A82"/>
    <w:rsid w:val="005456E1"/>
    <w:rsid w:val="00547AD5"/>
    <w:rsid w:val="00551E48"/>
    <w:rsid w:val="00552A93"/>
    <w:rsid w:val="0055353B"/>
    <w:rsid w:val="00554BBB"/>
    <w:rsid w:val="00555302"/>
    <w:rsid w:val="0055676C"/>
    <w:rsid w:val="00556E41"/>
    <w:rsid w:val="00557224"/>
    <w:rsid w:val="00557478"/>
    <w:rsid w:val="00557971"/>
    <w:rsid w:val="005618FD"/>
    <w:rsid w:val="00562128"/>
    <w:rsid w:val="00562A22"/>
    <w:rsid w:val="00562A5D"/>
    <w:rsid w:val="00562CA5"/>
    <w:rsid w:val="00562F53"/>
    <w:rsid w:val="00563BD8"/>
    <w:rsid w:val="005643A1"/>
    <w:rsid w:val="00564D63"/>
    <w:rsid w:val="0056509B"/>
    <w:rsid w:val="0056532A"/>
    <w:rsid w:val="00566FA3"/>
    <w:rsid w:val="00567A45"/>
    <w:rsid w:val="00567EC8"/>
    <w:rsid w:val="005703F5"/>
    <w:rsid w:val="00571285"/>
    <w:rsid w:val="005722C4"/>
    <w:rsid w:val="00572823"/>
    <w:rsid w:val="00572840"/>
    <w:rsid w:val="00572C21"/>
    <w:rsid w:val="00574A55"/>
    <w:rsid w:val="00574D85"/>
    <w:rsid w:val="00574FF3"/>
    <w:rsid w:val="005752CA"/>
    <w:rsid w:val="00575480"/>
    <w:rsid w:val="00575CEE"/>
    <w:rsid w:val="005765CF"/>
    <w:rsid w:val="00580AE8"/>
    <w:rsid w:val="00582C33"/>
    <w:rsid w:val="005835B4"/>
    <w:rsid w:val="00583B0B"/>
    <w:rsid w:val="0058479B"/>
    <w:rsid w:val="00585BA5"/>
    <w:rsid w:val="005902CC"/>
    <w:rsid w:val="005905F7"/>
    <w:rsid w:val="00591F43"/>
    <w:rsid w:val="005927B9"/>
    <w:rsid w:val="0059283C"/>
    <w:rsid w:val="00594903"/>
    <w:rsid w:val="00596F6F"/>
    <w:rsid w:val="005A07DE"/>
    <w:rsid w:val="005A0994"/>
    <w:rsid w:val="005A0CF4"/>
    <w:rsid w:val="005A2A61"/>
    <w:rsid w:val="005A2B3C"/>
    <w:rsid w:val="005A5E7F"/>
    <w:rsid w:val="005A7AB0"/>
    <w:rsid w:val="005B122D"/>
    <w:rsid w:val="005B1342"/>
    <w:rsid w:val="005B1D97"/>
    <w:rsid w:val="005B2CC7"/>
    <w:rsid w:val="005B3384"/>
    <w:rsid w:val="005B360D"/>
    <w:rsid w:val="005B58B9"/>
    <w:rsid w:val="005B58C2"/>
    <w:rsid w:val="005B655A"/>
    <w:rsid w:val="005B6810"/>
    <w:rsid w:val="005B734C"/>
    <w:rsid w:val="005B73E3"/>
    <w:rsid w:val="005B7447"/>
    <w:rsid w:val="005C0439"/>
    <w:rsid w:val="005C087C"/>
    <w:rsid w:val="005C099A"/>
    <w:rsid w:val="005C0B37"/>
    <w:rsid w:val="005C32A9"/>
    <w:rsid w:val="005C4222"/>
    <w:rsid w:val="005C4586"/>
    <w:rsid w:val="005C486A"/>
    <w:rsid w:val="005C519E"/>
    <w:rsid w:val="005C5656"/>
    <w:rsid w:val="005C6B33"/>
    <w:rsid w:val="005C6C00"/>
    <w:rsid w:val="005C73FF"/>
    <w:rsid w:val="005D02D3"/>
    <w:rsid w:val="005D0FD6"/>
    <w:rsid w:val="005D170E"/>
    <w:rsid w:val="005D2B42"/>
    <w:rsid w:val="005D3999"/>
    <w:rsid w:val="005D48D7"/>
    <w:rsid w:val="005D4F89"/>
    <w:rsid w:val="005D565C"/>
    <w:rsid w:val="005D59BC"/>
    <w:rsid w:val="005D6638"/>
    <w:rsid w:val="005D6841"/>
    <w:rsid w:val="005D6C13"/>
    <w:rsid w:val="005D6D87"/>
    <w:rsid w:val="005E06CC"/>
    <w:rsid w:val="005E06ED"/>
    <w:rsid w:val="005E07A6"/>
    <w:rsid w:val="005E119E"/>
    <w:rsid w:val="005E50BD"/>
    <w:rsid w:val="005E5C7A"/>
    <w:rsid w:val="005E627B"/>
    <w:rsid w:val="005E7A71"/>
    <w:rsid w:val="005F1D73"/>
    <w:rsid w:val="005F6D38"/>
    <w:rsid w:val="005F7CEC"/>
    <w:rsid w:val="006020F8"/>
    <w:rsid w:val="00602377"/>
    <w:rsid w:val="006023D0"/>
    <w:rsid w:val="00603511"/>
    <w:rsid w:val="00604D0C"/>
    <w:rsid w:val="0060536B"/>
    <w:rsid w:val="00607121"/>
    <w:rsid w:val="00610A1D"/>
    <w:rsid w:val="006141F4"/>
    <w:rsid w:val="00614ADF"/>
    <w:rsid w:val="00615BDB"/>
    <w:rsid w:val="00616105"/>
    <w:rsid w:val="00616864"/>
    <w:rsid w:val="00616DDC"/>
    <w:rsid w:val="00616F6C"/>
    <w:rsid w:val="006208F9"/>
    <w:rsid w:val="00621CE0"/>
    <w:rsid w:val="00622B17"/>
    <w:rsid w:val="006233F8"/>
    <w:rsid w:val="006244B6"/>
    <w:rsid w:val="00624F9C"/>
    <w:rsid w:val="00625A7D"/>
    <w:rsid w:val="006267BF"/>
    <w:rsid w:val="00626B6A"/>
    <w:rsid w:val="00630D0D"/>
    <w:rsid w:val="00631282"/>
    <w:rsid w:val="0063337B"/>
    <w:rsid w:val="006342E1"/>
    <w:rsid w:val="0063445E"/>
    <w:rsid w:val="0063463C"/>
    <w:rsid w:val="00634ECB"/>
    <w:rsid w:val="00635A39"/>
    <w:rsid w:val="00635D0E"/>
    <w:rsid w:val="006371C0"/>
    <w:rsid w:val="00642ECB"/>
    <w:rsid w:val="00643B26"/>
    <w:rsid w:val="00644812"/>
    <w:rsid w:val="00644A09"/>
    <w:rsid w:val="00644F82"/>
    <w:rsid w:val="00645A09"/>
    <w:rsid w:val="006462BD"/>
    <w:rsid w:val="006467AD"/>
    <w:rsid w:val="00646D36"/>
    <w:rsid w:val="00646EC0"/>
    <w:rsid w:val="00647EDB"/>
    <w:rsid w:val="00650FB7"/>
    <w:rsid w:val="006519BB"/>
    <w:rsid w:val="00652C47"/>
    <w:rsid w:val="00652F98"/>
    <w:rsid w:val="006543B2"/>
    <w:rsid w:val="0065515C"/>
    <w:rsid w:val="00656FC6"/>
    <w:rsid w:val="006601DB"/>
    <w:rsid w:val="00661F80"/>
    <w:rsid w:val="006621DC"/>
    <w:rsid w:val="006638C8"/>
    <w:rsid w:val="00664A4A"/>
    <w:rsid w:val="00664B00"/>
    <w:rsid w:val="00665C6D"/>
    <w:rsid w:val="00667A70"/>
    <w:rsid w:val="00667C9B"/>
    <w:rsid w:val="0067100F"/>
    <w:rsid w:val="00671130"/>
    <w:rsid w:val="0067359A"/>
    <w:rsid w:val="00674403"/>
    <w:rsid w:val="00674CA5"/>
    <w:rsid w:val="00675768"/>
    <w:rsid w:val="00675D6E"/>
    <w:rsid w:val="00676781"/>
    <w:rsid w:val="0067771C"/>
    <w:rsid w:val="00683520"/>
    <w:rsid w:val="00684037"/>
    <w:rsid w:val="0068545E"/>
    <w:rsid w:val="006861AD"/>
    <w:rsid w:val="00686815"/>
    <w:rsid w:val="00686ECE"/>
    <w:rsid w:val="00687527"/>
    <w:rsid w:val="006877D1"/>
    <w:rsid w:val="006901D3"/>
    <w:rsid w:val="00692B2F"/>
    <w:rsid w:val="006958B1"/>
    <w:rsid w:val="00695AE4"/>
    <w:rsid w:val="00696144"/>
    <w:rsid w:val="006A0EEB"/>
    <w:rsid w:val="006A156A"/>
    <w:rsid w:val="006A19F7"/>
    <w:rsid w:val="006A1CF2"/>
    <w:rsid w:val="006A30F1"/>
    <w:rsid w:val="006A31C0"/>
    <w:rsid w:val="006A354E"/>
    <w:rsid w:val="006A5447"/>
    <w:rsid w:val="006A5B0D"/>
    <w:rsid w:val="006B07A7"/>
    <w:rsid w:val="006B1B98"/>
    <w:rsid w:val="006B273A"/>
    <w:rsid w:val="006B2CCA"/>
    <w:rsid w:val="006B3650"/>
    <w:rsid w:val="006B3976"/>
    <w:rsid w:val="006B4E01"/>
    <w:rsid w:val="006B79A3"/>
    <w:rsid w:val="006C06A5"/>
    <w:rsid w:val="006C0B65"/>
    <w:rsid w:val="006C5CA4"/>
    <w:rsid w:val="006C6B9F"/>
    <w:rsid w:val="006D12E3"/>
    <w:rsid w:val="006D27F5"/>
    <w:rsid w:val="006D2FB4"/>
    <w:rsid w:val="006D4ED2"/>
    <w:rsid w:val="006D519C"/>
    <w:rsid w:val="006D5684"/>
    <w:rsid w:val="006D5A10"/>
    <w:rsid w:val="006D7A93"/>
    <w:rsid w:val="006E0B9F"/>
    <w:rsid w:val="006E0C76"/>
    <w:rsid w:val="006E1AA1"/>
    <w:rsid w:val="006E36CC"/>
    <w:rsid w:val="006E377F"/>
    <w:rsid w:val="006E3ADB"/>
    <w:rsid w:val="006E4647"/>
    <w:rsid w:val="006E4BB6"/>
    <w:rsid w:val="006E620D"/>
    <w:rsid w:val="006E6BC7"/>
    <w:rsid w:val="006E70BF"/>
    <w:rsid w:val="006E77E3"/>
    <w:rsid w:val="006E7E8D"/>
    <w:rsid w:val="006F1829"/>
    <w:rsid w:val="006F1E8D"/>
    <w:rsid w:val="006F1F53"/>
    <w:rsid w:val="006F2709"/>
    <w:rsid w:val="006F44A6"/>
    <w:rsid w:val="006F525D"/>
    <w:rsid w:val="006F67D9"/>
    <w:rsid w:val="006F72D7"/>
    <w:rsid w:val="006F7470"/>
    <w:rsid w:val="00700C7B"/>
    <w:rsid w:val="00700F91"/>
    <w:rsid w:val="007011EE"/>
    <w:rsid w:val="0070126C"/>
    <w:rsid w:val="00701824"/>
    <w:rsid w:val="00702FDA"/>
    <w:rsid w:val="007051C2"/>
    <w:rsid w:val="00705E41"/>
    <w:rsid w:val="007064F5"/>
    <w:rsid w:val="007077EE"/>
    <w:rsid w:val="00707EF7"/>
    <w:rsid w:val="0071083D"/>
    <w:rsid w:val="007109CB"/>
    <w:rsid w:val="00710B5C"/>
    <w:rsid w:val="00711850"/>
    <w:rsid w:val="00711F3D"/>
    <w:rsid w:val="0071619F"/>
    <w:rsid w:val="00717EBC"/>
    <w:rsid w:val="00721151"/>
    <w:rsid w:val="00721969"/>
    <w:rsid w:val="00725A00"/>
    <w:rsid w:val="0072645F"/>
    <w:rsid w:val="00726524"/>
    <w:rsid w:val="00727F11"/>
    <w:rsid w:val="00730D9D"/>
    <w:rsid w:val="00734276"/>
    <w:rsid w:val="00734A68"/>
    <w:rsid w:val="007353FA"/>
    <w:rsid w:val="007374B0"/>
    <w:rsid w:val="00737678"/>
    <w:rsid w:val="007409B7"/>
    <w:rsid w:val="00740E3D"/>
    <w:rsid w:val="00740EA1"/>
    <w:rsid w:val="00741116"/>
    <w:rsid w:val="007433BE"/>
    <w:rsid w:val="0074379A"/>
    <w:rsid w:val="00744130"/>
    <w:rsid w:val="00747496"/>
    <w:rsid w:val="00750F1F"/>
    <w:rsid w:val="00751790"/>
    <w:rsid w:val="00751AE3"/>
    <w:rsid w:val="00752AB8"/>
    <w:rsid w:val="00754EEB"/>
    <w:rsid w:val="007564A2"/>
    <w:rsid w:val="0075724E"/>
    <w:rsid w:val="0075740B"/>
    <w:rsid w:val="0076022F"/>
    <w:rsid w:val="00761706"/>
    <w:rsid w:val="0076494B"/>
    <w:rsid w:val="00764AFF"/>
    <w:rsid w:val="00766731"/>
    <w:rsid w:val="00767F27"/>
    <w:rsid w:val="00774C7D"/>
    <w:rsid w:val="00775499"/>
    <w:rsid w:val="007763AF"/>
    <w:rsid w:val="007764DC"/>
    <w:rsid w:val="00776D47"/>
    <w:rsid w:val="0078149C"/>
    <w:rsid w:val="0078216B"/>
    <w:rsid w:val="00782D29"/>
    <w:rsid w:val="00784B5C"/>
    <w:rsid w:val="00785704"/>
    <w:rsid w:val="0078761D"/>
    <w:rsid w:val="00787BD5"/>
    <w:rsid w:val="00790FB2"/>
    <w:rsid w:val="007914CC"/>
    <w:rsid w:val="00791DAB"/>
    <w:rsid w:val="0079213E"/>
    <w:rsid w:val="007927DA"/>
    <w:rsid w:val="00792968"/>
    <w:rsid w:val="007930A7"/>
    <w:rsid w:val="00793BA6"/>
    <w:rsid w:val="00794CBF"/>
    <w:rsid w:val="007959B4"/>
    <w:rsid w:val="00795F7F"/>
    <w:rsid w:val="007A1DA2"/>
    <w:rsid w:val="007A2146"/>
    <w:rsid w:val="007A4A35"/>
    <w:rsid w:val="007A75FD"/>
    <w:rsid w:val="007B0C71"/>
    <w:rsid w:val="007B107C"/>
    <w:rsid w:val="007B4CA5"/>
    <w:rsid w:val="007B4EE1"/>
    <w:rsid w:val="007C01D9"/>
    <w:rsid w:val="007C163E"/>
    <w:rsid w:val="007C2336"/>
    <w:rsid w:val="007C29B4"/>
    <w:rsid w:val="007C3589"/>
    <w:rsid w:val="007C6164"/>
    <w:rsid w:val="007C731B"/>
    <w:rsid w:val="007D09FF"/>
    <w:rsid w:val="007D2243"/>
    <w:rsid w:val="007D25B4"/>
    <w:rsid w:val="007D2C22"/>
    <w:rsid w:val="007D3302"/>
    <w:rsid w:val="007D4E4D"/>
    <w:rsid w:val="007D6E3E"/>
    <w:rsid w:val="007D7377"/>
    <w:rsid w:val="007E0B33"/>
    <w:rsid w:val="007E26E0"/>
    <w:rsid w:val="007E36D8"/>
    <w:rsid w:val="007E4249"/>
    <w:rsid w:val="007E449B"/>
    <w:rsid w:val="007E4E5A"/>
    <w:rsid w:val="007E7083"/>
    <w:rsid w:val="007E7C19"/>
    <w:rsid w:val="007E7CFA"/>
    <w:rsid w:val="007F0127"/>
    <w:rsid w:val="007F1B95"/>
    <w:rsid w:val="007F1FDF"/>
    <w:rsid w:val="007F2F09"/>
    <w:rsid w:val="00803861"/>
    <w:rsid w:val="008045D0"/>
    <w:rsid w:val="00804B3B"/>
    <w:rsid w:val="00804C15"/>
    <w:rsid w:val="008057D8"/>
    <w:rsid w:val="008061AD"/>
    <w:rsid w:val="00807F8F"/>
    <w:rsid w:val="00810053"/>
    <w:rsid w:val="0081016B"/>
    <w:rsid w:val="00811841"/>
    <w:rsid w:val="00811FDE"/>
    <w:rsid w:val="008156F2"/>
    <w:rsid w:val="00816395"/>
    <w:rsid w:val="0081796C"/>
    <w:rsid w:val="00820ED4"/>
    <w:rsid w:val="00821111"/>
    <w:rsid w:val="00821C08"/>
    <w:rsid w:val="008226B8"/>
    <w:rsid w:val="00823976"/>
    <w:rsid w:val="00823FB8"/>
    <w:rsid w:val="00825354"/>
    <w:rsid w:val="00826821"/>
    <w:rsid w:val="00827958"/>
    <w:rsid w:val="00827996"/>
    <w:rsid w:val="00833C07"/>
    <w:rsid w:val="0083475B"/>
    <w:rsid w:val="00835811"/>
    <w:rsid w:val="00836D5F"/>
    <w:rsid w:val="008376E0"/>
    <w:rsid w:val="00840190"/>
    <w:rsid w:val="0084022F"/>
    <w:rsid w:val="00841C03"/>
    <w:rsid w:val="00844115"/>
    <w:rsid w:val="00844495"/>
    <w:rsid w:val="00845045"/>
    <w:rsid w:val="00846A25"/>
    <w:rsid w:val="008507C2"/>
    <w:rsid w:val="0085353F"/>
    <w:rsid w:val="00853C2B"/>
    <w:rsid w:val="00853F36"/>
    <w:rsid w:val="0085474A"/>
    <w:rsid w:val="00854C7D"/>
    <w:rsid w:val="00856382"/>
    <w:rsid w:val="008572FA"/>
    <w:rsid w:val="0086034E"/>
    <w:rsid w:val="0086060B"/>
    <w:rsid w:val="00860C22"/>
    <w:rsid w:val="00861FB4"/>
    <w:rsid w:val="008621FF"/>
    <w:rsid w:val="00862644"/>
    <w:rsid w:val="008643A6"/>
    <w:rsid w:val="00865815"/>
    <w:rsid w:val="008660FB"/>
    <w:rsid w:val="00866A4C"/>
    <w:rsid w:val="00866E10"/>
    <w:rsid w:val="00867047"/>
    <w:rsid w:val="008678C1"/>
    <w:rsid w:val="008732E9"/>
    <w:rsid w:val="00873E5A"/>
    <w:rsid w:val="00874450"/>
    <w:rsid w:val="00874538"/>
    <w:rsid w:val="008749DD"/>
    <w:rsid w:val="00874AA6"/>
    <w:rsid w:val="00875023"/>
    <w:rsid w:val="00875F39"/>
    <w:rsid w:val="0087758F"/>
    <w:rsid w:val="00877C37"/>
    <w:rsid w:val="008804FF"/>
    <w:rsid w:val="00881E72"/>
    <w:rsid w:val="008853F3"/>
    <w:rsid w:val="0088593F"/>
    <w:rsid w:val="00885C3D"/>
    <w:rsid w:val="00890252"/>
    <w:rsid w:val="00890E4E"/>
    <w:rsid w:val="00892A75"/>
    <w:rsid w:val="00893928"/>
    <w:rsid w:val="008942C0"/>
    <w:rsid w:val="00894DE0"/>
    <w:rsid w:val="0089503D"/>
    <w:rsid w:val="00895396"/>
    <w:rsid w:val="0089695E"/>
    <w:rsid w:val="008A046E"/>
    <w:rsid w:val="008A142E"/>
    <w:rsid w:val="008A1E42"/>
    <w:rsid w:val="008A5F49"/>
    <w:rsid w:val="008A628D"/>
    <w:rsid w:val="008A6718"/>
    <w:rsid w:val="008B10A4"/>
    <w:rsid w:val="008B206F"/>
    <w:rsid w:val="008B2141"/>
    <w:rsid w:val="008B27D3"/>
    <w:rsid w:val="008B28E3"/>
    <w:rsid w:val="008B358A"/>
    <w:rsid w:val="008B4C9C"/>
    <w:rsid w:val="008B6EB8"/>
    <w:rsid w:val="008C1557"/>
    <w:rsid w:val="008C176E"/>
    <w:rsid w:val="008C196A"/>
    <w:rsid w:val="008C3775"/>
    <w:rsid w:val="008C3CAE"/>
    <w:rsid w:val="008C5008"/>
    <w:rsid w:val="008C7612"/>
    <w:rsid w:val="008C7B46"/>
    <w:rsid w:val="008D1957"/>
    <w:rsid w:val="008D3E89"/>
    <w:rsid w:val="008D732D"/>
    <w:rsid w:val="008D77D5"/>
    <w:rsid w:val="008D7B25"/>
    <w:rsid w:val="008D7E84"/>
    <w:rsid w:val="008E0A0B"/>
    <w:rsid w:val="008E17FA"/>
    <w:rsid w:val="008E2F5E"/>
    <w:rsid w:val="008E4212"/>
    <w:rsid w:val="008E458A"/>
    <w:rsid w:val="008E5CE8"/>
    <w:rsid w:val="008E6B39"/>
    <w:rsid w:val="008E7D7C"/>
    <w:rsid w:val="008F0495"/>
    <w:rsid w:val="008F0E08"/>
    <w:rsid w:val="008F2B5C"/>
    <w:rsid w:val="008F3445"/>
    <w:rsid w:val="008F3597"/>
    <w:rsid w:val="008F4929"/>
    <w:rsid w:val="008F57C7"/>
    <w:rsid w:val="008F5914"/>
    <w:rsid w:val="008F6B88"/>
    <w:rsid w:val="00902495"/>
    <w:rsid w:val="009025F4"/>
    <w:rsid w:val="00903273"/>
    <w:rsid w:val="00904910"/>
    <w:rsid w:val="00907764"/>
    <w:rsid w:val="00907B88"/>
    <w:rsid w:val="00907ECE"/>
    <w:rsid w:val="009105F6"/>
    <w:rsid w:val="00910C12"/>
    <w:rsid w:val="009112E4"/>
    <w:rsid w:val="009113BE"/>
    <w:rsid w:val="00911E68"/>
    <w:rsid w:val="0091200D"/>
    <w:rsid w:val="00912D0F"/>
    <w:rsid w:val="00912E77"/>
    <w:rsid w:val="009144F1"/>
    <w:rsid w:val="00920931"/>
    <w:rsid w:val="00922EBC"/>
    <w:rsid w:val="00924B01"/>
    <w:rsid w:val="00924F1D"/>
    <w:rsid w:val="00926A15"/>
    <w:rsid w:val="00927B78"/>
    <w:rsid w:val="009313FE"/>
    <w:rsid w:val="009318DB"/>
    <w:rsid w:val="0093401F"/>
    <w:rsid w:val="00934832"/>
    <w:rsid w:val="00935041"/>
    <w:rsid w:val="0093726C"/>
    <w:rsid w:val="00940630"/>
    <w:rsid w:val="00941FA1"/>
    <w:rsid w:val="009420F7"/>
    <w:rsid w:val="009437F6"/>
    <w:rsid w:val="00944706"/>
    <w:rsid w:val="00946823"/>
    <w:rsid w:val="009477CD"/>
    <w:rsid w:val="00950C29"/>
    <w:rsid w:val="00951551"/>
    <w:rsid w:val="009516CE"/>
    <w:rsid w:val="009533B9"/>
    <w:rsid w:val="0095478A"/>
    <w:rsid w:val="009555D2"/>
    <w:rsid w:val="00955D7F"/>
    <w:rsid w:val="00956A38"/>
    <w:rsid w:val="00957A01"/>
    <w:rsid w:val="0096436C"/>
    <w:rsid w:val="00965212"/>
    <w:rsid w:val="009669DE"/>
    <w:rsid w:val="009671AB"/>
    <w:rsid w:val="00971D17"/>
    <w:rsid w:val="009721E9"/>
    <w:rsid w:val="00972DCB"/>
    <w:rsid w:val="0097560C"/>
    <w:rsid w:val="00975BE0"/>
    <w:rsid w:val="009760DA"/>
    <w:rsid w:val="009762E5"/>
    <w:rsid w:val="00976838"/>
    <w:rsid w:val="009775B4"/>
    <w:rsid w:val="009775D2"/>
    <w:rsid w:val="00977DD2"/>
    <w:rsid w:val="00981252"/>
    <w:rsid w:val="00982F77"/>
    <w:rsid w:val="0098409B"/>
    <w:rsid w:val="00984C6E"/>
    <w:rsid w:val="00991064"/>
    <w:rsid w:val="00991B24"/>
    <w:rsid w:val="00992B83"/>
    <w:rsid w:val="00994241"/>
    <w:rsid w:val="009956FB"/>
    <w:rsid w:val="009960BE"/>
    <w:rsid w:val="009966E0"/>
    <w:rsid w:val="00996CBD"/>
    <w:rsid w:val="00997E16"/>
    <w:rsid w:val="009A0F86"/>
    <w:rsid w:val="009A2443"/>
    <w:rsid w:val="009A429A"/>
    <w:rsid w:val="009A467C"/>
    <w:rsid w:val="009A5C71"/>
    <w:rsid w:val="009A5F63"/>
    <w:rsid w:val="009A69BF"/>
    <w:rsid w:val="009B0063"/>
    <w:rsid w:val="009B019D"/>
    <w:rsid w:val="009B13F4"/>
    <w:rsid w:val="009B2AA7"/>
    <w:rsid w:val="009B3EAD"/>
    <w:rsid w:val="009B444D"/>
    <w:rsid w:val="009B6D6C"/>
    <w:rsid w:val="009B74A0"/>
    <w:rsid w:val="009C07CB"/>
    <w:rsid w:val="009C11AE"/>
    <w:rsid w:val="009C1C0A"/>
    <w:rsid w:val="009C1CC1"/>
    <w:rsid w:val="009C3AFA"/>
    <w:rsid w:val="009C5772"/>
    <w:rsid w:val="009C599E"/>
    <w:rsid w:val="009C5A31"/>
    <w:rsid w:val="009C69DD"/>
    <w:rsid w:val="009C6B6F"/>
    <w:rsid w:val="009C7645"/>
    <w:rsid w:val="009D0AA2"/>
    <w:rsid w:val="009D0D99"/>
    <w:rsid w:val="009D1D89"/>
    <w:rsid w:val="009D2F51"/>
    <w:rsid w:val="009D368B"/>
    <w:rsid w:val="009D38E8"/>
    <w:rsid w:val="009D3FD4"/>
    <w:rsid w:val="009D4E04"/>
    <w:rsid w:val="009D549C"/>
    <w:rsid w:val="009D6AFE"/>
    <w:rsid w:val="009E010B"/>
    <w:rsid w:val="009E09C1"/>
    <w:rsid w:val="009E16E8"/>
    <w:rsid w:val="009E25DE"/>
    <w:rsid w:val="009E33BD"/>
    <w:rsid w:val="009E5819"/>
    <w:rsid w:val="009E6A20"/>
    <w:rsid w:val="009E6D18"/>
    <w:rsid w:val="009E6FB5"/>
    <w:rsid w:val="009F0F16"/>
    <w:rsid w:val="009F1DCF"/>
    <w:rsid w:val="009F24D5"/>
    <w:rsid w:val="009F3138"/>
    <w:rsid w:val="009F3142"/>
    <w:rsid w:val="009F31A3"/>
    <w:rsid w:val="009F466C"/>
    <w:rsid w:val="009F5980"/>
    <w:rsid w:val="009F59B7"/>
    <w:rsid w:val="009F609B"/>
    <w:rsid w:val="009F6925"/>
    <w:rsid w:val="00A02A5D"/>
    <w:rsid w:val="00A02C87"/>
    <w:rsid w:val="00A038F9"/>
    <w:rsid w:val="00A04E89"/>
    <w:rsid w:val="00A05AD7"/>
    <w:rsid w:val="00A073F2"/>
    <w:rsid w:val="00A0771F"/>
    <w:rsid w:val="00A07F9B"/>
    <w:rsid w:val="00A10995"/>
    <w:rsid w:val="00A10C49"/>
    <w:rsid w:val="00A11F5E"/>
    <w:rsid w:val="00A13229"/>
    <w:rsid w:val="00A144FF"/>
    <w:rsid w:val="00A14D34"/>
    <w:rsid w:val="00A15287"/>
    <w:rsid w:val="00A15C01"/>
    <w:rsid w:val="00A164AE"/>
    <w:rsid w:val="00A17545"/>
    <w:rsid w:val="00A202E6"/>
    <w:rsid w:val="00A23CEE"/>
    <w:rsid w:val="00A24BD9"/>
    <w:rsid w:val="00A26383"/>
    <w:rsid w:val="00A317F0"/>
    <w:rsid w:val="00A31E05"/>
    <w:rsid w:val="00A31F74"/>
    <w:rsid w:val="00A35734"/>
    <w:rsid w:val="00A362B0"/>
    <w:rsid w:val="00A36454"/>
    <w:rsid w:val="00A3733A"/>
    <w:rsid w:val="00A37CF3"/>
    <w:rsid w:val="00A407AF"/>
    <w:rsid w:val="00A422C6"/>
    <w:rsid w:val="00A42A2F"/>
    <w:rsid w:val="00A44EDD"/>
    <w:rsid w:val="00A50387"/>
    <w:rsid w:val="00A50C53"/>
    <w:rsid w:val="00A51664"/>
    <w:rsid w:val="00A5197A"/>
    <w:rsid w:val="00A51BEC"/>
    <w:rsid w:val="00A5247B"/>
    <w:rsid w:val="00A525B1"/>
    <w:rsid w:val="00A5491F"/>
    <w:rsid w:val="00A54A2C"/>
    <w:rsid w:val="00A5661A"/>
    <w:rsid w:val="00A56B84"/>
    <w:rsid w:val="00A56D69"/>
    <w:rsid w:val="00A5700B"/>
    <w:rsid w:val="00A5702F"/>
    <w:rsid w:val="00A60D69"/>
    <w:rsid w:val="00A61FDE"/>
    <w:rsid w:val="00A64226"/>
    <w:rsid w:val="00A643D6"/>
    <w:rsid w:val="00A6468B"/>
    <w:rsid w:val="00A64C3E"/>
    <w:rsid w:val="00A66930"/>
    <w:rsid w:val="00A67D19"/>
    <w:rsid w:val="00A67FB7"/>
    <w:rsid w:val="00A70FDD"/>
    <w:rsid w:val="00A714F3"/>
    <w:rsid w:val="00A719DC"/>
    <w:rsid w:val="00A7211F"/>
    <w:rsid w:val="00A72ACF"/>
    <w:rsid w:val="00A73768"/>
    <w:rsid w:val="00A751E9"/>
    <w:rsid w:val="00A75A4A"/>
    <w:rsid w:val="00A76935"/>
    <w:rsid w:val="00A77104"/>
    <w:rsid w:val="00A773E6"/>
    <w:rsid w:val="00A77E91"/>
    <w:rsid w:val="00A80642"/>
    <w:rsid w:val="00A81B5B"/>
    <w:rsid w:val="00A82096"/>
    <w:rsid w:val="00A83134"/>
    <w:rsid w:val="00A839B7"/>
    <w:rsid w:val="00A846B7"/>
    <w:rsid w:val="00A84B0E"/>
    <w:rsid w:val="00A856CB"/>
    <w:rsid w:val="00A877C7"/>
    <w:rsid w:val="00A9113D"/>
    <w:rsid w:val="00A913C5"/>
    <w:rsid w:val="00A921AE"/>
    <w:rsid w:val="00A92DAA"/>
    <w:rsid w:val="00A93946"/>
    <w:rsid w:val="00A94C16"/>
    <w:rsid w:val="00A95AB1"/>
    <w:rsid w:val="00A97F68"/>
    <w:rsid w:val="00A97F94"/>
    <w:rsid w:val="00AA1291"/>
    <w:rsid w:val="00AA1BE9"/>
    <w:rsid w:val="00AA2597"/>
    <w:rsid w:val="00AA36BA"/>
    <w:rsid w:val="00AA4A1E"/>
    <w:rsid w:val="00AA5612"/>
    <w:rsid w:val="00AA586C"/>
    <w:rsid w:val="00AA64D7"/>
    <w:rsid w:val="00AA6CEF"/>
    <w:rsid w:val="00AB0214"/>
    <w:rsid w:val="00AB1FA9"/>
    <w:rsid w:val="00AB2636"/>
    <w:rsid w:val="00AB46C5"/>
    <w:rsid w:val="00AB49F0"/>
    <w:rsid w:val="00AB5929"/>
    <w:rsid w:val="00AC022A"/>
    <w:rsid w:val="00AC13EA"/>
    <w:rsid w:val="00AC3DD5"/>
    <w:rsid w:val="00AC4711"/>
    <w:rsid w:val="00AC588F"/>
    <w:rsid w:val="00AC697D"/>
    <w:rsid w:val="00AD0D05"/>
    <w:rsid w:val="00AD1451"/>
    <w:rsid w:val="00AD4F27"/>
    <w:rsid w:val="00AD5D60"/>
    <w:rsid w:val="00AD5EF7"/>
    <w:rsid w:val="00AD617A"/>
    <w:rsid w:val="00AD6BC4"/>
    <w:rsid w:val="00AD74E8"/>
    <w:rsid w:val="00AD7BBA"/>
    <w:rsid w:val="00AD7DB2"/>
    <w:rsid w:val="00AE0230"/>
    <w:rsid w:val="00AE0398"/>
    <w:rsid w:val="00AE1AE4"/>
    <w:rsid w:val="00AE2588"/>
    <w:rsid w:val="00AE2865"/>
    <w:rsid w:val="00AE5191"/>
    <w:rsid w:val="00AE706E"/>
    <w:rsid w:val="00AF10F4"/>
    <w:rsid w:val="00AF1D2F"/>
    <w:rsid w:val="00AF651C"/>
    <w:rsid w:val="00AF6943"/>
    <w:rsid w:val="00AF6A83"/>
    <w:rsid w:val="00AF7E04"/>
    <w:rsid w:val="00B01D1F"/>
    <w:rsid w:val="00B01E19"/>
    <w:rsid w:val="00B039B6"/>
    <w:rsid w:val="00B03CD6"/>
    <w:rsid w:val="00B06193"/>
    <w:rsid w:val="00B061E3"/>
    <w:rsid w:val="00B06963"/>
    <w:rsid w:val="00B07C53"/>
    <w:rsid w:val="00B07C95"/>
    <w:rsid w:val="00B10161"/>
    <w:rsid w:val="00B10D33"/>
    <w:rsid w:val="00B12402"/>
    <w:rsid w:val="00B12FC5"/>
    <w:rsid w:val="00B13726"/>
    <w:rsid w:val="00B14E1B"/>
    <w:rsid w:val="00B15154"/>
    <w:rsid w:val="00B15C96"/>
    <w:rsid w:val="00B16499"/>
    <w:rsid w:val="00B170D7"/>
    <w:rsid w:val="00B17142"/>
    <w:rsid w:val="00B178DA"/>
    <w:rsid w:val="00B179D8"/>
    <w:rsid w:val="00B2060E"/>
    <w:rsid w:val="00B20AFD"/>
    <w:rsid w:val="00B21C1B"/>
    <w:rsid w:val="00B2207B"/>
    <w:rsid w:val="00B22B9F"/>
    <w:rsid w:val="00B22FA1"/>
    <w:rsid w:val="00B232C7"/>
    <w:rsid w:val="00B2483A"/>
    <w:rsid w:val="00B2492F"/>
    <w:rsid w:val="00B2628E"/>
    <w:rsid w:val="00B321C9"/>
    <w:rsid w:val="00B3419A"/>
    <w:rsid w:val="00B35110"/>
    <w:rsid w:val="00B366FB"/>
    <w:rsid w:val="00B4033F"/>
    <w:rsid w:val="00B418F6"/>
    <w:rsid w:val="00B441BB"/>
    <w:rsid w:val="00B4501F"/>
    <w:rsid w:val="00B470F4"/>
    <w:rsid w:val="00B47484"/>
    <w:rsid w:val="00B477FC"/>
    <w:rsid w:val="00B513E7"/>
    <w:rsid w:val="00B5294C"/>
    <w:rsid w:val="00B534AD"/>
    <w:rsid w:val="00B541B8"/>
    <w:rsid w:val="00B5426C"/>
    <w:rsid w:val="00B5498A"/>
    <w:rsid w:val="00B557E3"/>
    <w:rsid w:val="00B57430"/>
    <w:rsid w:val="00B57F9B"/>
    <w:rsid w:val="00B603CF"/>
    <w:rsid w:val="00B604C6"/>
    <w:rsid w:val="00B609E8"/>
    <w:rsid w:val="00B60AC3"/>
    <w:rsid w:val="00B61445"/>
    <w:rsid w:val="00B61777"/>
    <w:rsid w:val="00B63547"/>
    <w:rsid w:val="00B64457"/>
    <w:rsid w:val="00B64AE4"/>
    <w:rsid w:val="00B64FDA"/>
    <w:rsid w:val="00B65A0F"/>
    <w:rsid w:val="00B67ADD"/>
    <w:rsid w:val="00B70975"/>
    <w:rsid w:val="00B71B2C"/>
    <w:rsid w:val="00B72E5B"/>
    <w:rsid w:val="00B73590"/>
    <w:rsid w:val="00B7441E"/>
    <w:rsid w:val="00B74E8D"/>
    <w:rsid w:val="00B7512E"/>
    <w:rsid w:val="00B7577E"/>
    <w:rsid w:val="00B76D37"/>
    <w:rsid w:val="00B80A20"/>
    <w:rsid w:val="00B8158A"/>
    <w:rsid w:val="00B81681"/>
    <w:rsid w:val="00B81E4D"/>
    <w:rsid w:val="00B829AE"/>
    <w:rsid w:val="00B8316D"/>
    <w:rsid w:val="00B837E2"/>
    <w:rsid w:val="00B843CD"/>
    <w:rsid w:val="00B8690B"/>
    <w:rsid w:val="00B8719C"/>
    <w:rsid w:val="00B877D3"/>
    <w:rsid w:val="00B93BFC"/>
    <w:rsid w:val="00B96300"/>
    <w:rsid w:val="00B967FF"/>
    <w:rsid w:val="00B97725"/>
    <w:rsid w:val="00B97883"/>
    <w:rsid w:val="00B979ED"/>
    <w:rsid w:val="00BA21F0"/>
    <w:rsid w:val="00BA2CE6"/>
    <w:rsid w:val="00BA2EFF"/>
    <w:rsid w:val="00BB10CC"/>
    <w:rsid w:val="00BB3358"/>
    <w:rsid w:val="00BB3DE1"/>
    <w:rsid w:val="00BB5DBE"/>
    <w:rsid w:val="00BC15E4"/>
    <w:rsid w:val="00BC362D"/>
    <w:rsid w:val="00BC3BBA"/>
    <w:rsid w:val="00BC5DED"/>
    <w:rsid w:val="00BC65B8"/>
    <w:rsid w:val="00BD0C9F"/>
    <w:rsid w:val="00BD0DB9"/>
    <w:rsid w:val="00BD3F1B"/>
    <w:rsid w:val="00BD438F"/>
    <w:rsid w:val="00BD4C51"/>
    <w:rsid w:val="00BD6711"/>
    <w:rsid w:val="00BE0F8D"/>
    <w:rsid w:val="00BE20CD"/>
    <w:rsid w:val="00BE35B2"/>
    <w:rsid w:val="00BE3BCB"/>
    <w:rsid w:val="00BE461A"/>
    <w:rsid w:val="00BE495F"/>
    <w:rsid w:val="00BE5341"/>
    <w:rsid w:val="00BE6855"/>
    <w:rsid w:val="00BF0ACE"/>
    <w:rsid w:val="00BF7753"/>
    <w:rsid w:val="00BF7F77"/>
    <w:rsid w:val="00C00AB0"/>
    <w:rsid w:val="00C01390"/>
    <w:rsid w:val="00C01417"/>
    <w:rsid w:val="00C03889"/>
    <w:rsid w:val="00C03B00"/>
    <w:rsid w:val="00C03BDB"/>
    <w:rsid w:val="00C042FF"/>
    <w:rsid w:val="00C0453E"/>
    <w:rsid w:val="00C04A6D"/>
    <w:rsid w:val="00C0575C"/>
    <w:rsid w:val="00C05933"/>
    <w:rsid w:val="00C05C99"/>
    <w:rsid w:val="00C06AC4"/>
    <w:rsid w:val="00C06B1C"/>
    <w:rsid w:val="00C07034"/>
    <w:rsid w:val="00C070BA"/>
    <w:rsid w:val="00C101C0"/>
    <w:rsid w:val="00C10873"/>
    <w:rsid w:val="00C11BF4"/>
    <w:rsid w:val="00C120F0"/>
    <w:rsid w:val="00C12391"/>
    <w:rsid w:val="00C14788"/>
    <w:rsid w:val="00C1535B"/>
    <w:rsid w:val="00C15DEC"/>
    <w:rsid w:val="00C1643B"/>
    <w:rsid w:val="00C1791A"/>
    <w:rsid w:val="00C2146D"/>
    <w:rsid w:val="00C217D0"/>
    <w:rsid w:val="00C2185A"/>
    <w:rsid w:val="00C21BE6"/>
    <w:rsid w:val="00C236F5"/>
    <w:rsid w:val="00C25045"/>
    <w:rsid w:val="00C27F4F"/>
    <w:rsid w:val="00C30D28"/>
    <w:rsid w:val="00C31D2F"/>
    <w:rsid w:val="00C343F3"/>
    <w:rsid w:val="00C3530E"/>
    <w:rsid w:val="00C377C8"/>
    <w:rsid w:val="00C37EA3"/>
    <w:rsid w:val="00C40632"/>
    <w:rsid w:val="00C409E6"/>
    <w:rsid w:val="00C40D1E"/>
    <w:rsid w:val="00C42D98"/>
    <w:rsid w:val="00C45CD9"/>
    <w:rsid w:val="00C45DFA"/>
    <w:rsid w:val="00C46552"/>
    <w:rsid w:val="00C50480"/>
    <w:rsid w:val="00C51B05"/>
    <w:rsid w:val="00C57D71"/>
    <w:rsid w:val="00C6181F"/>
    <w:rsid w:val="00C61962"/>
    <w:rsid w:val="00C61C28"/>
    <w:rsid w:val="00C621A0"/>
    <w:rsid w:val="00C63831"/>
    <w:rsid w:val="00C63DEA"/>
    <w:rsid w:val="00C648EE"/>
    <w:rsid w:val="00C673C9"/>
    <w:rsid w:val="00C675ED"/>
    <w:rsid w:val="00C702BA"/>
    <w:rsid w:val="00C70614"/>
    <w:rsid w:val="00C71279"/>
    <w:rsid w:val="00C715DF"/>
    <w:rsid w:val="00C734BF"/>
    <w:rsid w:val="00C74747"/>
    <w:rsid w:val="00C755C9"/>
    <w:rsid w:val="00C75C68"/>
    <w:rsid w:val="00C75D66"/>
    <w:rsid w:val="00C769D6"/>
    <w:rsid w:val="00C77FA5"/>
    <w:rsid w:val="00C80FF5"/>
    <w:rsid w:val="00C81271"/>
    <w:rsid w:val="00C832C3"/>
    <w:rsid w:val="00C83AC4"/>
    <w:rsid w:val="00C84F8A"/>
    <w:rsid w:val="00C901F9"/>
    <w:rsid w:val="00C912E9"/>
    <w:rsid w:val="00C92394"/>
    <w:rsid w:val="00C93489"/>
    <w:rsid w:val="00C93A34"/>
    <w:rsid w:val="00C93B98"/>
    <w:rsid w:val="00C97829"/>
    <w:rsid w:val="00CA336C"/>
    <w:rsid w:val="00CA3391"/>
    <w:rsid w:val="00CA4132"/>
    <w:rsid w:val="00CA429D"/>
    <w:rsid w:val="00CA51FB"/>
    <w:rsid w:val="00CA5ABA"/>
    <w:rsid w:val="00CA600B"/>
    <w:rsid w:val="00CA650A"/>
    <w:rsid w:val="00CA6A9A"/>
    <w:rsid w:val="00CA7268"/>
    <w:rsid w:val="00CB0184"/>
    <w:rsid w:val="00CB0E26"/>
    <w:rsid w:val="00CB0F95"/>
    <w:rsid w:val="00CB1854"/>
    <w:rsid w:val="00CB2E22"/>
    <w:rsid w:val="00CB3A98"/>
    <w:rsid w:val="00CB3F3C"/>
    <w:rsid w:val="00CB60F8"/>
    <w:rsid w:val="00CC0734"/>
    <w:rsid w:val="00CC086B"/>
    <w:rsid w:val="00CC0C82"/>
    <w:rsid w:val="00CC1CC2"/>
    <w:rsid w:val="00CC2381"/>
    <w:rsid w:val="00CC2822"/>
    <w:rsid w:val="00CC3A5F"/>
    <w:rsid w:val="00CC3FD7"/>
    <w:rsid w:val="00CC5386"/>
    <w:rsid w:val="00CC564C"/>
    <w:rsid w:val="00CC7BB3"/>
    <w:rsid w:val="00CD04D3"/>
    <w:rsid w:val="00CD056F"/>
    <w:rsid w:val="00CD10E9"/>
    <w:rsid w:val="00CD1C9A"/>
    <w:rsid w:val="00CD5B76"/>
    <w:rsid w:val="00CD757D"/>
    <w:rsid w:val="00CE0A99"/>
    <w:rsid w:val="00CE1416"/>
    <w:rsid w:val="00CE352B"/>
    <w:rsid w:val="00CE5A0C"/>
    <w:rsid w:val="00CE5B26"/>
    <w:rsid w:val="00CE7C32"/>
    <w:rsid w:val="00CE7E6D"/>
    <w:rsid w:val="00CF06A4"/>
    <w:rsid w:val="00CF2320"/>
    <w:rsid w:val="00CF264B"/>
    <w:rsid w:val="00CF2A41"/>
    <w:rsid w:val="00CF2F90"/>
    <w:rsid w:val="00CF4FCE"/>
    <w:rsid w:val="00CF54CD"/>
    <w:rsid w:val="00CF6AD6"/>
    <w:rsid w:val="00CF7356"/>
    <w:rsid w:val="00CF781D"/>
    <w:rsid w:val="00CF7CFA"/>
    <w:rsid w:val="00CF7E8C"/>
    <w:rsid w:val="00D001C9"/>
    <w:rsid w:val="00D008A5"/>
    <w:rsid w:val="00D00AFE"/>
    <w:rsid w:val="00D01A23"/>
    <w:rsid w:val="00D01EE0"/>
    <w:rsid w:val="00D02F3C"/>
    <w:rsid w:val="00D031DA"/>
    <w:rsid w:val="00D042D8"/>
    <w:rsid w:val="00D04698"/>
    <w:rsid w:val="00D0495D"/>
    <w:rsid w:val="00D05663"/>
    <w:rsid w:val="00D065AD"/>
    <w:rsid w:val="00D06E4B"/>
    <w:rsid w:val="00D07E04"/>
    <w:rsid w:val="00D10990"/>
    <w:rsid w:val="00D11969"/>
    <w:rsid w:val="00D11D6E"/>
    <w:rsid w:val="00D12673"/>
    <w:rsid w:val="00D13549"/>
    <w:rsid w:val="00D14361"/>
    <w:rsid w:val="00D147C9"/>
    <w:rsid w:val="00D14E7C"/>
    <w:rsid w:val="00D15466"/>
    <w:rsid w:val="00D162B0"/>
    <w:rsid w:val="00D17C53"/>
    <w:rsid w:val="00D207BE"/>
    <w:rsid w:val="00D20AE4"/>
    <w:rsid w:val="00D218B5"/>
    <w:rsid w:val="00D21B43"/>
    <w:rsid w:val="00D21B76"/>
    <w:rsid w:val="00D22E42"/>
    <w:rsid w:val="00D22ED0"/>
    <w:rsid w:val="00D23441"/>
    <w:rsid w:val="00D23ECC"/>
    <w:rsid w:val="00D249A7"/>
    <w:rsid w:val="00D2598C"/>
    <w:rsid w:val="00D25BA1"/>
    <w:rsid w:val="00D26906"/>
    <w:rsid w:val="00D27F1D"/>
    <w:rsid w:val="00D31571"/>
    <w:rsid w:val="00D31F30"/>
    <w:rsid w:val="00D32A96"/>
    <w:rsid w:val="00D34ACE"/>
    <w:rsid w:val="00D35A44"/>
    <w:rsid w:val="00D37DDE"/>
    <w:rsid w:val="00D45A76"/>
    <w:rsid w:val="00D46CA5"/>
    <w:rsid w:val="00D53AAB"/>
    <w:rsid w:val="00D53E5D"/>
    <w:rsid w:val="00D6011A"/>
    <w:rsid w:val="00D61627"/>
    <w:rsid w:val="00D61802"/>
    <w:rsid w:val="00D61F54"/>
    <w:rsid w:val="00D62419"/>
    <w:rsid w:val="00D639F2"/>
    <w:rsid w:val="00D6592E"/>
    <w:rsid w:val="00D65A2B"/>
    <w:rsid w:val="00D66D5E"/>
    <w:rsid w:val="00D70A54"/>
    <w:rsid w:val="00D70E99"/>
    <w:rsid w:val="00D71D3F"/>
    <w:rsid w:val="00D72B61"/>
    <w:rsid w:val="00D73538"/>
    <w:rsid w:val="00D750DB"/>
    <w:rsid w:val="00D76B34"/>
    <w:rsid w:val="00D773C0"/>
    <w:rsid w:val="00D77882"/>
    <w:rsid w:val="00D77AB2"/>
    <w:rsid w:val="00D77C73"/>
    <w:rsid w:val="00D8080C"/>
    <w:rsid w:val="00D8233F"/>
    <w:rsid w:val="00D82725"/>
    <w:rsid w:val="00D82854"/>
    <w:rsid w:val="00D82F88"/>
    <w:rsid w:val="00D85324"/>
    <w:rsid w:val="00D85789"/>
    <w:rsid w:val="00D8612B"/>
    <w:rsid w:val="00D86243"/>
    <w:rsid w:val="00D86D1E"/>
    <w:rsid w:val="00D873AC"/>
    <w:rsid w:val="00D934F1"/>
    <w:rsid w:val="00D968F3"/>
    <w:rsid w:val="00D96B84"/>
    <w:rsid w:val="00D975AD"/>
    <w:rsid w:val="00DA0197"/>
    <w:rsid w:val="00DA02DB"/>
    <w:rsid w:val="00DA1382"/>
    <w:rsid w:val="00DA31EA"/>
    <w:rsid w:val="00DA40B4"/>
    <w:rsid w:val="00DA490A"/>
    <w:rsid w:val="00DA4AC0"/>
    <w:rsid w:val="00DA592A"/>
    <w:rsid w:val="00DA7D89"/>
    <w:rsid w:val="00DB12B0"/>
    <w:rsid w:val="00DB136A"/>
    <w:rsid w:val="00DB675B"/>
    <w:rsid w:val="00DB790D"/>
    <w:rsid w:val="00DC0382"/>
    <w:rsid w:val="00DC0DAC"/>
    <w:rsid w:val="00DC4157"/>
    <w:rsid w:val="00DC5667"/>
    <w:rsid w:val="00DC66EC"/>
    <w:rsid w:val="00DC7AE5"/>
    <w:rsid w:val="00DD04F1"/>
    <w:rsid w:val="00DD1BF9"/>
    <w:rsid w:val="00DD1D75"/>
    <w:rsid w:val="00DD2002"/>
    <w:rsid w:val="00DD5AD7"/>
    <w:rsid w:val="00DD6C67"/>
    <w:rsid w:val="00DE204A"/>
    <w:rsid w:val="00DE2A5C"/>
    <w:rsid w:val="00DE2FCA"/>
    <w:rsid w:val="00DE427D"/>
    <w:rsid w:val="00DE50CF"/>
    <w:rsid w:val="00DE52F6"/>
    <w:rsid w:val="00DE5E57"/>
    <w:rsid w:val="00DE7A45"/>
    <w:rsid w:val="00DE7C01"/>
    <w:rsid w:val="00DF0931"/>
    <w:rsid w:val="00DF1361"/>
    <w:rsid w:val="00DF2886"/>
    <w:rsid w:val="00DF2BD1"/>
    <w:rsid w:val="00DF33AF"/>
    <w:rsid w:val="00DF4A20"/>
    <w:rsid w:val="00E00737"/>
    <w:rsid w:val="00E009AA"/>
    <w:rsid w:val="00E01718"/>
    <w:rsid w:val="00E021AE"/>
    <w:rsid w:val="00E02A43"/>
    <w:rsid w:val="00E046F0"/>
    <w:rsid w:val="00E0482A"/>
    <w:rsid w:val="00E04D85"/>
    <w:rsid w:val="00E05105"/>
    <w:rsid w:val="00E060F7"/>
    <w:rsid w:val="00E062AC"/>
    <w:rsid w:val="00E0720B"/>
    <w:rsid w:val="00E072CA"/>
    <w:rsid w:val="00E07D2D"/>
    <w:rsid w:val="00E1034F"/>
    <w:rsid w:val="00E10846"/>
    <w:rsid w:val="00E110AF"/>
    <w:rsid w:val="00E114D1"/>
    <w:rsid w:val="00E11557"/>
    <w:rsid w:val="00E11A60"/>
    <w:rsid w:val="00E127E0"/>
    <w:rsid w:val="00E13D64"/>
    <w:rsid w:val="00E1522E"/>
    <w:rsid w:val="00E15915"/>
    <w:rsid w:val="00E16C26"/>
    <w:rsid w:val="00E174CD"/>
    <w:rsid w:val="00E17D00"/>
    <w:rsid w:val="00E17ECB"/>
    <w:rsid w:val="00E22C68"/>
    <w:rsid w:val="00E23586"/>
    <w:rsid w:val="00E2358E"/>
    <w:rsid w:val="00E23916"/>
    <w:rsid w:val="00E23C22"/>
    <w:rsid w:val="00E26A52"/>
    <w:rsid w:val="00E300FF"/>
    <w:rsid w:val="00E30805"/>
    <w:rsid w:val="00E310EA"/>
    <w:rsid w:val="00E31419"/>
    <w:rsid w:val="00E32863"/>
    <w:rsid w:val="00E330DF"/>
    <w:rsid w:val="00E35965"/>
    <w:rsid w:val="00E40D89"/>
    <w:rsid w:val="00E41120"/>
    <w:rsid w:val="00E41298"/>
    <w:rsid w:val="00E41578"/>
    <w:rsid w:val="00E42545"/>
    <w:rsid w:val="00E4327C"/>
    <w:rsid w:val="00E44638"/>
    <w:rsid w:val="00E44FE7"/>
    <w:rsid w:val="00E45374"/>
    <w:rsid w:val="00E45BF6"/>
    <w:rsid w:val="00E464C6"/>
    <w:rsid w:val="00E46D36"/>
    <w:rsid w:val="00E50406"/>
    <w:rsid w:val="00E51BC8"/>
    <w:rsid w:val="00E51EBD"/>
    <w:rsid w:val="00E52835"/>
    <w:rsid w:val="00E55173"/>
    <w:rsid w:val="00E56697"/>
    <w:rsid w:val="00E570A0"/>
    <w:rsid w:val="00E60B34"/>
    <w:rsid w:val="00E60BD2"/>
    <w:rsid w:val="00E60C1F"/>
    <w:rsid w:val="00E616CD"/>
    <w:rsid w:val="00E618BC"/>
    <w:rsid w:val="00E62C4F"/>
    <w:rsid w:val="00E63685"/>
    <w:rsid w:val="00E645B0"/>
    <w:rsid w:val="00E645E6"/>
    <w:rsid w:val="00E66780"/>
    <w:rsid w:val="00E66883"/>
    <w:rsid w:val="00E7093B"/>
    <w:rsid w:val="00E7180B"/>
    <w:rsid w:val="00E7189A"/>
    <w:rsid w:val="00E7235B"/>
    <w:rsid w:val="00E7356B"/>
    <w:rsid w:val="00E744E3"/>
    <w:rsid w:val="00E76E24"/>
    <w:rsid w:val="00E77C8F"/>
    <w:rsid w:val="00E82327"/>
    <w:rsid w:val="00E82B5D"/>
    <w:rsid w:val="00E83684"/>
    <w:rsid w:val="00E84604"/>
    <w:rsid w:val="00E84F25"/>
    <w:rsid w:val="00E855A2"/>
    <w:rsid w:val="00E86B78"/>
    <w:rsid w:val="00E87104"/>
    <w:rsid w:val="00E90079"/>
    <w:rsid w:val="00E90847"/>
    <w:rsid w:val="00E90B7D"/>
    <w:rsid w:val="00E91E68"/>
    <w:rsid w:val="00E95689"/>
    <w:rsid w:val="00E95C3C"/>
    <w:rsid w:val="00EA05ED"/>
    <w:rsid w:val="00EA0D2B"/>
    <w:rsid w:val="00EA11B0"/>
    <w:rsid w:val="00EA142E"/>
    <w:rsid w:val="00EA1FAD"/>
    <w:rsid w:val="00EA35A0"/>
    <w:rsid w:val="00EA40C2"/>
    <w:rsid w:val="00EA5308"/>
    <w:rsid w:val="00EA6A4D"/>
    <w:rsid w:val="00EA7491"/>
    <w:rsid w:val="00EB0451"/>
    <w:rsid w:val="00EB12D4"/>
    <w:rsid w:val="00EB205D"/>
    <w:rsid w:val="00EB2D87"/>
    <w:rsid w:val="00EB2E29"/>
    <w:rsid w:val="00EB41CC"/>
    <w:rsid w:val="00EB4B43"/>
    <w:rsid w:val="00EB4EBF"/>
    <w:rsid w:val="00EB5673"/>
    <w:rsid w:val="00EB59F2"/>
    <w:rsid w:val="00EB5A37"/>
    <w:rsid w:val="00EB74EB"/>
    <w:rsid w:val="00EC0394"/>
    <w:rsid w:val="00EC107E"/>
    <w:rsid w:val="00EC11B1"/>
    <w:rsid w:val="00EC321F"/>
    <w:rsid w:val="00EC3444"/>
    <w:rsid w:val="00EC3B09"/>
    <w:rsid w:val="00EC41D2"/>
    <w:rsid w:val="00EC7D74"/>
    <w:rsid w:val="00ED007C"/>
    <w:rsid w:val="00ED013B"/>
    <w:rsid w:val="00ED04C9"/>
    <w:rsid w:val="00ED2B76"/>
    <w:rsid w:val="00ED3E01"/>
    <w:rsid w:val="00EE07E5"/>
    <w:rsid w:val="00EE0F1A"/>
    <w:rsid w:val="00EE39C2"/>
    <w:rsid w:val="00EE3B8D"/>
    <w:rsid w:val="00EE425F"/>
    <w:rsid w:val="00EE7F7B"/>
    <w:rsid w:val="00EF35E5"/>
    <w:rsid w:val="00EF41F8"/>
    <w:rsid w:val="00EF5570"/>
    <w:rsid w:val="00EF6873"/>
    <w:rsid w:val="00F00C85"/>
    <w:rsid w:val="00F00CA5"/>
    <w:rsid w:val="00F017F1"/>
    <w:rsid w:val="00F050D1"/>
    <w:rsid w:val="00F0598D"/>
    <w:rsid w:val="00F05D16"/>
    <w:rsid w:val="00F05F65"/>
    <w:rsid w:val="00F0769A"/>
    <w:rsid w:val="00F0797F"/>
    <w:rsid w:val="00F119E5"/>
    <w:rsid w:val="00F14AF0"/>
    <w:rsid w:val="00F14FBF"/>
    <w:rsid w:val="00F16CB2"/>
    <w:rsid w:val="00F1753F"/>
    <w:rsid w:val="00F20989"/>
    <w:rsid w:val="00F21C6D"/>
    <w:rsid w:val="00F22326"/>
    <w:rsid w:val="00F2370C"/>
    <w:rsid w:val="00F2529A"/>
    <w:rsid w:val="00F256DA"/>
    <w:rsid w:val="00F2694F"/>
    <w:rsid w:val="00F26E70"/>
    <w:rsid w:val="00F308FA"/>
    <w:rsid w:val="00F30ADC"/>
    <w:rsid w:val="00F32DF1"/>
    <w:rsid w:val="00F32EA6"/>
    <w:rsid w:val="00F345AB"/>
    <w:rsid w:val="00F34BAE"/>
    <w:rsid w:val="00F37322"/>
    <w:rsid w:val="00F377BE"/>
    <w:rsid w:val="00F40CEA"/>
    <w:rsid w:val="00F40FB6"/>
    <w:rsid w:val="00F425CF"/>
    <w:rsid w:val="00F42B36"/>
    <w:rsid w:val="00F42E6E"/>
    <w:rsid w:val="00F46161"/>
    <w:rsid w:val="00F46EA8"/>
    <w:rsid w:val="00F475C2"/>
    <w:rsid w:val="00F50368"/>
    <w:rsid w:val="00F509F5"/>
    <w:rsid w:val="00F52664"/>
    <w:rsid w:val="00F536D0"/>
    <w:rsid w:val="00F54838"/>
    <w:rsid w:val="00F54A13"/>
    <w:rsid w:val="00F55608"/>
    <w:rsid w:val="00F61613"/>
    <w:rsid w:val="00F61BEA"/>
    <w:rsid w:val="00F6247F"/>
    <w:rsid w:val="00F63287"/>
    <w:rsid w:val="00F63FEE"/>
    <w:rsid w:val="00F64941"/>
    <w:rsid w:val="00F66276"/>
    <w:rsid w:val="00F6746A"/>
    <w:rsid w:val="00F7379D"/>
    <w:rsid w:val="00F752AC"/>
    <w:rsid w:val="00F75721"/>
    <w:rsid w:val="00F77538"/>
    <w:rsid w:val="00F8031C"/>
    <w:rsid w:val="00F81318"/>
    <w:rsid w:val="00F81560"/>
    <w:rsid w:val="00F8432E"/>
    <w:rsid w:val="00F85536"/>
    <w:rsid w:val="00F85860"/>
    <w:rsid w:val="00F867DD"/>
    <w:rsid w:val="00F869DB"/>
    <w:rsid w:val="00F86A50"/>
    <w:rsid w:val="00F9142E"/>
    <w:rsid w:val="00F949DA"/>
    <w:rsid w:val="00F950C0"/>
    <w:rsid w:val="00F95B9C"/>
    <w:rsid w:val="00F96EBE"/>
    <w:rsid w:val="00FA1B7D"/>
    <w:rsid w:val="00FA2369"/>
    <w:rsid w:val="00FA256D"/>
    <w:rsid w:val="00FA2C0B"/>
    <w:rsid w:val="00FA5C40"/>
    <w:rsid w:val="00FA6732"/>
    <w:rsid w:val="00FB1114"/>
    <w:rsid w:val="00FB146F"/>
    <w:rsid w:val="00FB17A0"/>
    <w:rsid w:val="00FB208B"/>
    <w:rsid w:val="00FB228F"/>
    <w:rsid w:val="00FB48A6"/>
    <w:rsid w:val="00FB4BC6"/>
    <w:rsid w:val="00FB6262"/>
    <w:rsid w:val="00FB6856"/>
    <w:rsid w:val="00FB72F8"/>
    <w:rsid w:val="00FC0BA7"/>
    <w:rsid w:val="00FC0F42"/>
    <w:rsid w:val="00FC1A34"/>
    <w:rsid w:val="00FC1F0C"/>
    <w:rsid w:val="00FC20AF"/>
    <w:rsid w:val="00FC2AE8"/>
    <w:rsid w:val="00FC69EF"/>
    <w:rsid w:val="00FC70C5"/>
    <w:rsid w:val="00FD18C4"/>
    <w:rsid w:val="00FD2F64"/>
    <w:rsid w:val="00FD3FD2"/>
    <w:rsid w:val="00FD595A"/>
    <w:rsid w:val="00FE01FE"/>
    <w:rsid w:val="00FE133A"/>
    <w:rsid w:val="00FE219F"/>
    <w:rsid w:val="00FE265D"/>
    <w:rsid w:val="00FE2AEC"/>
    <w:rsid w:val="00FE36D7"/>
    <w:rsid w:val="00FE3F5B"/>
    <w:rsid w:val="00FE44B6"/>
    <w:rsid w:val="00FE4A2B"/>
    <w:rsid w:val="00FE5228"/>
    <w:rsid w:val="00FE5F5A"/>
    <w:rsid w:val="00FE72FC"/>
    <w:rsid w:val="00FF010B"/>
    <w:rsid w:val="00FF1985"/>
    <w:rsid w:val="00FF1ABD"/>
    <w:rsid w:val="00FF58BE"/>
    <w:rsid w:val="00FF68A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C2"/>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8D3E89"/>
    <w:pPr>
      <w:keepNext/>
      <w:spacing w:before="240" w:after="60"/>
      <w:outlineLvl w:val="0"/>
    </w:pPr>
    <w:rPr>
      <w:rFonts w:ascii="Cambria" w:hAnsi="Cambria"/>
      <w:b/>
      <w:bCs/>
      <w:kern w:val="32"/>
      <w:sz w:val="32"/>
      <w:szCs w:val="32"/>
    </w:rPr>
  </w:style>
  <w:style w:type="paragraph" w:styleId="Ttulo4">
    <w:name w:val="heading 4"/>
    <w:basedOn w:val="Normal"/>
    <w:next w:val="Normal"/>
    <w:link w:val="Ttulo4Car"/>
    <w:uiPriority w:val="99"/>
    <w:qFormat/>
    <w:rsid w:val="00616DDC"/>
    <w:pPr>
      <w:keepNext/>
      <w:keepLines/>
      <w:spacing w:before="200" w:line="276" w:lineRule="auto"/>
      <w:outlineLvl w:val="3"/>
    </w:pPr>
    <w:rPr>
      <w:rFonts w:ascii="Cambria" w:eastAsia="Calibri" w:hAnsi="Cambria"/>
      <w:b/>
      <w:bCs/>
      <w:i/>
      <w:iCs/>
      <w:color w:val="4F81BD"/>
      <w:sz w:val="20"/>
      <w:szCs w:val="20"/>
      <w:lang w:val="es-AR"/>
    </w:rPr>
  </w:style>
  <w:style w:type="paragraph" w:styleId="Ttulo5">
    <w:name w:val="heading 5"/>
    <w:basedOn w:val="Normal"/>
    <w:next w:val="Normal"/>
    <w:link w:val="Ttulo5Car"/>
    <w:uiPriority w:val="99"/>
    <w:qFormat/>
    <w:rsid w:val="00616DDC"/>
    <w:pPr>
      <w:keepNext/>
      <w:keepLines/>
      <w:spacing w:before="200" w:line="276" w:lineRule="auto"/>
      <w:outlineLvl w:val="4"/>
    </w:pPr>
    <w:rPr>
      <w:rFonts w:ascii="Cambria" w:eastAsia="Calibri" w:hAnsi="Cambria"/>
      <w:color w:val="243F60"/>
      <w:sz w:val="20"/>
      <w:szCs w:val="20"/>
      <w:lang w:val="es-AR"/>
    </w:rPr>
  </w:style>
  <w:style w:type="paragraph" w:styleId="Ttulo6">
    <w:name w:val="heading 6"/>
    <w:basedOn w:val="Normal"/>
    <w:next w:val="Normal"/>
    <w:link w:val="Ttulo6Car"/>
    <w:uiPriority w:val="99"/>
    <w:qFormat/>
    <w:rsid w:val="00EA40C2"/>
    <w:pPr>
      <w:keepNext/>
      <w:jc w:val="center"/>
      <w:outlineLvl w:val="5"/>
    </w:pPr>
    <w:rPr>
      <w:rFonts w:eastAsia="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locked/>
    <w:rsid w:val="00616DDC"/>
    <w:rPr>
      <w:rFonts w:ascii="Cambria" w:hAnsi="Cambria" w:cs="Times New Roman"/>
      <w:b/>
      <w:bCs/>
      <w:i/>
      <w:iCs/>
      <w:color w:val="4F81BD"/>
      <w:lang w:val="es-AR"/>
    </w:rPr>
  </w:style>
  <w:style w:type="character" w:customStyle="1" w:styleId="Ttulo5Car">
    <w:name w:val="Título 5 Car"/>
    <w:link w:val="Ttulo5"/>
    <w:uiPriority w:val="99"/>
    <w:locked/>
    <w:rsid w:val="00616DDC"/>
    <w:rPr>
      <w:rFonts w:ascii="Cambria" w:hAnsi="Cambria" w:cs="Times New Roman"/>
      <w:color w:val="243F60"/>
      <w:lang w:val="es-AR"/>
    </w:rPr>
  </w:style>
  <w:style w:type="character" w:customStyle="1" w:styleId="Ttulo6Car">
    <w:name w:val="Título 6 Car"/>
    <w:link w:val="Ttulo6"/>
    <w:uiPriority w:val="99"/>
    <w:locked/>
    <w:rsid w:val="00EA40C2"/>
    <w:rPr>
      <w:rFonts w:ascii="Times New Roman" w:hAnsi="Times New Roman" w:cs="Times New Roman"/>
      <w:b/>
      <w:bCs/>
      <w:sz w:val="24"/>
      <w:szCs w:val="24"/>
      <w:lang w:val="es-ES" w:eastAsia="es-ES"/>
    </w:rPr>
  </w:style>
  <w:style w:type="paragraph" w:styleId="Textonotapie">
    <w:name w:val="footnote text"/>
    <w:basedOn w:val="Normal"/>
    <w:link w:val="TextonotapieCar"/>
    <w:uiPriority w:val="99"/>
    <w:rsid w:val="00EA40C2"/>
    <w:rPr>
      <w:rFonts w:eastAsia="Calibri"/>
      <w:sz w:val="20"/>
      <w:szCs w:val="20"/>
    </w:rPr>
  </w:style>
  <w:style w:type="character" w:customStyle="1" w:styleId="TextonotapieCar">
    <w:name w:val="Texto nota pie Car"/>
    <w:link w:val="Textonotapie"/>
    <w:uiPriority w:val="99"/>
    <w:locked/>
    <w:rsid w:val="00EA40C2"/>
    <w:rPr>
      <w:rFonts w:ascii="Times New Roman" w:hAnsi="Times New Roman" w:cs="Times New Roman"/>
      <w:sz w:val="20"/>
      <w:szCs w:val="20"/>
      <w:lang w:val="es-ES" w:eastAsia="es-ES"/>
    </w:rPr>
  </w:style>
  <w:style w:type="character" w:styleId="Refdenotaalpie">
    <w:name w:val="footnote reference"/>
    <w:uiPriority w:val="99"/>
    <w:semiHidden/>
    <w:rsid w:val="00EA40C2"/>
    <w:rPr>
      <w:rFonts w:cs="Times New Roman"/>
      <w:vertAlign w:val="superscript"/>
    </w:rPr>
  </w:style>
  <w:style w:type="table" w:styleId="Tablaconcuadrcula">
    <w:name w:val="Table Grid"/>
    <w:basedOn w:val="Tablanormal"/>
    <w:uiPriority w:val="99"/>
    <w:rsid w:val="00EA40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EA40C2"/>
    <w:pPr>
      <w:spacing w:line="360" w:lineRule="auto"/>
      <w:jc w:val="both"/>
    </w:pPr>
    <w:rPr>
      <w:rFonts w:ascii="Bookman Old Style" w:eastAsia="Calibri" w:hAnsi="Bookman Old Style"/>
      <w:lang w:val="es-MX"/>
    </w:rPr>
  </w:style>
  <w:style w:type="character" w:customStyle="1" w:styleId="TextoindependienteCar">
    <w:name w:val="Texto independiente Car"/>
    <w:link w:val="Textoindependiente"/>
    <w:uiPriority w:val="99"/>
    <w:locked/>
    <w:rsid w:val="00EA40C2"/>
    <w:rPr>
      <w:rFonts w:ascii="Bookman Old Style" w:hAnsi="Bookman Old Style" w:cs="Bookman Old Style"/>
      <w:sz w:val="24"/>
      <w:szCs w:val="24"/>
      <w:lang w:val="es-MX" w:eastAsia="es-ES"/>
    </w:rPr>
  </w:style>
  <w:style w:type="character" w:styleId="Hipervnculo">
    <w:name w:val="Hyperlink"/>
    <w:uiPriority w:val="99"/>
    <w:rsid w:val="00EA40C2"/>
    <w:rPr>
      <w:rFonts w:cs="Times New Roman"/>
      <w:color w:val="0000FF"/>
      <w:u w:val="single"/>
    </w:rPr>
  </w:style>
  <w:style w:type="paragraph" w:customStyle="1" w:styleId="Estilo">
    <w:name w:val="Estilo"/>
    <w:uiPriority w:val="99"/>
    <w:rsid w:val="00EA40C2"/>
    <w:pPr>
      <w:widowControl w:val="0"/>
      <w:autoSpaceDE w:val="0"/>
      <w:autoSpaceDN w:val="0"/>
      <w:adjustRightInd w:val="0"/>
    </w:pPr>
    <w:rPr>
      <w:rFonts w:ascii="Arial" w:eastAsia="Times New Roman" w:hAnsi="Arial" w:cs="Arial"/>
      <w:sz w:val="24"/>
      <w:szCs w:val="24"/>
      <w:lang w:val="es-ES" w:eastAsia="es-ES"/>
    </w:rPr>
  </w:style>
  <w:style w:type="paragraph" w:styleId="NormalWeb">
    <w:name w:val="Normal (Web)"/>
    <w:basedOn w:val="Normal"/>
    <w:uiPriority w:val="99"/>
    <w:rsid w:val="00EA40C2"/>
    <w:pPr>
      <w:spacing w:before="100" w:beforeAutospacing="1" w:after="100" w:afterAutospacing="1"/>
    </w:pPr>
  </w:style>
  <w:style w:type="paragraph" w:styleId="Sangradetextonormal">
    <w:name w:val="Body Text Indent"/>
    <w:basedOn w:val="Normal"/>
    <w:link w:val="SangradetextonormalCar"/>
    <w:uiPriority w:val="99"/>
    <w:rsid w:val="00EA40C2"/>
    <w:pPr>
      <w:spacing w:after="120"/>
      <w:ind w:left="283"/>
    </w:pPr>
    <w:rPr>
      <w:rFonts w:eastAsia="Calibri"/>
    </w:rPr>
  </w:style>
  <w:style w:type="character" w:customStyle="1" w:styleId="SangradetextonormalCar">
    <w:name w:val="Sangría de texto normal Car"/>
    <w:link w:val="Sangradetextonormal"/>
    <w:uiPriority w:val="99"/>
    <w:locked/>
    <w:rsid w:val="00EA40C2"/>
    <w:rPr>
      <w:rFonts w:ascii="Times New Roman" w:hAnsi="Times New Roman" w:cs="Times New Roman"/>
      <w:sz w:val="24"/>
      <w:szCs w:val="24"/>
      <w:lang w:val="es-ES" w:eastAsia="es-ES"/>
    </w:rPr>
  </w:style>
  <w:style w:type="paragraph" w:styleId="Prrafodelista">
    <w:name w:val="List Paragraph"/>
    <w:basedOn w:val="Normal"/>
    <w:uiPriority w:val="34"/>
    <w:qFormat/>
    <w:rsid w:val="00EA40C2"/>
    <w:pPr>
      <w:spacing w:after="200" w:line="276" w:lineRule="auto"/>
      <w:ind w:left="720"/>
    </w:pPr>
    <w:rPr>
      <w:rFonts w:ascii="Calibri" w:hAnsi="Calibri" w:cs="Calibri"/>
      <w:sz w:val="22"/>
      <w:szCs w:val="22"/>
      <w:lang w:val="es-AR" w:eastAsia="en-US"/>
    </w:rPr>
  </w:style>
  <w:style w:type="paragraph" w:styleId="Piedepgina">
    <w:name w:val="footer"/>
    <w:basedOn w:val="Normal"/>
    <w:link w:val="PiedepginaCar"/>
    <w:uiPriority w:val="99"/>
    <w:rsid w:val="00EA40C2"/>
    <w:pPr>
      <w:tabs>
        <w:tab w:val="center" w:pos="4252"/>
        <w:tab w:val="right" w:pos="8504"/>
      </w:tabs>
    </w:pPr>
    <w:rPr>
      <w:rFonts w:eastAsia="Calibri"/>
    </w:rPr>
  </w:style>
  <w:style w:type="character" w:customStyle="1" w:styleId="PiedepginaCar">
    <w:name w:val="Pie de página Car"/>
    <w:link w:val="Piedepgina"/>
    <w:uiPriority w:val="99"/>
    <w:locked/>
    <w:rsid w:val="00EA40C2"/>
    <w:rPr>
      <w:rFonts w:ascii="Times New Roman" w:hAnsi="Times New Roman" w:cs="Times New Roman"/>
      <w:sz w:val="24"/>
      <w:szCs w:val="24"/>
      <w:lang w:val="es-ES" w:eastAsia="es-ES"/>
    </w:rPr>
  </w:style>
  <w:style w:type="character" w:styleId="Textoennegrita">
    <w:name w:val="Strong"/>
    <w:uiPriority w:val="22"/>
    <w:qFormat/>
    <w:rsid w:val="00EA40C2"/>
    <w:rPr>
      <w:rFonts w:cs="Times New Roman"/>
      <w:b/>
      <w:bCs/>
    </w:rPr>
  </w:style>
  <w:style w:type="character" w:styleId="Nmerodepgina">
    <w:name w:val="page number"/>
    <w:uiPriority w:val="99"/>
    <w:rsid w:val="00EA40C2"/>
    <w:rPr>
      <w:rFonts w:cs="Times New Roman"/>
    </w:rPr>
  </w:style>
  <w:style w:type="paragraph" w:styleId="Encabezado">
    <w:name w:val="header"/>
    <w:basedOn w:val="Normal"/>
    <w:link w:val="EncabezadoCar"/>
    <w:uiPriority w:val="99"/>
    <w:rsid w:val="00EA40C2"/>
    <w:pPr>
      <w:tabs>
        <w:tab w:val="center" w:pos="4252"/>
        <w:tab w:val="right" w:pos="8504"/>
      </w:tabs>
    </w:pPr>
    <w:rPr>
      <w:rFonts w:eastAsia="Calibri"/>
    </w:rPr>
  </w:style>
  <w:style w:type="character" w:customStyle="1" w:styleId="EncabezadoCar">
    <w:name w:val="Encabezado Car"/>
    <w:link w:val="Encabezado"/>
    <w:uiPriority w:val="99"/>
    <w:locked/>
    <w:rsid w:val="00EA40C2"/>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rsid w:val="00EA40C2"/>
    <w:rPr>
      <w:rFonts w:ascii="Tahoma" w:eastAsia="Calibri" w:hAnsi="Tahoma"/>
      <w:sz w:val="16"/>
      <w:szCs w:val="16"/>
    </w:rPr>
  </w:style>
  <w:style w:type="character" w:customStyle="1" w:styleId="TextodegloboCar">
    <w:name w:val="Texto de globo Car"/>
    <w:link w:val="Textodeglobo"/>
    <w:uiPriority w:val="99"/>
    <w:semiHidden/>
    <w:locked/>
    <w:rsid w:val="00EA40C2"/>
    <w:rPr>
      <w:rFonts w:ascii="Tahoma" w:hAnsi="Tahoma" w:cs="Tahoma"/>
      <w:sz w:val="16"/>
      <w:szCs w:val="16"/>
      <w:lang w:val="es-ES" w:eastAsia="es-ES"/>
    </w:rPr>
  </w:style>
  <w:style w:type="paragraph" w:styleId="Textosinformato">
    <w:name w:val="Plain Text"/>
    <w:basedOn w:val="Normal"/>
    <w:link w:val="TextosinformatoCar"/>
    <w:uiPriority w:val="99"/>
    <w:rsid w:val="00EA40C2"/>
    <w:rPr>
      <w:rFonts w:ascii="Courier New" w:eastAsia="Calibri" w:hAnsi="Courier New"/>
      <w:sz w:val="20"/>
      <w:szCs w:val="20"/>
      <w:lang w:val="fr-FR" w:eastAsia="fr-FR"/>
    </w:rPr>
  </w:style>
  <w:style w:type="character" w:customStyle="1" w:styleId="TextosinformatoCar">
    <w:name w:val="Texto sin formato Car"/>
    <w:link w:val="Textosinformato"/>
    <w:uiPriority w:val="99"/>
    <w:locked/>
    <w:rsid w:val="00EA40C2"/>
    <w:rPr>
      <w:rFonts w:ascii="Courier New" w:hAnsi="Courier New" w:cs="Courier New"/>
      <w:sz w:val="20"/>
      <w:szCs w:val="20"/>
      <w:lang w:val="fr-FR" w:eastAsia="fr-FR"/>
    </w:rPr>
  </w:style>
  <w:style w:type="character" w:customStyle="1" w:styleId="CarCar4">
    <w:name w:val="Car Car4"/>
    <w:uiPriority w:val="99"/>
    <w:locked/>
    <w:rsid w:val="00EA40C2"/>
    <w:rPr>
      <w:rFonts w:cs="Times New Roman"/>
      <w:sz w:val="24"/>
      <w:szCs w:val="24"/>
      <w:lang w:val="es-ES" w:eastAsia="es-ES"/>
    </w:rPr>
  </w:style>
  <w:style w:type="paragraph" w:customStyle="1" w:styleId="Default">
    <w:name w:val="Default"/>
    <w:rsid w:val="00EA40C2"/>
    <w:pPr>
      <w:widowControl w:val="0"/>
      <w:autoSpaceDE w:val="0"/>
      <w:autoSpaceDN w:val="0"/>
      <w:adjustRightInd w:val="0"/>
    </w:pPr>
    <w:rPr>
      <w:rFonts w:ascii="Humanst521 BT" w:eastAsia="Times New Roman" w:hAnsi="Humanst521 BT" w:cs="Humanst521 BT"/>
      <w:color w:val="000000"/>
      <w:sz w:val="24"/>
      <w:szCs w:val="24"/>
      <w:lang w:val="es-CO" w:eastAsia="es-CO"/>
    </w:rPr>
  </w:style>
  <w:style w:type="paragraph" w:styleId="Lista">
    <w:name w:val="List"/>
    <w:basedOn w:val="Normal"/>
    <w:uiPriority w:val="99"/>
    <w:rsid w:val="00EA40C2"/>
    <w:pPr>
      <w:ind w:left="283" w:hanging="283"/>
    </w:pPr>
  </w:style>
  <w:style w:type="character" w:customStyle="1" w:styleId="ecspelle">
    <w:name w:val="ec_spelle"/>
    <w:uiPriority w:val="99"/>
    <w:rsid w:val="00EA40C2"/>
    <w:rPr>
      <w:rFonts w:cs="Times New Roman"/>
    </w:rPr>
  </w:style>
  <w:style w:type="character" w:customStyle="1" w:styleId="ecgrame">
    <w:name w:val="ec_grame"/>
    <w:uiPriority w:val="99"/>
    <w:rsid w:val="00EA40C2"/>
    <w:rPr>
      <w:rFonts w:cs="Times New Roman"/>
    </w:rPr>
  </w:style>
  <w:style w:type="paragraph" w:styleId="Textonotaalfinal">
    <w:name w:val="endnote text"/>
    <w:basedOn w:val="Normal"/>
    <w:link w:val="TextonotaalfinalCar"/>
    <w:uiPriority w:val="99"/>
    <w:semiHidden/>
    <w:rsid w:val="00EA40C2"/>
    <w:rPr>
      <w:rFonts w:eastAsia="Calibri"/>
      <w:sz w:val="20"/>
      <w:szCs w:val="20"/>
    </w:rPr>
  </w:style>
  <w:style w:type="character" w:customStyle="1" w:styleId="TextonotaalfinalCar">
    <w:name w:val="Texto nota al final Car"/>
    <w:link w:val="Textonotaalfinal"/>
    <w:uiPriority w:val="99"/>
    <w:semiHidden/>
    <w:locked/>
    <w:rsid w:val="00EA40C2"/>
    <w:rPr>
      <w:rFonts w:ascii="Times New Roman" w:hAnsi="Times New Roman" w:cs="Times New Roman"/>
      <w:sz w:val="20"/>
      <w:szCs w:val="20"/>
      <w:lang w:val="es-ES" w:eastAsia="es-ES"/>
    </w:rPr>
  </w:style>
  <w:style w:type="character" w:styleId="nfasis">
    <w:name w:val="Emphasis"/>
    <w:uiPriority w:val="99"/>
    <w:qFormat/>
    <w:rsid w:val="00EA40C2"/>
    <w:rPr>
      <w:rFonts w:cs="Times New Roman"/>
      <w:i/>
      <w:iCs/>
    </w:rPr>
  </w:style>
  <w:style w:type="character" w:customStyle="1" w:styleId="spelle">
    <w:name w:val="spelle"/>
    <w:uiPriority w:val="99"/>
    <w:rsid w:val="00EA40C2"/>
    <w:rPr>
      <w:rFonts w:cs="Times New Roman"/>
    </w:rPr>
  </w:style>
  <w:style w:type="character" w:customStyle="1" w:styleId="grame">
    <w:name w:val="grame"/>
    <w:uiPriority w:val="99"/>
    <w:rsid w:val="00EA40C2"/>
    <w:rPr>
      <w:rFonts w:cs="Times New Roman"/>
    </w:rPr>
  </w:style>
  <w:style w:type="paragraph" w:styleId="Sangra2detindependiente">
    <w:name w:val="Body Text Indent 2"/>
    <w:basedOn w:val="Normal"/>
    <w:link w:val="Sangra2detindependienteCar"/>
    <w:uiPriority w:val="99"/>
    <w:rsid w:val="00EA40C2"/>
    <w:pPr>
      <w:spacing w:after="120" w:line="480" w:lineRule="auto"/>
      <w:ind w:left="283"/>
    </w:pPr>
    <w:rPr>
      <w:rFonts w:eastAsia="Calibri"/>
    </w:rPr>
  </w:style>
  <w:style w:type="character" w:customStyle="1" w:styleId="Sangra2detindependienteCar">
    <w:name w:val="Sangría 2 de t. independiente Car"/>
    <w:link w:val="Sangra2detindependiente"/>
    <w:uiPriority w:val="99"/>
    <w:locked/>
    <w:rsid w:val="00EA40C2"/>
    <w:rPr>
      <w:rFonts w:ascii="Times New Roman" w:hAnsi="Times New Roman" w:cs="Times New Roman"/>
      <w:sz w:val="24"/>
      <w:szCs w:val="24"/>
      <w:lang w:val="es-ES" w:eastAsia="es-ES"/>
    </w:rPr>
  </w:style>
  <w:style w:type="paragraph" w:styleId="Textoindependiente2">
    <w:name w:val="Body Text 2"/>
    <w:basedOn w:val="Normal"/>
    <w:link w:val="Textoindependiente2Car"/>
    <w:uiPriority w:val="99"/>
    <w:rsid w:val="00EA40C2"/>
    <w:pPr>
      <w:spacing w:after="120" w:line="480" w:lineRule="auto"/>
    </w:pPr>
    <w:rPr>
      <w:rFonts w:eastAsia="Calibri"/>
    </w:rPr>
  </w:style>
  <w:style w:type="character" w:customStyle="1" w:styleId="Textoindependiente2Car">
    <w:name w:val="Texto independiente 2 Car"/>
    <w:link w:val="Textoindependiente2"/>
    <w:uiPriority w:val="99"/>
    <w:locked/>
    <w:rsid w:val="00EA40C2"/>
    <w:rPr>
      <w:rFonts w:ascii="Times New Roman" w:hAnsi="Times New Roman" w:cs="Times New Roman"/>
      <w:sz w:val="24"/>
      <w:szCs w:val="24"/>
      <w:lang w:val="es-ES" w:eastAsia="es-ES"/>
    </w:rPr>
  </w:style>
  <w:style w:type="character" w:customStyle="1" w:styleId="cuerpo4">
    <w:name w:val="cuerpo4"/>
    <w:uiPriority w:val="99"/>
    <w:rsid w:val="00EA40C2"/>
    <w:rPr>
      <w:rFonts w:ascii="Verdana" w:hAnsi="Verdana" w:cs="Verdana"/>
      <w:color w:val="000000"/>
      <w:sz w:val="14"/>
      <w:szCs w:val="14"/>
      <w:u w:val="none"/>
      <w:effect w:val="none"/>
    </w:rPr>
  </w:style>
  <w:style w:type="paragraph" w:styleId="z-Principiodelformulario">
    <w:name w:val="HTML Top of Form"/>
    <w:basedOn w:val="Normal"/>
    <w:next w:val="Normal"/>
    <w:link w:val="z-PrincipiodelformularioCar"/>
    <w:hidden/>
    <w:uiPriority w:val="99"/>
    <w:rsid w:val="00EA40C2"/>
    <w:pPr>
      <w:pBdr>
        <w:bottom w:val="single" w:sz="6" w:space="1" w:color="auto"/>
      </w:pBdr>
      <w:jc w:val="center"/>
    </w:pPr>
    <w:rPr>
      <w:rFonts w:ascii="Arial" w:eastAsia="Calibri" w:hAnsi="Arial"/>
      <w:vanish/>
      <w:sz w:val="16"/>
      <w:szCs w:val="16"/>
    </w:rPr>
  </w:style>
  <w:style w:type="character" w:customStyle="1" w:styleId="z-PrincipiodelformularioCar">
    <w:name w:val="z-Principio del formulario Car"/>
    <w:link w:val="z-Principiodelformulario"/>
    <w:uiPriority w:val="99"/>
    <w:locked/>
    <w:rsid w:val="00EA40C2"/>
    <w:rPr>
      <w:rFonts w:ascii="Arial" w:hAnsi="Arial" w:cs="Arial"/>
      <w:vanish/>
      <w:sz w:val="16"/>
      <w:szCs w:val="16"/>
      <w:lang w:val="es-ES" w:eastAsia="es-ES"/>
    </w:rPr>
  </w:style>
  <w:style w:type="paragraph" w:customStyle="1" w:styleId="ecxmsonormal">
    <w:name w:val="ecxmsonormal"/>
    <w:basedOn w:val="Normal"/>
    <w:uiPriority w:val="99"/>
    <w:rsid w:val="00EA40C2"/>
    <w:pPr>
      <w:spacing w:after="324"/>
    </w:pPr>
  </w:style>
  <w:style w:type="character" w:customStyle="1" w:styleId="ecxspelle">
    <w:name w:val="ecxspelle"/>
    <w:uiPriority w:val="99"/>
    <w:rsid w:val="00EA40C2"/>
    <w:rPr>
      <w:rFonts w:cs="Times New Roman"/>
    </w:rPr>
  </w:style>
  <w:style w:type="character" w:customStyle="1" w:styleId="ecxgrame">
    <w:name w:val="ecxgrame"/>
    <w:uiPriority w:val="99"/>
    <w:rsid w:val="00EA40C2"/>
    <w:rPr>
      <w:rFonts w:cs="Times New Roman"/>
    </w:rPr>
  </w:style>
  <w:style w:type="character" w:customStyle="1" w:styleId="a">
    <w:name w:val="a"/>
    <w:uiPriority w:val="99"/>
    <w:rsid w:val="00EA40C2"/>
    <w:rPr>
      <w:rFonts w:cs="Times New Roman"/>
    </w:rPr>
  </w:style>
  <w:style w:type="character" w:customStyle="1" w:styleId="apple-converted-space">
    <w:name w:val="apple-converted-space"/>
    <w:uiPriority w:val="99"/>
    <w:rsid w:val="00EA40C2"/>
    <w:rPr>
      <w:rFonts w:cs="Times New Roman"/>
    </w:rPr>
  </w:style>
  <w:style w:type="character" w:customStyle="1" w:styleId="l6">
    <w:name w:val="l6"/>
    <w:uiPriority w:val="99"/>
    <w:rsid w:val="00EA40C2"/>
    <w:rPr>
      <w:rFonts w:cs="Times New Roman"/>
    </w:rPr>
  </w:style>
  <w:style w:type="character" w:customStyle="1" w:styleId="l7">
    <w:name w:val="l7"/>
    <w:uiPriority w:val="99"/>
    <w:rsid w:val="00EA40C2"/>
    <w:rPr>
      <w:rFonts w:cs="Times New Roman"/>
    </w:rPr>
  </w:style>
  <w:style w:type="paragraph" w:styleId="Textoindependiente3">
    <w:name w:val="Body Text 3"/>
    <w:basedOn w:val="Normal"/>
    <w:link w:val="Textoindependiente3Car"/>
    <w:uiPriority w:val="99"/>
    <w:rsid w:val="00616DDC"/>
    <w:pPr>
      <w:spacing w:after="120"/>
    </w:pPr>
    <w:rPr>
      <w:rFonts w:eastAsia="Calibri"/>
      <w:sz w:val="16"/>
      <w:szCs w:val="16"/>
    </w:rPr>
  </w:style>
  <w:style w:type="character" w:customStyle="1" w:styleId="Textoindependiente3Car">
    <w:name w:val="Texto independiente 3 Car"/>
    <w:link w:val="Textoindependiente3"/>
    <w:uiPriority w:val="99"/>
    <w:locked/>
    <w:rsid w:val="00616DDC"/>
    <w:rPr>
      <w:rFonts w:ascii="Times New Roman" w:hAnsi="Times New Roman" w:cs="Times New Roman"/>
      <w:sz w:val="16"/>
      <w:szCs w:val="16"/>
      <w:lang w:val="es-ES" w:eastAsia="es-ES"/>
    </w:rPr>
  </w:style>
  <w:style w:type="character" w:customStyle="1" w:styleId="apple-style-span">
    <w:name w:val="apple-style-span"/>
    <w:uiPriority w:val="99"/>
    <w:rsid w:val="00616DDC"/>
    <w:rPr>
      <w:rFonts w:cs="Times New Roman"/>
    </w:rPr>
  </w:style>
  <w:style w:type="paragraph" w:styleId="Textoindependienteprimerasangra">
    <w:name w:val="Body Text First Indent"/>
    <w:basedOn w:val="Textoindependiente"/>
    <w:link w:val="TextoindependienteprimerasangraCar"/>
    <w:uiPriority w:val="99"/>
    <w:rsid w:val="00616DDC"/>
    <w:pPr>
      <w:spacing w:after="200" w:line="276" w:lineRule="auto"/>
      <w:ind w:firstLine="360"/>
      <w:jc w:val="left"/>
    </w:pPr>
    <w:rPr>
      <w:rFonts w:ascii="Calibri" w:hAnsi="Calibri"/>
      <w:lang w:val="es-AR"/>
    </w:rPr>
  </w:style>
  <w:style w:type="character" w:customStyle="1" w:styleId="TextoindependienteprimerasangraCar">
    <w:name w:val="Texto independiente primera sangría Car"/>
    <w:link w:val="Textoindependienteprimerasangra"/>
    <w:uiPriority w:val="99"/>
    <w:locked/>
    <w:rsid w:val="00616DDC"/>
    <w:rPr>
      <w:rFonts w:ascii="Calibri" w:hAnsi="Calibri" w:cs="Times New Roman"/>
      <w:sz w:val="24"/>
      <w:szCs w:val="24"/>
      <w:lang w:val="es-AR" w:eastAsia="es-ES"/>
    </w:rPr>
  </w:style>
  <w:style w:type="paragraph" w:styleId="Listaconvietas">
    <w:name w:val="List Bullet"/>
    <w:basedOn w:val="Normal"/>
    <w:uiPriority w:val="99"/>
    <w:rsid w:val="00616DDC"/>
    <w:pPr>
      <w:numPr>
        <w:numId w:val="1"/>
      </w:numPr>
      <w:tabs>
        <w:tab w:val="num" w:pos="360"/>
      </w:tabs>
      <w:spacing w:after="200" w:line="276" w:lineRule="auto"/>
      <w:ind w:left="360"/>
      <w:contextualSpacing/>
    </w:pPr>
    <w:rPr>
      <w:rFonts w:ascii="Calibri" w:eastAsia="Calibri" w:hAnsi="Calibri"/>
      <w:sz w:val="22"/>
      <w:szCs w:val="22"/>
      <w:lang w:val="es-AR" w:eastAsia="en-US"/>
    </w:rPr>
  </w:style>
  <w:style w:type="paragraph" w:styleId="Listaconvietas3">
    <w:name w:val="List Bullet 3"/>
    <w:basedOn w:val="Normal"/>
    <w:uiPriority w:val="99"/>
    <w:semiHidden/>
    <w:rsid w:val="00041B69"/>
    <w:pPr>
      <w:numPr>
        <w:numId w:val="2"/>
      </w:numPr>
      <w:tabs>
        <w:tab w:val="num" w:pos="926"/>
      </w:tabs>
      <w:ind w:left="926"/>
      <w:contextualSpacing/>
    </w:pPr>
  </w:style>
  <w:style w:type="paragraph" w:styleId="Sinespaciado">
    <w:name w:val="No Spacing"/>
    <w:uiPriority w:val="99"/>
    <w:qFormat/>
    <w:rsid w:val="00041B69"/>
    <w:rPr>
      <w:sz w:val="22"/>
      <w:szCs w:val="22"/>
      <w:lang w:val="es-ES" w:eastAsia="en-US"/>
    </w:rPr>
  </w:style>
  <w:style w:type="paragraph" w:styleId="Ttulo">
    <w:name w:val="Title"/>
    <w:basedOn w:val="Normal"/>
    <w:link w:val="TtuloCar"/>
    <w:qFormat/>
    <w:locked/>
    <w:rsid w:val="00A51664"/>
    <w:pPr>
      <w:pBdr>
        <w:top w:val="single" w:sz="4" w:space="1" w:color="auto"/>
        <w:left w:val="single" w:sz="4" w:space="4" w:color="auto"/>
        <w:bottom w:val="single" w:sz="4" w:space="1" w:color="auto"/>
        <w:right w:val="single" w:sz="4" w:space="4" w:color="auto"/>
      </w:pBdr>
      <w:jc w:val="center"/>
    </w:pPr>
    <w:rPr>
      <w:rFonts w:ascii="Bookman Old Style" w:hAnsi="Bookman Old Style"/>
      <w:b/>
      <w:bCs/>
    </w:rPr>
  </w:style>
  <w:style w:type="character" w:customStyle="1" w:styleId="TtuloCar">
    <w:name w:val="Título Car"/>
    <w:link w:val="Ttulo"/>
    <w:rsid w:val="00A51664"/>
    <w:rPr>
      <w:rFonts w:ascii="Bookman Old Style" w:eastAsia="Times New Roman" w:hAnsi="Bookman Old Style"/>
      <w:b/>
      <w:bCs/>
      <w:sz w:val="24"/>
      <w:szCs w:val="24"/>
      <w:lang w:val="es-ES" w:eastAsia="es-ES"/>
    </w:rPr>
  </w:style>
  <w:style w:type="character" w:customStyle="1" w:styleId="Ttulo1Car">
    <w:name w:val="Título 1 Car"/>
    <w:link w:val="Ttulo1"/>
    <w:rsid w:val="008D3E89"/>
    <w:rPr>
      <w:rFonts w:ascii="Cambria" w:eastAsia="Times New Roman" w:hAnsi="Cambria" w:cs="Times New Roman"/>
      <w:b/>
      <w:bCs/>
      <w:kern w:val="32"/>
      <w:sz w:val="32"/>
      <w:szCs w:val="32"/>
      <w:lang w:val="es-ES" w:eastAsia="es-ES"/>
    </w:rPr>
  </w:style>
  <w:style w:type="paragraph" w:customStyle="1" w:styleId="paragraph">
    <w:name w:val="paragraph"/>
    <w:basedOn w:val="Normal"/>
    <w:uiPriority w:val="99"/>
    <w:rsid w:val="00013926"/>
    <w:pPr>
      <w:spacing w:before="100" w:beforeAutospacing="1" w:after="100" w:afterAutospacing="1"/>
    </w:pPr>
  </w:style>
  <w:style w:type="character" w:customStyle="1" w:styleId="normaltextrun">
    <w:name w:val="normaltextrun"/>
    <w:uiPriority w:val="99"/>
    <w:rsid w:val="00013926"/>
  </w:style>
  <w:style w:type="character" w:customStyle="1" w:styleId="eop">
    <w:name w:val="eop"/>
    <w:uiPriority w:val="99"/>
    <w:rsid w:val="00013926"/>
  </w:style>
  <w:style w:type="character" w:customStyle="1" w:styleId="spellingerror">
    <w:name w:val="spellingerror"/>
    <w:uiPriority w:val="99"/>
    <w:rsid w:val="00013926"/>
  </w:style>
  <w:style w:type="paragraph" w:customStyle="1" w:styleId="ListParagraph">
    <w:name w:val="List Paragraph"/>
    <w:basedOn w:val="Normal"/>
    <w:rsid w:val="004F7372"/>
    <w:pPr>
      <w:ind w:left="720"/>
    </w:pPr>
    <w:rPr>
      <w:rFonts w:eastAsia="Calibri"/>
    </w:rPr>
  </w:style>
  <w:style w:type="character" w:customStyle="1" w:styleId="FootnoteTextChar">
    <w:name w:val="Footnote Text Char"/>
    <w:semiHidden/>
    <w:locked/>
    <w:rsid w:val="00DE50CF"/>
    <w:rPr>
      <w:rFonts w:ascii="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722171453">
      <w:bodyDiv w:val="1"/>
      <w:marLeft w:val="0"/>
      <w:marRight w:val="0"/>
      <w:marTop w:val="0"/>
      <w:marBottom w:val="0"/>
      <w:divBdr>
        <w:top w:val="none" w:sz="0" w:space="0" w:color="auto"/>
        <w:left w:val="none" w:sz="0" w:space="0" w:color="auto"/>
        <w:bottom w:val="none" w:sz="0" w:space="0" w:color="auto"/>
        <w:right w:val="none" w:sz="0" w:space="0" w:color="auto"/>
      </w:divBdr>
    </w:div>
    <w:div w:id="875312488">
      <w:bodyDiv w:val="1"/>
      <w:marLeft w:val="0"/>
      <w:marRight w:val="0"/>
      <w:marTop w:val="0"/>
      <w:marBottom w:val="0"/>
      <w:divBdr>
        <w:top w:val="none" w:sz="0" w:space="0" w:color="auto"/>
        <w:left w:val="none" w:sz="0" w:space="0" w:color="auto"/>
        <w:bottom w:val="none" w:sz="0" w:space="0" w:color="auto"/>
        <w:right w:val="none" w:sz="0" w:space="0" w:color="auto"/>
      </w:divBdr>
    </w:div>
    <w:div w:id="1739474907">
      <w:bodyDiv w:val="1"/>
      <w:marLeft w:val="0"/>
      <w:marRight w:val="0"/>
      <w:marTop w:val="0"/>
      <w:marBottom w:val="0"/>
      <w:divBdr>
        <w:top w:val="none" w:sz="0" w:space="0" w:color="auto"/>
        <w:left w:val="none" w:sz="0" w:space="0" w:color="auto"/>
        <w:bottom w:val="none" w:sz="0" w:space="0" w:color="auto"/>
        <w:right w:val="none" w:sz="0" w:space="0" w:color="auto"/>
      </w:divBdr>
    </w:div>
    <w:div w:id="1993412869">
      <w:marLeft w:val="0"/>
      <w:marRight w:val="0"/>
      <w:marTop w:val="0"/>
      <w:marBottom w:val="0"/>
      <w:divBdr>
        <w:top w:val="none" w:sz="0" w:space="0" w:color="auto"/>
        <w:left w:val="none" w:sz="0" w:space="0" w:color="auto"/>
        <w:bottom w:val="none" w:sz="0" w:space="0" w:color="auto"/>
        <w:right w:val="none" w:sz="0" w:space="0" w:color="auto"/>
      </w:divBdr>
      <w:divsChild>
        <w:div w:id="199341272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62">
              <w:marLeft w:val="0"/>
              <w:marRight w:val="0"/>
              <w:marTop w:val="0"/>
              <w:marBottom w:val="0"/>
              <w:divBdr>
                <w:top w:val="none" w:sz="0" w:space="0" w:color="auto"/>
                <w:left w:val="none" w:sz="0" w:space="0" w:color="auto"/>
                <w:bottom w:val="none" w:sz="0" w:space="0" w:color="auto"/>
                <w:right w:val="none" w:sz="0" w:space="0" w:color="auto"/>
              </w:divBdr>
            </w:div>
            <w:div w:id="1993413140">
              <w:marLeft w:val="0"/>
              <w:marRight w:val="0"/>
              <w:marTop w:val="0"/>
              <w:marBottom w:val="0"/>
              <w:divBdr>
                <w:top w:val="none" w:sz="0" w:space="0" w:color="auto"/>
                <w:left w:val="none" w:sz="0" w:space="0" w:color="auto"/>
                <w:bottom w:val="none" w:sz="0" w:space="0" w:color="auto"/>
                <w:right w:val="none" w:sz="0" w:space="0" w:color="auto"/>
              </w:divBdr>
            </w:div>
          </w:divsChild>
        </w:div>
        <w:div w:id="199341272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87">
              <w:marLeft w:val="0"/>
              <w:marRight w:val="0"/>
              <w:marTop w:val="0"/>
              <w:marBottom w:val="0"/>
              <w:divBdr>
                <w:top w:val="none" w:sz="0" w:space="0" w:color="auto"/>
                <w:left w:val="none" w:sz="0" w:space="0" w:color="auto"/>
                <w:bottom w:val="none" w:sz="0" w:space="0" w:color="auto"/>
                <w:right w:val="none" w:sz="0" w:space="0" w:color="auto"/>
              </w:divBdr>
            </w:div>
            <w:div w:id="1993413064">
              <w:marLeft w:val="0"/>
              <w:marRight w:val="0"/>
              <w:marTop w:val="0"/>
              <w:marBottom w:val="0"/>
              <w:divBdr>
                <w:top w:val="none" w:sz="0" w:space="0" w:color="auto"/>
                <w:left w:val="none" w:sz="0" w:space="0" w:color="auto"/>
                <w:bottom w:val="none" w:sz="0" w:space="0" w:color="auto"/>
                <w:right w:val="none" w:sz="0" w:space="0" w:color="auto"/>
              </w:divBdr>
            </w:div>
          </w:divsChild>
        </w:div>
        <w:div w:id="1993412734">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88">
              <w:marLeft w:val="0"/>
              <w:marRight w:val="0"/>
              <w:marTop w:val="0"/>
              <w:marBottom w:val="0"/>
              <w:divBdr>
                <w:top w:val="none" w:sz="0" w:space="0" w:color="auto"/>
                <w:left w:val="none" w:sz="0" w:space="0" w:color="auto"/>
                <w:bottom w:val="none" w:sz="0" w:space="0" w:color="auto"/>
                <w:right w:val="none" w:sz="0" w:space="0" w:color="auto"/>
              </w:divBdr>
            </w:div>
            <w:div w:id="1993413091">
              <w:marLeft w:val="0"/>
              <w:marRight w:val="0"/>
              <w:marTop w:val="0"/>
              <w:marBottom w:val="0"/>
              <w:divBdr>
                <w:top w:val="none" w:sz="0" w:space="0" w:color="auto"/>
                <w:left w:val="none" w:sz="0" w:space="0" w:color="auto"/>
                <w:bottom w:val="none" w:sz="0" w:space="0" w:color="auto"/>
                <w:right w:val="none" w:sz="0" w:space="0" w:color="auto"/>
              </w:divBdr>
            </w:div>
          </w:divsChild>
        </w:div>
        <w:div w:id="199341273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3">
              <w:marLeft w:val="0"/>
              <w:marRight w:val="0"/>
              <w:marTop w:val="0"/>
              <w:marBottom w:val="0"/>
              <w:divBdr>
                <w:top w:val="none" w:sz="0" w:space="0" w:color="auto"/>
                <w:left w:val="none" w:sz="0" w:space="0" w:color="auto"/>
                <w:bottom w:val="none" w:sz="0" w:space="0" w:color="auto"/>
                <w:right w:val="none" w:sz="0" w:space="0" w:color="auto"/>
              </w:divBdr>
            </w:div>
            <w:div w:id="1993413031">
              <w:marLeft w:val="0"/>
              <w:marRight w:val="0"/>
              <w:marTop w:val="0"/>
              <w:marBottom w:val="0"/>
              <w:divBdr>
                <w:top w:val="none" w:sz="0" w:space="0" w:color="auto"/>
                <w:left w:val="none" w:sz="0" w:space="0" w:color="auto"/>
                <w:bottom w:val="none" w:sz="0" w:space="0" w:color="auto"/>
                <w:right w:val="none" w:sz="0" w:space="0" w:color="auto"/>
              </w:divBdr>
            </w:div>
          </w:divsChild>
        </w:div>
        <w:div w:id="199341273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8">
              <w:marLeft w:val="0"/>
              <w:marRight w:val="0"/>
              <w:marTop w:val="0"/>
              <w:marBottom w:val="0"/>
              <w:divBdr>
                <w:top w:val="none" w:sz="0" w:space="0" w:color="auto"/>
                <w:left w:val="none" w:sz="0" w:space="0" w:color="auto"/>
                <w:bottom w:val="none" w:sz="0" w:space="0" w:color="auto"/>
                <w:right w:val="none" w:sz="0" w:space="0" w:color="auto"/>
              </w:divBdr>
            </w:div>
            <w:div w:id="1993412956">
              <w:marLeft w:val="0"/>
              <w:marRight w:val="0"/>
              <w:marTop w:val="0"/>
              <w:marBottom w:val="0"/>
              <w:divBdr>
                <w:top w:val="none" w:sz="0" w:space="0" w:color="auto"/>
                <w:left w:val="none" w:sz="0" w:space="0" w:color="auto"/>
                <w:bottom w:val="none" w:sz="0" w:space="0" w:color="auto"/>
                <w:right w:val="none" w:sz="0" w:space="0" w:color="auto"/>
              </w:divBdr>
            </w:div>
          </w:divsChild>
        </w:div>
        <w:div w:id="199341273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06">
              <w:marLeft w:val="0"/>
              <w:marRight w:val="0"/>
              <w:marTop w:val="0"/>
              <w:marBottom w:val="0"/>
              <w:divBdr>
                <w:top w:val="none" w:sz="0" w:space="0" w:color="auto"/>
                <w:left w:val="none" w:sz="0" w:space="0" w:color="auto"/>
                <w:bottom w:val="none" w:sz="0" w:space="0" w:color="auto"/>
                <w:right w:val="none" w:sz="0" w:space="0" w:color="auto"/>
              </w:divBdr>
            </w:div>
            <w:div w:id="1993413087">
              <w:marLeft w:val="0"/>
              <w:marRight w:val="0"/>
              <w:marTop w:val="0"/>
              <w:marBottom w:val="0"/>
              <w:divBdr>
                <w:top w:val="none" w:sz="0" w:space="0" w:color="auto"/>
                <w:left w:val="none" w:sz="0" w:space="0" w:color="auto"/>
                <w:bottom w:val="none" w:sz="0" w:space="0" w:color="auto"/>
                <w:right w:val="none" w:sz="0" w:space="0" w:color="auto"/>
              </w:divBdr>
            </w:div>
          </w:divsChild>
        </w:div>
        <w:div w:id="199341274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31">
              <w:marLeft w:val="0"/>
              <w:marRight w:val="0"/>
              <w:marTop w:val="0"/>
              <w:marBottom w:val="0"/>
              <w:divBdr>
                <w:top w:val="none" w:sz="0" w:space="0" w:color="auto"/>
                <w:left w:val="none" w:sz="0" w:space="0" w:color="auto"/>
                <w:bottom w:val="none" w:sz="0" w:space="0" w:color="auto"/>
                <w:right w:val="none" w:sz="0" w:space="0" w:color="auto"/>
              </w:divBdr>
            </w:div>
            <w:div w:id="1993413085">
              <w:marLeft w:val="0"/>
              <w:marRight w:val="0"/>
              <w:marTop w:val="0"/>
              <w:marBottom w:val="0"/>
              <w:divBdr>
                <w:top w:val="none" w:sz="0" w:space="0" w:color="auto"/>
                <w:left w:val="none" w:sz="0" w:space="0" w:color="auto"/>
                <w:bottom w:val="none" w:sz="0" w:space="0" w:color="auto"/>
                <w:right w:val="none" w:sz="0" w:space="0" w:color="auto"/>
              </w:divBdr>
            </w:div>
          </w:divsChild>
        </w:div>
        <w:div w:id="199341274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37">
              <w:marLeft w:val="0"/>
              <w:marRight w:val="0"/>
              <w:marTop w:val="0"/>
              <w:marBottom w:val="0"/>
              <w:divBdr>
                <w:top w:val="none" w:sz="0" w:space="0" w:color="auto"/>
                <w:left w:val="none" w:sz="0" w:space="0" w:color="auto"/>
                <w:bottom w:val="none" w:sz="0" w:space="0" w:color="auto"/>
                <w:right w:val="none" w:sz="0" w:space="0" w:color="auto"/>
              </w:divBdr>
            </w:div>
            <w:div w:id="1993413047">
              <w:marLeft w:val="0"/>
              <w:marRight w:val="0"/>
              <w:marTop w:val="0"/>
              <w:marBottom w:val="0"/>
              <w:divBdr>
                <w:top w:val="none" w:sz="0" w:space="0" w:color="auto"/>
                <w:left w:val="none" w:sz="0" w:space="0" w:color="auto"/>
                <w:bottom w:val="none" w:sz="0" w:space="0" w:color="auto"/>
                <w:right w:val="none" w:sz="0" w:space="0" w:color="auto"/>
              </w:divBdr>
            </w:div>
          </w:divsChild>
        </w:div>
        <w:div w:id="199341274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98">
              <w:marLeft w:val="0"/>
              <w:marRight w:val="0"/>
              <w:marTop w:val="0"/>
              <w:marBottom w:val="0"/>
              <w:divBdr>
                <w:top w:val="none" w:sz="0" w:space="0" w:color="auto"/>
                <w:left w:val="none" w:sz="0" w:space="0" w:color="auto"/>
                <w:bottom w:val="none" w:sz="0" w:space="0" w:color="auto"/>
                <w:right w:val="none" w:sz="0" w:space="0" w:color="auto"/>
              </w:divBdr>
            </w:div>
            <w:div w:id="1993413010">
              <w:marLeft w:val="0"/>
              <w:marRight w:val="0"/>
              <w:marTop w:val="0"/>
              <w:marBottom w:val="0"/>
              <w:divBdr>
                <w:top w:val="none" w:sz="0" w:space="0" w:color="auto"/>
                <w:left w:val="none" w:sz="0" w:space="0" w:color="auto"/>
                <w:bottom w:val="none" w:sz="0" w:space="0" w:color="auto"/>
                <w:right w:val="none" w:sz="0" w:space="0" w:color="auto"/>
              </w:divBdr>
            </w:div>
          </w:divsChild>
        </w:div>
        <w:div w:id="199341274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9">
              <w:marLeft w:val="0"/>
              <w:marRight w:val="0"/>
              <w:marTop w:val="0"/>
              <w:marBottom w:val="0"/>
              <w:divBdr>
                <w:top w:val="none" w:sz="0" w:space="0" w:color="auto"/>
                <w:left w:val="none" w:sz="0" w:space="0" w:color="auto"/>
                <w:bottom w:val="none" w:sz="0" w:space="0" w:color="auto"/>
                <w:right w:val="none" w:sz="0" w:space="0" w:color="auto"/>
              </w:divBdr>
            </w:div>
            <w:div w:id="1993413027">
              <w:marLeft w:val="0"/>
              <w:marRight w:val="0"/>
              <w:marTop w:val="0"/>
              <w:marBottom w:val="0"/>
              <w:divBdr>
                <w:top w:val="none" w:sz="0" w:space="0" w:color="auto"/>
                <w:left w:val="none" w:sz="0" w:space="0" w:color="auto"/>
                <w:bottom w:val="none" w:sz="0" w:space="0" w:color="auto"/>
                <w:right w:val="none" w:sz="0" w:space="0" w:color="auto"/>
              </w:divBdr>
            </w:div>
          </w:divsChild>
        </w:div>
        <w:div w:id="199341275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54">
              <w:marLeft w:val="0"/>
              <w:marRight w:val="0"/>
              <w:marTop w:val="0"/>
              <w:marBottom w:val="0"/>
              <w:divBdr>
                <w:top w:val="none" w:sz="0" w:space="0" w:color="auto"/>
                <w:left w:val="none" w:sz="0" w:space="0" w:color="auto"/>
                <w:bottom w:val="none" w:sz="0" w:space="0" w:color="auto"/>
                <w:right w:val="none" w:sz="0" w:space="0" w:color="auto"/>
              </w:divBdr>
            </w:div>
            <w:div w:id="1993412999">
              <w:marLeft w:val="0"/>
              <w:marRight w:val="0"/>
              <w:marTop w:val="0"/>
              <w:marBottom w:val="0"/>
              <w:divBdr>
                <w:top w:val="none" w:sz="0" w:space="0" w:color="auto"/>
                <w:left w:val="none" w:sz="0" w:space="0" w:color="auto"/>
                <w:bottom w:val="none" w:sz="0" w:space="0" w:color="auto"/>
                <w:right w:val="none" w:sz="0" w:space="0" w:color="auto"/>
              </w:divBdr>
            </w:div>
          </w:divsChild>
        </w:div>
        <w:div w:id="199341275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83">
              <w:marLeft w:val="0"/>
              <w:marRight w:val="0"/>
              <w:marTop w:val="0"/>
              <w:marBottom w:val="0"/>
              <w:divBdr>
                <w:top w:val="none" w:sz="0" w:space="0" w:color="auto"/>
                <w:left w:val="none" w:sz="0" w:space="0" w:color="auto"/>
                <w:bottom w:val="none" w:sz="0" w:space="0" w:color="auto"/>
                <w:right w:val="none" w:sz="0" w:space="0" w:color="auto"/>
              </w:divBdr>
            </w:div>
            <w:div w:id="1993413101">
              <w:marLeft w:val="0"/>
              <w:marRight w:val="0"/>
              <w:marTop w:val="0"/>
              <w:marBottom w:val="0"/>
              <w:divBdr>
                <w:top w:val="none" w:sz="0" w:space="0" w:color="auto"/>
                <w:left w:val="none" w:sz="0" w:space="0" w:color="auto"/>
                <w:bottom w:val="none" w:sz="0" w:space="0" w:color="auto"/>
                <w:right w:val="none" w:sz="0" w:space="0" w:color="auto"/>
              </w:divBdr>
            </w:div>
          </w:divsChild>
        </w:div>
        <w:div w:id="199341275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4">
              <w:marLeft w:val="0"/>
              <w:marRight w:val="0"/>
              <w:marTop w:val="0"/>
              <w:marBottom w:val="0"/>
              <w:divBdr>
                <w:top w:val="none" w:sz="0" w:space="0" w:color="auto"/>
                <w:left w:val="none" w:sz="0" w:space="0" w:color="auto"/>
                <w:bottom w:val="none" w:sz="0" w:space="0" w:color="auto"/>
                <w:right w:val="none" w:sz="0" w:space="0" w:color="auto"/>
              </w:divBdr>
            </w:div>
            <w:div w:id="1993413096">
              <w:marLeft w:val="0"/>
              <w:marRight w:val="0"/>
              <w:marTop w:val="0"/>
              <w:marBottom w:val="0"/>
              <w:divBdr>
                <w:top w:val="none" w:sz="0" w:space="0" w:color="auto"/>
                <w:left w:val="none" w:sz="0" w:space="0" w:color="auto"/>
                <w:bottom w:val="none" w:sz="0" w:space="0" w:color="auto"/>
                <w:right w:val="none" w:sz="0" w:space="0" w:color="auto"/>
              </w:divBdr>
            </w:div>
          </w:divsChild>
        </w:div>
        <w:div w:id="199341275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66">
              <w:marLeft w:val="0"/>
              <w:marRight w:val="0"/>
              <w:marTop w:val="0"/>
              <w:marBottom w:val="0"/>
              <w:divBdr>
                <w:top w:val="none" w:sz="0" w:space="0" w:color="auto"/>
                <w:left w:val="none" w:sz="0" w:space="0" w:color="auto"/>
                <w:bottom w:val="none" w:sz="0" w:space="0" w:color="auto"/>
                <w:right w:val="none" w:sz="0" w:space="0" w:color="auto"/>
              </w:divBdr>
            </w:div>
            <w:div w:id="1993412960">
              <w:marLeft w:val="0"/>
              <w:marRight w:val="0"/>
              <w:marTop w:val="0"/>
              <w:marBottom w:val="0"/>
              <w:divBdr>
                <w:top w:val="none" w:sz="0" w:space="0" w:color="auto"/>
                <w:left w:val="none" w:sz="0" w:space="0" w:color="auto"/>
                <w:bottom w:val="none" w:sz="0" w:space="0" w:color="auto"/>
                <w:right w:val="none" w:sz="0" w:space="0" w:color="auto"/>
              </w:divBdr>
            </w:div>
          </w:divsChild>
        </w:div>
        <w:div w:id="1993412756">
          <w:marLeft w:val="0"/>
          <w:marRight w:val="0"/>
          <w:marTop w:val="0"/>
          <w:marBottom w:val="0"/>
          <w:divBdr>
            <w:top w:val="none" w:sz="0" w:space="0" w:color="auto"/>
            <w:left w:val="none" w:sz="0" w:space="0" w:color="auto"/>
            <w:bottom w:val="none" w:sz="0" w:space="0" w:color="auto"/>
            <w:right w:val="none" w:sz="0" w:space="0" w:color="auto"/>
          </w:divBdr>
          <w:divsChild>
            <w:div w:id="1993412744">
              <w:marLeft w:val="0"/>
              <w:marRight w:val="0"/>
              <w:marTop w:val="0"/>
              <w:marBottom w:val="0"/>
              <w:divBdr>
                <w:top w:val="none" w:sz="0" w:space="0" w:color="auto"/>
                <w:left w:val="none" w:sz="0" w:space="0" w:color="auto"/>
                <w:bottom w:val="none" w:sz="0" w:space="0" w:color="auto"/>
                <w:right w:val="none" w:sz="0" w:space="0" w:color="auto"/>
              </w:divBdr>
              <w:divsChild>
                <w:div w:id="1993413075">
                  <w:marLeft w:val="0"/>
                  <w:marRight w:val="0"/>
                  <w:marTop w:val="0"/>
                  <w:marBottom w:val="0"/>
                  <w:divBdr>
                    <w:top w:val="single" w:sz="6" w:space="0" w:color="E5E5E5"/>
                    <w:left w:val="none" w:sz="0" w:space="0" w:color="auto"/>
                    <w:bottom w:val="none" w:sz="0" w:space="0" w:color="auto"/>
                    <w:right w:val="none" w:sz="0" w:space="0" w:color="auto"/>
                  </w:divBdr>
                  <w:divsChild>
                    <w:div w:id="1993413127">
                      <w:marLeft w:val="0"/>
                      <w:marRight w:val="0"/>
                      <w:marTop w:val="0"/>
                      <w:marBottom w:val="0"/>
                      <w:divBdr>
                        <w:top w:val="none" w:sz="0" w:space="0" w:color="auto"/>
                        <w:left w:val="none" w:sz="0" w:space="0" w:color="auto"/>
                        <w:bottom w:val="none" w:sz="0" w:space="0" w:color="auto"/>
                        <w:right w:val="none" w:sz="0" w:space="0" w:color="auto"/>
                      </w:divBdr>
                      <w:divsChild>
                        <w:div w:id="1993412806">
                          <w:marLeft w:val="0"/>
                          <w:marRight w:val="0"/>
                          <w:marTop w:val="0"/>
                          <w:marBottom w:val="0"/>
                          <w:divBdr>
                            <w:top w:val="none" w:sz="0" w:space="0" w:color="auto"/>
                            <w:left w:val="none" w:sz="0" w:space="0" w:color="auto"/>
                            <w:bottom w:val="none" w:sz="0" w:space="0" w:color="auto"/>
                            <w:right w:val="none" w:sz="0" w:space="0" w:color="auto"/>
                          </w:divBdr>
                          <w:divsChild>
                            <w:div w:id="1993412914">
                              <w:marLeft w:val="0"/>
                              <w:marRight w:val="0"/>
                              <w:marTop w:val="0"/>
                              <w:marBottom w:val="0"/>
                              <w:divBdr>
                                <w:top w:val="none" w:sz="0" w:space="0" w:color="auto"/>
                                <w:left w:val="none" w:sz="0" w:space="0" w:color="auto"/>
                                <w:bottom w:val="none" w:sz="0" w:space="0" w:color="auto"/>
                                <w:right w:val="none" w:sz="0" w:space="0" w:color="auto"/>
                              </w:divBdr>
                              <w:divsChild>
                                <w:div w:id="1993412890">
                                  <w:marLeft w:val="0"/>
                                  <w:marRight w:val="0"/>
                                  <w:marTop w:val="0"/>
                                  <w:marBottom w:val="0"/>
                                  <w:divBdr>
                                    <w:top w:val="none" w:sz="0" w:space="0" w:color="auto"/>
                                    <w:left w:val="none" w:sz="0" w:space="0" w:color="auto"/>
                                    <w:bottom w:val="none" w:sz="0" w:space="0" w:color="auto"/>
                                    <w:right w:val="none" w:sz="0" w:space="0" w:color="auto"/>
                                  </w:divBdr>
                                  <w:divsChild>
                                    <w:div w:id="1993412834">
                                      <w:marLeft w:val="0"/>
                                      <w:marRight w:val="0"/>
                                      <w:marTop w:val="0"/>
                                      <w:marBottom w:val="0"/>
                                      <w:divBdr>
                                        <w:top w:val="none" w:sz="0" w:space="0" w:color="auto"/>
                                        <w:left w:val="none" w:sz="0" w:space="0" w:color="auto"/>
                                        <w:bottom w:val="none" w:sz="0" w:space="0" w:color="auto"/>
                                        <w:right w:val="none" w:sz="0" w:space="0" w:color="auto"/>
                                      </w:divBdr>
                                      <w:divsChild>
                                        <w:div w:id="1993413052">
                                          <w:marLeft w:val="0"/>
                                          <w:marRight w:val="0"/>
                                          <w:marTop w:val="0"/>
                                          <w:marBottom w:val="0"/>
                                          <w:divBdr>
                                            <w:top w:val="none" w:sz="0" w:space="0" w:color="auto"/>
                                            <w:left w:val="none" w:sz="0" w:space="0" w:color="auto"/>
                                            <w:bottom w:val="none" w:sz="0" w:space="0" w:color="auto"/>
                                            <w:right w:val="none" w:sz="0" w:space="0" w:color="auto"/>
                                          </w:divBdr>
                                          <w:divsChild>
                                            <w:div w:id="1993412878">
                                              <w:marLeft w:val="0"/>
                                              <w:marRight w:val="0"/>
                                              <w:marTop w:val="0"/>
                                              <w:marBottom w:val="0"/>
                                              <w:divBdr>
                                                <w:top w:val="none" w:sz="0" w:space="0" w:color="auto"/>
                                                <w:left w:val="none" w:sz="0" w:space="0" w:color="auto"/>
                                                <w:bottom w:val="none" w:sz="0" w:space="0" w:color="auto"/>
                                                <w:right w:val="none" w:sz="0" w:space="0" w:color="auto"/>
                                              </w:divBdr>
                                              <w:divsChild>
                                                <w:div w:id="1993412829">
                                                  <w:marLeft w:val="0"/>
                                                  <w:marRight w:val="0"/>
                                                  <w:marTop w:val="0"/>
                                                  <w:marBottom w:val="0"/>
                                                  <w:divBdr>
                                                    <w:top w:val="none" w:sz="0" w:space="0" w:color="auto"/>
                                                    <w:left w:val="none" w:sz="0" w:space="0" w:color="auto"/>
                                                    <w:bottom w:val="none" w:sz="0" w:space="0" w:color="auto"/>
                                                    <w:right w:val="none" w:sz="0" w:space="0" w:color="auto"/>
                                                  </w:divBdr>
                                                </w:div>
                                                <w:div w:id="1993413013">
                                                  <w:marLeft w:val="0"/>
                                                  <w:marRight w:val="0"/>
                                                  <w:marTop w:val="0"/>
                                                  <w:marBottom w:val="0"/>
                                                  <w:divBdr>
                                                    <w:top w:val="none" w:sz="0" w:space="0" w:color="auto"/>
                                                    <w:left w:val="none" w:sz="0" w:space="0" w:color="auto"/>
                                                    <w:bottom w:val="none" w:sz="0" w:space="0" w:color="auto"/>
                                                    <w:right w:val="none" w:sz="0" w:space="0" w:color="auto"/>
                                                  </w:divBdr>
                                                </w:div>
                                              </w:divsChild>
                                            </w:div>
                                            <w:div w:id="19934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977">
                                  <w:marLeft w:val="0"/>
                                  <w:marRight w:val="0"/>
                                  <w:marTop w:val="0"/>
                                  <w:marBottom w:val="0"/>
                                  <w:divBdr>
                                    <w:top w:val="none" w:sz="0" w:space="0" w:color="auto"/>
                                    <w:left w:val="none" w:sz="0" w:space="0" w:color="auto"/>
                                    <w:bottom w:val="none" w:sz="0" w:space="0" w:color="auto"/>
                                    <w:right w:val="none" w:sz="0" w:space="0" w:color="auto"/>
                                  </w:divBdr>
                                  <w:divsChild>
                                    <w:div w:id="1993412751">
                                      <w:marLeft w:val="0"/>
                                      <w:marRight w:val="0"/>
                                      <w:marTop w:val="0"/>
                                      <w:marBottom w:val="0"/>
                                      <w:divBdr>
                                        <w:top w:val="none" w:sz="0" w:space="0" w:color="auto"/>
                                        <w:left w:val="none" w:sz="0" w:space="0" w:color="auto"/>
                                        <w:bottom w:val="none" w:sz="0" w:space="0" w:color="auto"/>
                                        <w:right w:val="none" w:sz="0" w:space="0" w:color="auto"/>
                                      </w:divBdr>
                                      <w:divsChild>
                                        <w:div w:id="1993412861">
                                          <w:marLeft w:val="0"/>
                                          <w:marRight w:val="0"/>
                                          <w:marTop w:val="0"/>
                                          <w:marBottom w:val="0"/>
                                          <w:divBdr>
                                            <w:top w:val="none" w:sz="0" w:space="0" w:color="auto"/>
                                            <w:left w:val="none" w:sz="0" w:space="0" w:color="auto"/>
                                            <w:bottom w:val="none" w:sz="0" w:space="0" w:color="auto"/>
                                            <w:right w:val="none" w:sz="0" w:space="0" w:color="auto"/>
                                          </w:divBdr>
                                          <w:divsChild>
                                            <w:div w:id="1993412776">
                                              <w:marLeft w:val="0"/>
                                              <w:marRight w:val="0"/>
                                              <w:marTop w:val="0"/>
                                              <w:marBottom w:val="0"/>
                                              <w:divBdr>
                                                <w:top w:val="none" w:sz="0" w:space="0" w:color="auto"/>
                                                <w:left w:val="none" w:sz="0" w:space="0" w:color="auto"/>
                                                <w:bottom w:val="none" w:sz="0" w:space="0" w:color="auto"/>
                                                <w:right w:val="none" w:sz="0" w:space="0" w:color="auto"/>
                                              </w:divBdr>
                                            </w:div>
                                            <w:div w:id="1993412915">
                                              <w:marLeft w:val="0"/>
                                              <w:marRight w:val="0"/>
                                              <w:marTop w:val="0"/>
                                              <w:marBottom w:val="0"/>
                                              <w:divBdr>
                                                <w:top w:val="none" w:sz="0" w:space="0" w:color="auto"/>
                                                <w:left w:val="none" w:sz="0" w:space="0" w:color="auto"/>
                                                <w:bottom w:val="none" w:sz="0" w:space="0" w:color="auto"/>
                                                <w:right w:val="none" w:sz="0" w:space="0" w:color="auto"/>
                                              </w:divBdr>
                                              <w:divsChild>
                                                <w:div w:id="1993412779">
                                                  <w:marLeft w:val="0"/>
                                                  <w:marRight w:val="0"/>
                                                  <w:marTop w:val="0"/>
                                                  <w:marBottom w:val="0"/>
                                                  <w:divBdr>
                                                    <w:top w:val="none" w:sz="0" w:space="0" w:color="auto"/>
                                                    <w:left w:val="none" w:sz="0" w:space="0" w:color="auto"/>
                                                    <w:bottom w:val="none" w:sz="0" w:space="0" w:color="auto"/>
                                                    <w:right w:val="none" w:sz="0" w:space="0" w:color="auto"/>
                                                  </w:divBdr>
                                                </w:div>
                                                <w:div w:id="19934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2992">
                                  <w:marLeft w:val="0"/>
                                  <w:marRight w:val="0"/>
                                  <w:marTop w:val="0"/>
                                  <w:marBottom w:val="0"/>
                                  <w:divBdr>
                                    <w:top w:val="none" w:sz="0" w:space="0" w:color="auto"/>
                                    <w:left w:val="none" w:sz="0" w:space="0" w:color="auto"/>
                                    <w:bottom w:val="none" w:sz="0" w:space="0" w:color="auto"/>
                                    <w:right w:val="none" w:sz="0" w:space="0" w:color="auto"/>
                                  </w:divBdr>
                                  <w:divsChild>
                                    <w:div w:id="1993412768">
                                      <w:marLeft w:val="0"/>
                                      <w:marRight w:val="0"/>
                                      <w:marTop w:val="0"/>
                                      <w:marBottom w:val="0"/>
                                      <w:divBdr>
                                        <w:top w:val="none" w:sz="0" w:space="0" w:color="auto"/>
                                        <w:left w:val="none" w:sz="0" w:space="0" w:color="auto"/>
                                        <w:bottom w:val="none" w:sz="0" w:space="0" w:color="auto"/>
                                        <w:right w:val="none" w:sz="0" w:space="0" w:color="auto"/>
                                      </w:divBdr>
                                      <w:divsChild>
                                        <w:div w:id="1993413120">
                                          <w:marLeft w:val="0"/>
                                          <w:marRight w:val="0"/>
                                          <w:marTop w:val="0"/>
                                          <w:marBottom w:val="0"/>
                                          <w:divBdr>
                                            <w:top w:val="none" w:sz="0" w:space="0" w:color="auto"/>
                                            <w:left w:val="none" w:sz="0" w:space="0" w:color="auto"/>
                                            <w:bottom w:val="none" w:sz="0" w:space="0" w:color="auto"/>
                                            <w:right w:val="none" w:sz="0" w:space="0" w:color="auto"/>
                                          </w:divBdr>
                                          <w:divsChild>
                                            <w:div w:id="1993412797">
                                              <w:marLeft w:val="0"/>
                                              <w:marRight w:val="0"/>
                                              <w:marTop w:val="0"/>
                                              <w:marBottom w:val="0"/>
                                              <w:divBdr>
                                                <w:top w:val="none" w:sz="0" w:space="0" w:color="auto"/>
                                                <w:left w:val="none" w:sz="0" w:space="0" w:color="auto"/>
                                                <w:bottom w:val="none" w:sz="0" w:space="0" w:color="auto"/>
                                                <w:right w:val="none" w:sz="0" w:space="0" w:color="auto"/>
                                              </w:divBdr>
                                              <w:divsChild>
                                                <w:div w:id="1993412884">
                                                  <w:marLeft w:val="0"/>
                                                  <w:marRight w:val="0"/>
                                                  <w:marTop w:val="0"/>
                                                  <w:marBottom w:val="0"/>
                                                  <w:divBdr>
                                                    <w:top w:val="none" w:sz="0" w:space="0" w:color="auto"/>
                                                    <w:left w:val="none" w:sz="0" w:space="0" w:color="auto"/>
                                                    <w:bottom w:val="none" w:sz="0" w:space="0" w:color="auto"/>
                                                    <w:right w:val="none" w:sz="0" w:space="0" w:color="auto"/>
                                                  </w:divBdr>
                                                </w:div>
                                                <w:div w:id="1993413069">
                                                  <w:marLeft w:val="0"/>
                                                  <w:marRight w:val="0"/>
                                                  <w:marTop w:val="0"/>
                                                  <w:marBottom w:val="0"/>
                                                  <w:divBdr>
                                                    <w:top w:val="none" w:sz="0" w:space="0" w:color="auto"/>
                                                    <w:left w:val="none" w:sz="0" w:space="0" w:color="auto"/>
                                                    <w:bottom w:val="none" w:sz="0" w:space="0" w:color="auto"/>
                                                    <w:right w:val="none" w:sz="0" w:space="0" w:color="auto"/>
                                                  </w:divBdr>
                                                </w:div>
                                              </w:divsChild>
                                            </w:div>
                                            <w:div w:id="19934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12871">
              <w:marLeft w:val="0"/>
              <w:marRight w:val="0"/>
              <w:marTop w:val="0"/>
              <w:marBottom w:val="0"/>
              <w:divBdr>
                <w:top w:val="none" w:sz="0" w:space="0" w:color="auto"/>
                <w:left w:val="none" w:sz="0" w:space="0" w:color="auto"/>
                <w:bottom w:val="none" w:sz="0" w:space="0" w:color="auto"/>
                <w:right w:val="none" w:sz="0" w:space="0" w:color="auto"/>
              </w:divBdr>
              <w:divsChild>
                <w:div w:id="1993412952">
                  <w:marLeft w:val="0"/>
                  <w:marRight w:val="0"/>
                  <w:marTop w:val="0"/>
                  <w:marBottom w:val="0"/>
                  <w:divBdr>
                    <w:top w:val="single" w:sz="2" w:space="0" w:color="auto"/>
                    <w:left w:val="single" w:sz="2" w:space="0" w:color="auto"/>
                    <w:bottom w:val="single" w:sz="2" w:space="0" w:color="auto"/>
                    <w:right w:val="single" w:sz="2" w:space="0" w:color="auto"/>
                  </w:divBdr>
                  <w:divsChild>
                    <w:div w:id="19934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75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81">
              <w:marLeft w:val="0"/>
              <w:marRight w:val="0"/>
              <w:marTop w:val="0"/>
              <w:marBottom w:val="0"/>
              <w:divBdr>
                <w:top w:val="none" w:sz="0" w:space="0" w:color="auto"/>
                <w:left w:val="none" w:sz="0" w:space="0" w:color="auto"/>
                <w:bottom w:val="none" w:sz="0" w:space="0" w:color="auto"/>
                <w:right w:val="none" w:sz="0" w:space="0" w:color="auto"/>
              </w:divBdr>
            </w:div>
            <w:div w:id="1993413118">
              <w:marLeft w:val="0"/>
              <w:marRight w:val="0"/>
              <w:marTop w:val="0"/>
              <w:marBottom w:val="0"/>
              <w:divBdr>
                <w:top w:val="none" w:sz="0" w:space="0" w:color="auto"/>
                <w:left w:val="none" w:sz="0" w:space="0" w:color="auto"/>
                <w:bottom w:val="none" w:sz="0" w:space="0" w:color="auto"/>
                <w:right w:val="none" w:sz="0" w:space="0" w:color="auto"/>
              </w:divBdr>
            </w:div>
          </w:divsChild>
        </w:div>
        <w:div w:id="1993412759">
          <w:marLeft w:val="0"/>
          <w:marRight w:val="0"/>
          <w:marTop w:val="0"/>
          <w:marBottom w:val="0"/>
          <w:divBdr>
            <w:top w:val="none" w:sz="0" w:space="0" w:color="auto"/>
            <w:left w:val="none" w:sz="0" w:space="0" w:color="auto"/>
            <w:bottom w:val="none" w:sz="0" w:space="0" w:color="auto"/>
            <w:right w:val="none" w:sz="0" w:space="0" w:color="auto"/>
          </w:divBdr>
        </w:div>
        <w:div w:id="199341276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2">
              <w:marLeft w:val="0"/>
              <w:marRight w:val="0"/>
              <w:marTop w:val="0"/>
              <w:marBottom w:val="0"/>
              <w:divBdr>
                <w:top w:val="none" w:sz="0" w:space="0" w:color="auto"/>
                <w:left w:val="none" w:sz="0" w:space="0" w:color="auto"/>
                <w:bottom w:val="none" w:sz="0" w:space="0" w:color="auto"/>
                <w:right w:val="none" w:sz="0" w:space="0" w:color="auto"/>
              </w:divBdr>
            </w:div>
            <w:div w:id="1993413141">
              <w:marLeft w:val="0"/>
              <w:marRight w:val="0"/>
              <w:marTop w:val="0"/>
              <w:marBottom w:val="0"/>
              <w:divBdr>
                <w:top w:val="none" w:sz="0" w:space="0" w:color="auto"/>
                <w:left w:val="none" w:sz="0" w:space="0" w:color="auto"/>
                <w:bottom w:val="none" w:sz="0" w:space="0" w:color="auto"/>
                <w:right w:val="none" w:sz="0" w:space="0" w:color="auto"/>
              </w:divBdr>
            </w:div>
          </w:divsChild>
        </w:div>
        <w:div w:id="199341276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91">
              <w:marLeft w:val="0"/>
              <w:marRight w:val="0"/>
              <w:marTop w:val="0"/>
              <w:marBottom w:val="0"/>
              <w:divBdr>
                <w:top w:val="none" w:sz="0" w:space="0" w:color="auto"/>
                <w:left w:val="none" w:sz="0" w:space="0" w:color="auto"/>
                <w:bottom w:val="none" w:sz="0" w:space="0" w:color="auto"/>
                <w:right w:val="none" w:sz="0" w:space="0" w:color="auto"/>
              </w:divBdr>
            </w:div>
            <w:div w:id="1993413078">
              <w:marLeft w:val="0"/>
              <w:marRight w:val="0"/>
              <w:marTop w:val="0"/>
              <w:marBottom w:val="0"/>
              <w:divBdr>
                <w:top w:val="none" w:sz="0" w:space="0" w:color="auto"/>
                <w:left w:val="none" w:sz="0" w:space="0" w:color="auto"/>
                <w:bottom w:val="none" w:sz="0" w:space="0" w:color="auto"/>
                <w:right w:val="none" w:sz="0" w:space="0" w:color="auto"/>
              </w:divBdr>
            </w:div>
          </w:divsChild>
        </w:div>
        <w:div w:id="1993412767">
          <w:marLeft w:val="0"/>
          <w:marRight w:val="0"/>
          <w:marTop w:val="0"/>
          <w:marBottom w:val="0"/>
          <w:divBdr>
            <w:top w:val="none" w:sz="0" w:space="0" w:color="auto"/>
            <w:left w:val="none" w:sz="0" w:space="0" w:color="auto"/>
            <w:bottom w:val="none" w:sz="0" w:space="0" w:color="auto"/>
            <w:right w:val="none" w:sz="0" w:space="0" w:color="auto"/>
          </w:divBdr>
        </w:div>
        <w:div w:id="199341277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95">
              <w:marLeft w:val="0"/>
              <w:marRight w:val="0"/>
              <w:marTop w:val="0"/>
              <w:marBottom w:val="0"/>
              <w:divBdr>
                <w:top w:val="none" w:sz="0" w:space="0" w:color="auto"/>
                <w:left w:val="none" w:sz="0" w:space="0" w:color="auto"/>
                <w:bottom w:val="none" w:sz="0" w:space="0" w:color="auto"/>
                <w:right w:val="none" w:sz="0" w:space="0" w:color="auto"/>
              </w:divBdr>
            </w:div>
            <w:div w:id="1993413045">
              <w:marLeft w:val="0"/>
              <w:marRight w:val="0"/>
              <w:marTop w:val="0"/>
              <w:marBottom w:val="0"/>
              <w:divBdr>
                <w:top w:val="none" w:sz="0" w:space="0" w:color="auto"/>
                <w:left w:val="none" w:sz="0" w:space="0" w:color="auto"/>
                <w:bottom w:val="none" w:sz="0" w:space="0" w:color="auto"/>
                <w:right w:val="none" w:sz="0" w:space="0" w:color="auto"/>
              </w:divBdr>
            </w:div>
          </w:divsChild>
        </w:div>
        <w:div w:id="199341277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96">
              <w:marLeft w:val="0"/>
              <w:marRight w:val="0"/>
              <w:marTop w:val="0"/>
              <w:marBottom w:val="0"/>
              <w:divBdr>
                <w:top w:val="none" w:sz="0" w:space="0" w:color="auto"/>
                <w:left w:val="none" w:sz="0" w:space="0" w:color="auto"/>
                <w:bottom w:val="none" w:sz="0" w:space="0" w:color="auto"/>
                <w:right w:val="none" w:sz="0" w:space="0" w:color="auto"/>
              </w:divBdr>
            </w:div>
            <w:div w:id="1993412900">
              <w:marLeft w:val="0"/>
              <w:marRight w:val="0"/>
              <w:marTop w:val="0"/>
              <w:marBottom w:val="0"/>
              <w:divBdr>
                <w:top w:val="none" w:sz="0" w:space="0" w:color="auto"/>
                <w:left w:val="none" w:sz="0" w:space="0" w:color="auto"/>
                <w:bottom w:val="none" w:sz="0" w:space="0" w:color="auto"/>
                <w:right w:val="none" w:sz="0" w:space="0" w:color="auto"/>
              </w:divBdr>
            </w:div>
          </w:divsChild>
        </w:div>
        <w:div w:id="1993412778">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25">
              <w:marLeft w:val="0"/>
              <w:marRight w:val="0"/>
              <w:marTop w:val="0"/>
              <w:marBottom w:val="0"/>
              <w:divBdr>
                <w:top w:val="none" w:sz="0" w:space="0" w:color="auto"/>
                <w:left w:val="none" w:sz="0" w:space="0" w:color="auto"/>
                <w:bottom w:val="none" w:sz="0" w:space="0" w:color="auto"/>
                <w:right w:val="none" w:sz="0" w:space="0" w:color="auto"/>
              </w:divBdr>
            </w:div>
            <w:div w:id="1993413035">
              <w:marLeft w:val="0"/>
              <w:marRight w:val="0"/>
              <w:marTop w:val="0"/>
              <w:marBottom w:val="0"/>
              <w:divBdr>
                <w:top w:val="none" w:sz="0" w:space="0" w:color="auto"/>
                <w:left w:val="none" w:sz="0" w:space="0" w:color="auto"/>
                <w:bottom w:val="none" w:sz="0" w:space="0" w:color="auto"/>
                <w:right w:val="none" w:sz="0" w:space="0" w:color="auto"/>
              </w:divBdr>
            </w:div>
          </w:divsChild>
        </w:div>
        <w:div w:id="199341278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42">
              <w:marLeft w:val="0"/>
              <w:marRight w:val="0"/>
              <w:marTop w:val="0"/>
              <w:marBottom w:val="0"/>
              <w:divBdr>
                <w:top w:val="none" w:sz="0" w:space="0" w:color="auto"/>
                <w:left w:val="none" w:sz="0" w:space="0" w:color="auto"/>
                <w:bottom w:val="none" w:sz="0" w:space="0" w:color="auto"/>
                <w:right w:val="none" w:sz="0" w:space="0" w:color="auto"/>
              </w:divBdr>
            </w:div>
            <w:div w:id="1993413017">
              <w:marLeft w:val="0"/>
              <w:marRight w:val="0"/>
              <w:marTop w:val="0"/>
              <w:marBottom w:val="0"/>
              <w:divBdr>
                <w:top w:val="none" w:sz="0" w:space="0" w:color="auto"/>
                <w:left w:val="none" w:sz="0" w:space="0" w:color="auto"/>
                <w:bottom w:val="none" w:sz="0" w:space="0" w:color="auto"/>
                <w:right w:val="none" w:sz="0" w:space="0" w:color="auto"/>
              </w:divBdr>
            </w:div>
          </w:divsChild>
        </w:div>
        <w:div w:id="199341278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6">
              <w:marLeft w:val="0"/>
              <w:marRight w:val="0"/>
              <w:marTop w:val="0"/>
              <w:marBottom w:val="0"/>
              <w:divBdr>
                <w:top w:val="none" w:sz="0" w:space="0" w:color="auto"/>
                <w:left w:val="none" w:sz="0" w:space="0" w:color="auto"/>
                <w:bottom w:val="none" w:sz="0" w:space="0" w:color="auto"/>
                <w:right w:val="none" w:sz="0" w:space="0" w:color="auto"/>
              </w:divBdr>
            </w:div>
            <w:div w:id="1993413066">
              <w:marLeft w:val="0"/>
              <w:marRight w:val="0"/>
              <w:marTop w:val="0"/>
              <w:marBottom w:val="0"/>
              <w:divBdr>
                <w:top w:val="none" w:sz="0" w:space="0" w:color="auto"/>
                <w:left w:val="none" w:sz="0" w:space="0" w:color="auto"/>
                <w:bottom w:val="none" w:sz="0" w:space="0" w:color="auto"/>
                <w:right w:val="none" w:sz="0" w:space="0" w:color="auto"/>
              </w:divBdr>
            </w:div>
          </w:divsChild>
        </w:div>
        <w:div w:id="199341278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72">
              <w:marLeft w:val="0"/>
              <w:marRight w:val="0"/>
              <w:marTop w:val="0"/>
              <w:marBottom w:val="0"/>
              <w:divBdr>
                <w:top w:val="none" w:sz="0" w:space="0" w:color="auto"/>
                <w:left w:val="none" w:sz="0" w:space="0" w:color="auto"/>
                <w:bottom w:val="none" w:sz="0" w:space="0" w:color="auto"/>
                <w:right w:val="none" w:sz="0" w:space="0" w:color="auto"/>
              </w:divBdr>
            </w:div>
            <w:div w:id="1993413063">
              <w:marLeft w:val="0"/>
              <w:marRight w:val="0"/>
              <w:marTop w:val="0"/>
              <w:marBottom w:val="0"/>
              <w:divBdr>
                <w:top w:val="none" w:sz="0" w:space="0" w:color="auto"/>
                <w:left w:val="none" w:sz="0" w:space="0" w:color="auto"/>
                <w:bottom w:val="none" w:sz="0" w:space="0" w:color="auto"/>
                <w:right w:val="none" w:sz="0" w:space="0" w:color="auto"/>
              </w:divBdr>
            </w:div>
          </w:divsChild>
        </w:div>
        <w:div w:id="199341278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85">
              <w:marLeft w:val="0"/>
              <w:marRight w:val="0"/>
              <w:marTop w:val="0"/>
              <w:marBottom w:val="0"/>
              <w:divBdr>
                <w:top w:val="none" w:sz="0" w:space="0" w:color="auto"/>
                <w:left w:val="none" w:sz="0" w:space="0" w:color="auto"/>
                <w:bottom w:val="none" w:sz="0" w:space="0" w:color="auto"/>
                <w:right w:val="none" w:sz="0" w:space="0" w:color="auto"/>
              </w:divBdr>
            </w:div>
            <w:div w:id="1993413076">
              <w:marLeft w:val="0"/>
              <w:marRight w:val="0"/>
              <w:marTop w:val="0"/>
              <w:marBottom w:val="0"/>
              <w:divBdr>
                <w:top w:val="none" w:sz="0" w:space="0" w:color="auto"/>
                <w:left w:val="none" w:sz="0" w:space="0" w:color="auto"/>
                <w:bottom w:val="none" w:sz="0" w:space="0" w:color="auto"/>
                <w:right w:val="none" w:sz="0" w:space="0" w:color="auto"/>
              </w:divBdr>
            </w:div>
          </w:divsChild>
        </w:div>
        <w:div w:id="199341279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58">
              <w:marLeft w:val="0"/>
              <w:marRight w:val="0"/>
              <w:marTop w:val="0"/>
              <w:marBottom w:val="0"/>
              <w:divBdr>
                <w:top w:val="none" w:sz="0" w:space="0" w:color="auto"/>
                <w:left w:val="none" w:sz="0" w:space="0" w:color="auto"/>
                <w:bottom w:val="none" w:sz="0" w:space="0" w:color="auto"/>
                <w:right w:val="none" w:sz="0" w:space="0" w:color="auto"/>
              </w:divBdr>
            </w:div>
            <w:div w:id="1993413014">
              <w:marLeft w:val="0"/>
              <w:marRight w:val="0"/>
              <w:marTop w:val="0"/>
              <w:marBottom w:val="0"/>
              <w:divBdr>
                <w:top w:val="none" w:sz="0" w:space="0" w:color="auto"/>
                <w:left w:val="none" w:sz="0" w:space="0" w:color="auto"/>
                <w:bottom w:val="none" w:sz="0" w:space="0" w:color="auto"/>
                <w:right w:val="none" w:sz="0" w:space="0" w:color="auto"/>
              </w:divBdr>
            </w:div>
          </w:divsChild>
        </w:div>
        <w:div w:id="1993412793">
          <w:marLeft w:val="0"/>
          <w:marRight w:val="0"/>
          <w:marTop w:val="0"/>
          <w:marBottom w:val="0"/>
          <w:divBdr>
            <w:top w:val="none" w:sz="0" w:space="0" w:color="auto"/>
            <w:left w:val="none" w:sz="0" w:space="0" w:color="auto"/>
            <w:bottom w:val="none" w:sz="0" w:space="0" w:color="auto"/>
            <w:right w:val="none" w:sz="0" w:space="0" w:color="auto"/>
          </w:divBdr>
          <w:divsChild>
            <w:div w:id="1993412746">
              <w:marLeft w:val="0"/>
              <w:marRight w:val="0"/>
              <w:marTop w:val="0"/>
              <w:marBottom w:val="0"/>
              <w:divBdr>
                <w:top w:val="none" w:sz="0" w:space="0" w:color="auto"/>
                <w:left w:val="none" w:sz="0" w:space="0" w:color="auto"/>
                <w:bottom w:val="none" w:sz="0" w:space="0" w:color="auto"/>
                <w:right w:val="none" w:sz="0" w:space="0" w:color="auto"/>
              </w:divBdr>
              <w:divsChild>
                <w:div w:id="1993412845">
                  <w:marLeft w:val="0"/>
                  <w:marRight w:val="0"/>
                  <w:marTop w:val="0"/>
                  <w:marBottom w:val="0"/>
                  <w:divBdr>
                    <w:top w:val="none" w:sz="0" w:space="0" w:color="auto"/>
                    <w:left w:val="none" w:sz="0" w:space="0" w:color="auto"/>
                    <w:bottom w:val="none" w:sz="0" w:space="0" w:color="auto"/>
                    <w:right w:val="none" w:sz="0" w:space="0" w:color="auto"/>
                  </w:divBdr>
                  <w:divsChild>
                    <w:div w:id="1993412921">
                      <w:marLeft w:val="0"/>
                      <w:marRight w:val="0"/>
                      <w:marTop w:val="0"/>
                      <w:marBottom w:val="0"/>
                      <w:divBdr>
                        <w:top w:val="none" w:sz="0" w:space="0" w:color="auto"/>
                        <w:left w:val="none" w:sz="0" w:space="0" w:color="auto"/>
                        <w:bottom w:val="none" w:sz="0" w:space="0" w:color="auto"/>
                        <w:right w:val="none" w:sz="0" w:space="0" w:color="auto"/>
                      </w:divBdr>
                      <w:divsChild>
                        <w:div w:id="19934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3011">
              <w:marLeft w:val="0"/>
              <w:marRight w:val="0"/>
              <w:marTop w:val="0"/>
              <w:marBottom w:val="0"/>
              <w:divBdr>
                <w:top w:val="none" w:sz="0" w:space="0" w:color="auto"/>
                <w:left w:val="none" w:sz="0" w:space="0" w:color="auto"/>
                <w:bottom w:val="none" w:sz="0" w:space="0" w:color="auto"/>
                <w:right w:val="none" w:sz="0" w:space="0" w:color="auto"/>
              </w:divBdr>
              <w:divsChild>
                <w:div w:id="1993413036">
                  <w:marLeft w:val="0"/>
                  <w:marRight w:val="0"/>
                  <w:marTop w:val="0"/>
                  <w:marBottom w:val="0"/>
                  <w:divBdr>
                    <w:top w:val="none" w:sz="0" w:space="0" w:color="auto"/>
                    <w:left w:val="none" w:sz="0" w:space="0" w:color="auto"/>
                    <w:bottom w:val="none" w:sz="0" w:space="0" w:color="auto"/>
                    <w:right w:val="none" w:sz="0" w:space="0" w:color="auto"/>
                  </w:divBdr>
                  <w:divsChild>
                    <w:div w:id="1993413032">
                      <w:marLeft w:val="0"/>
                      <w:marRight w:val="0"/>
                      <w:marTop w:val="0"/>
                      <w:marBottom w:val="0"/>
                      <w:divBdr>
                        <w:top w:val="none" w:sz="0" w:space="0" w:color="auto"/>
                        <w:left w:val="none" w:sz="0" w:space="0" w:color="auto"/>
                        <w:bottom w:val="none" w:sz="0" w:space="0" w:color="auto"/>
                        <w:right w:val="none" w:sz="0" w:space="0" w:color="auto"/>
                      </w:divBdr>
                      <w:divsChild>
                        <w:div w:id="19934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2795">
          <w:marLeft w:val="0"/>
          <w:marRight w:val="0"/>
          <w:marTop w:val="0"/>
          <w:marBottom w:val="0"/>
          <w:divBdr>
            <w:top w:val="none" w:sz="0" w:space="0" w:color="auto"/>
            <w:left w:val="none" w:sz="0" w:space="0" w:color="auto"/>
            <w:bottom w:val="none" w:sz="0" w:space="0" w:color="auto"/>
            <w:right w:val="none" w:sz="0" w:space="0" w:color="auto"/>
          </w:divBdr>
        </w:div>
        <w:div w:id="199341280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77">
              <w:marLeft w:val="0"/>
              <w:marRight w:val="0"/>
              <w:marTop w:val="0"/>
              <w:marBottom w:val="0"/>
              <w:divBdr>
                <w:top w:val="none" w:sz="0" w:space="0" w:color="auto"/>
                <w:left w:val="none" w:sz="0" w:space="0" w:color="auto"/>
                <w:bottom w:val="none" w:sz="0" w:space="0" w:color="auto"/>
                <w:right w:val="none" w:sz="0" w:space="0" w:color="auto"/>
              </w:divBdr>
            </w:div>
            <w:div w:id="1993413137">
              <w:marLeft w:val="0"/>
              <w:marRight w:val="0"/>
              <w:marTop w:val="0"/>
              <w:marBottom w:val="0"/>
              <w:divBdr>
                <w:top w:val="none" w:sz="0" w:space="0" w:color="auto"/>
                <w:left w:val="none" w:sz="0" w:space="0" w:color="auto"/>
                <w:bottom w:val="none" w:sz="0" w:space="0" w:color="auto"/>
                <w:right w:val="none" w:sz="0" w:space="0" w:color="auto"/>
              </w:divBdr>
            </w:div>
          </w:divsChild>
        </w:div>
        <w:div w:id="199341280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4">
              <w:marLeft w:val="0"/>
              <w:marRight w:val="0"/>
              <w:marTop w:val="0"/>
              <w:marBottom w:val="0"/>
              <w:divBdr>
                <w:top w:val="none" w:sz="0" w:space="0" w:color="auto"/>
                <w:left w:val="none" w:sz="0" w:space="0" w:color="auto"/>
                <w:bottom w:val="none" w:sz="0" w:space="0" w:color="auto"/>
                <w:right w:val="none" w:sz="0" w:space="0" w:color="auto"/>
              </w:divBdr>
            </w:div>
            <w:div w:id="1993412833">
              <w:marLeft w:val="0"/>
              <w:marRight w:val="0"/>
              <w:marTop w:val="0"/>
              <w:marBottom w:val="0"/>
              <w:divBdr>
                <w:top w:val="none" w:sz="0" w:space="0" w:color="auto"/>
                <w:left w:val="none" w:sz="0" w:space="0" w:color="auto"/>
                <w:bottom w:val="none" w:sz="0" w:space="0" w:color="auto"/>
                <w:right w:val="none" w:sz="0" w:space="0" w:color="auto"/>
              </w:divBdr>
            </w:div>
          </w:divsChild>
        </w:div>
        <w:div w:id="199341281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32">
              <w:marLeft w:val="0"/>
              <w:marRight w:val="0"/>
              <w:marTop w:val="0"/>
              <w:marBottom w:val="0"/>
              <w:divBdr>
                <w:top w:val="none" w:sz="0" w:space="0" w:color="auto"/>
                <w:left w:val="none" w:sz="0" w:space="0" w:color="auto"/>
                <w:bottom w:val="none" w:sz="0" w:space="0" w:color="auto"/>
                <w:right w:val="none" w:sz="0" w:space="0" w:color="auto"/>
              </w:divBdr>
            </w:div>
            <w:div w:id="1993412969">
              <w:marLeft w:val="0"/>
              <w:marRight w:val="0"/>
              <w:marTop w:val="0"/>
              <w:marBottom w:val="0"/>
              <w:divBdr>
                <w:top w:val="none" w:sz="0" w:space="0" w:color="auto"/>
                <w:left w:val="none" w:sz="0" w:space="0" w:color="auto"/>
                <w:bottom w:val="none" w:sz="0" w:space="0" w:color="auto"/>
                <w:right w:val="none" w:sz="0" w:space="0" w:color="auto"/>
              </w:divBdr>
            </w:div>
          </w:divsChild>
        </w:div>
        <w:div w:id="199341282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86">
              <w:marLeft w:val="0"/>
              <w:marRight w:val="0"/>
              <w:marTop w:val="0"/>
              <w:marBottom w:val="0"/>
              <w:divBdr>
                <w:top w:val="none" w:sz="0" w:space="0" w:color="auto"/>
                <w:left w:val="none" w:sz="0" w:space="0" w:color="auto"/>
                <w:bottom w:val="none" w:sz="0" w:space="0" w:color="auto"/>
                <w:right w:val="none" w:sz="0" w:space="0" w:color="auto"/>
              </w:divBdr>
            </w:div>
            <w:div w:id="1993413028">
              <w:marLeft w:val="0"/>
              <w:marRight w:val="0"/>
              <w:marTop w:val="0"/>
              <w:marBottom w:val="0"/>
              <w:divBdr>
                <w:top w:val="none" w:sz="0" w:space="0" w:color="auto"/>
                <w:left w:val="none" w:sz="0" w:space="0" w:color="auto"/>
                <w:bottom w:val="none" w:sz="0" w:space="0" w:color="auto"/>
                <w:right w:val="none" w:sz="0" w:space="0" w:color="auto"/>
              </w:divBdr>
            </w:div>
          </w:divsChild>
        </w:div>
        <w:div w:id="1993412827">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54">
              <w:marLeft w:val="0"/>
              <w:marRight w:val="0"/>
              <w:marTop w:val="0"/>
              <w:marBottom w:val="0"/>
              <w:divBdr>
                <w:top w:val="none" w:sz="0" w:space="0" w:color="auto"/>
                <w:left w:val="none" w:sz="0" w:space="0" w:color="auto"/>
                <w:bottom w:val="none" w:sz="0" w:space="0" w:color="auto"/>
                <w:right w:val="none" w:sz="0" w:space="0" w:color="auto"/>
              </w:divBdr>
            </w:div>
            <w:div w:id="1993413129">
              <w:marLeft w:val="0"/>
              <w:marRight w:val="0"/>
              <w:marTop w:val="0"/>
              <w:marBottom w:val="0"/>
              <w:divBdr>
                <w:top w:val="none" w:sz="0" w:space="0" w:color="auto"/>
                <w:left w:val="none" w:sz="0" w:space="0" w:color="auto"/>
                <w:bottom w:val="none" w:sz="0" w:space="0" w:color="auto"/>
                <w:right w:val="none" w:sz="0" w:space="0" w:color="auto"/>
              </w:divBdr>
            </w:div>
          </w:divsChild>
        </w:div>
        <w:div w:id="199341283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2">
              <w:marLeft w:val="0"/>
              <w:marRight w:val="0"/>
              <w:marTop w:val="0"/>
              <w:marBottom w:val="0"/>
              <w:divBdr>
                <w:top w:val="none" w:sz="0" w:space="0" w:color="auto"/>
                <w:left w:val="none" w:sz="0" w:space="0" w:color="auto"/>
                <w:bottom w:val="none" w:sz="0" w:space="0" w:color="auto"/>
                <w:right w:val="none" w:sz="0" w:space="0" w:color="auto"/>
              </w:divBdr>
            </w:div>
            <w:div w:id="1993412882">
              <w:marLeft w:val="0"/>
              <w:marRight w:val="0"/>
              <w:marTop w:val="0"/>
              <w:marBottom w:val="0"/>
              <w:divBdr>
                <w:top w:val="none" w:sz="0" w:space="0" w:color="auto"/>
                <w:left w:val="none" w:sz="0" w:space="0" w:color="auto"/>
                <w:bottom w:val="none" w:sz="0" w:space="0" w:color="auto"/>
                <w:right w:val="none" w:sz="0" w:space="0" w:color="auto"/>
              </w:divBdr>
            </w:div>
          </w:divsChild>
        </w:div>
        <w:div w:id="199341284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49">
              <w:marLeft w:val="0"/>
              <w:marRight w:val="0"/>
              <w:marTop w:val="0"/>
              <w:marBottom w:val="0"/>
              <w:divBdr>
                <w:top w:val="none" w:sz="0" w:space="0" w:color="auto"/>
                <w:left w:val="none" w:sz="0" w:space="0" w:color="auto"/>
                <w:bottom w:val="none" w:sz="0" w:space="0" w:color="auto"/>
                <w:right w:val="none" w:sz="0" w:space="0" w:color="auto"/>
              </w:divBdr>
            </w:div>
            <w:div w:id="1993412865">
              <w:marLeft w:val="0"/>
              <w:marRight w:val="0"/>
              <w:marTop w:val="0"/>
              <w:marBottom w:val="0"/>
              <w:divBdr>
                <w:top w:val="none" w:sz="0" w:space="0" w:color="auto"/>
                <w:left w:val="none" w:sz="0" w:space="0" w:color="auto"/>
                <w:bottom w:val="none" w:sz="0" w:space="0" w:color="auto"/>
                <w:right w:val="none" w:sz="0" w:space="0" w:color="auto"/>
              </w:divBdr>
            </w:div>
          </w:divsChild>
        </w:div>
        <w:div w:id="199341285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39">
              <w:marLeft w:val="0"/>
              <w:marRight w:val="0"/>
              <w:marTop w:val="0"/>
              <w:marBottom w:val="0"/>
              <w:divBdr>
                <w:top w:val="none" w:sz="0" w:space="0" w:color="auto"/>
                <w:left w:val="none" w:sz="0" w:space="0" w:color="auto"/>
                <w:bottom w:val="none" w:sz="0" w:space="0" w:color="auto"/>
                <w:right w:val="none" w:sz="0" w:space="0" w:color="auto"/>
              </w:divBdr>
            </w:div>
            <w:div w:id="1993413083">
              <w:marLeft w:val="0"/>
              <w:marRight w:val="0"/>
              <w:marTop w:val="0"/>
              <w:marBottom w:val="0"/>
              <w:divBdr>
                <w:top w:val="none" w:sz="0" w:space="0" w:color="auto"/>
                <w:left w:val="none" w:sz="0" w:space="0" w:color="auto"/>
                <w:bottom w:val="none" w:sz="0" w:space="0" w:color="auto"/>
                <w:right w:val="none" w:sz="0" w:space="0" w:color="auto"/>
              </w:divBdr>
            </w:div>
          </w:divsChild>
        </w:div>
        <w:div w:id="1993412864">
          <w:marLeft w:val="0"/>
          <w:marRight w:val="0"/>
          <w:marTop w:val="0"/>
          <w:marBottom w:val="0"/>
          <w:divBdr>
            <w:top w:val="none" w:sz="0" w:space="0" w:color="auto"/>
            <w:left w:val="none" w:sz="0" w:space="0" w:color="auto"/>
            <w:bottom w:val="none" w:sz="0" w:space="0" w:color="auto"/>
            <w:right w:val="none" w:sz="0" w:space="0" w:color="auto"/>
          </w:divBdr>
          <w:divsChild>
            <w:div w:id="1993412964">
              <w:marLeft w:val="0"/>
              <w:marRight w:val="0"/>
              <w:marTop w:val="1275"/>
              <w:marBottom w:val="0"/>
              <w:divBdr>
                <w:top w:val="none" w:sz="0" w:space="0" w:color="auto"/>
                <w:left w:val="none" w:sz="0" w:space="0" w:color="auto"/>
                <w:bottom w:val="none" w:sz="0" w:space="0" w:color="auto"/>
                <w:right w:val="none" w:sz="0" w:space="0" w:color="auto"/>
              </w:divBdr>
              <w:divsChild>
                <w:div w:id="19934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286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26">
              <w:marLeft w:val="0"/>
              <w:marRight w:val="0"/>
              <w:marTop w:val="0"/>
              <w:marBottom w:val="0"/>
              <w:divBdr>
                <w:top w:val="none" w:sz="0" w:space="0" w:color="auto"/>
                <w:left w:val="none" w:sz="0" w:space="0" w:color="auto"/>
                <w:bottom w:val="none" w:sz="0" w:space="0" w:color="auto"/>
                <w:right w:val="none" w:sz="0" w:space="0" w:color="auto"/>
              </w:divBdr>
            </w:div>
            <w:div w:id="1993412929">
              <w:marLeft w:val="0"/>
              <w:marRight w:val="0"/>
              <w:marTop w:val="0"/>
              <w:marBottom w:val="0"/>
              <w:divBdr>
                <w:top w:val="none" w:sz="0" w:space="0" w:color="auto"/>
                <w:left w:val="none" w:sz="0" w:space="0" w:color="auto"/>
                <w:bottom w:val="none" w:sz="0" w:space="0" w:color="auto"/>
                <w:right w:val="none" w:sz="0" w:space="0" w:color="auto"/>
              </w:divBdr>
            </w:div>
          </w:divsChild>
        </w:div>
        <w:div w:id="1993412870">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21">
              <w:marLeft w:val="0"/>
              <w:marRight w:val="0"/>
              <w:marTop w:val="0"/>
              <w:marBottom w:val="0"/>
              <w:divBdr>
                <w:top w:val="none" w:sz="0" w:space="0" w:color="auto"/>
                <w:left w:val="none" w:sz="0" w:space="0" w:color="auto"/>
                <w:bottom w:val="none" w:sz="0" w:space="0" w:color="auto"/>
                <w:right w:val="none" w:sz="0" w:space="0" w:color="auto"/>
              </w:divBdr>
            </w:div>
            <w:div w:id="1993413050">
              <w:marLeft w:val="0"/>
              <w:marRight w:val="0"/>
              <w:marTop w:val="0"/>
              <w:marBottom w:val="0"/>
              <w:divBdr>
                <w:top w:val="none" w:sz="0" w:space="0" w:color="auto"/>
                <w:left w:val="none" w:sz="0" w:space="0" w:color="auto"/>
                <w:bottom w:val="none" w:sz="0" w:space="0" w:color="auto"/>
                <w:right w:val="none" w:sz="0" w:space="0" w:color="auto"/>
              </w:divBdr>
            </w:div>
          </w:divsChild>
        </w:div>
        <w:div w:id="199341287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75">
              <w:marLeft w:val="0"/>
              <w:marRight w:val="0"/>
              <w:marTop w:val="0"/>
              <w:marBottom w:val="0"/>
              <w:divBdr>
                <w:top w:val="none" w:sz="0" w:space="0" w:color="auto"/>
                <w:left w:val="none" w:sz="0" w:space="0" w:color="auto"/>
                <w:bottom w:val="none" w:sz="0" w:space="0" w:color="auto"/>
                <w:right w:val="none" w:sz="0" w:space="0" w:color="auto"/>
              </w:divBdr>
            </w:div>
            <w:div w:id="1993413124">
              <w:marLeft w:val="0"/>
              <w:marRight w:val="0"/>
              <w:marTop w:val="0"/>
              <w:marBottom w:val="0"/>
              <w:divBdr>
                <w:top w:val="none" w:sz="0" w:space="0" w:color="auto"/>
                <w:left w:val="none" w:sz="0" w:space="0" w:color="auto"/>
                <w:bottom w:val="none" w:sz="0" w:space="0" w:color="auto"/>
                <w:right w:val="none" w:sz="0" w:space="0" w:color="auto"/>
              </w:divBdr>
            </w:div>
          </w:divsChild>
        </w:div>
        <w:div w:id="199341287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5">
              <w:marLeft w:val="0"/>
              <w:marRight w:val="0"/>
              <w:marTop w:val="0"/>
              <w:marBottom w:val="0"/>
              <w:divBdr>
                <w:top w:val="none" w:sz="0" w:space="0" w:color="auto"/>
                <w:left w:val="none" w:sz="0" w:space="0" w:color="auto"/>
                <w:bottom w:val="none" w:sz="0" w:space="0" w:color="auto"/>
                <w:right w:val="none" w:sz="0" w:space="0" w:color="auto"/>
              </w:divBdr>
            </w:div>
            <w:div w:id="1993413043">
              <w:marLeft w:val="0"/>
              <w:marRight w:val="0"/>
              <w:marTop w:val="0"/>
              <w:marBottom w:val="0"/>
              <w:divBdr>
                <w:top w:val="none" w:sz="0" w:space="0" w:color="auto"/>
                <w:left w:val="none" w:sz="0" w:space="0" w:color="auto"/>
                <w:bottom w:val="none" w:sz="0" w:space="0" w:color="auto"/>
                <w:right w:val="none" w:sz="0" w:space="0" w:color="auto"/>
              </w:divBdr>
            </w:div>
          </w:divsChild>
        </w:div>
        <w:div w:id="199341288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8">
              <w:marLeft w:val="0"/>
              <w:marRight w:val="0"/>
              <w:marTop w:val="0"/>
              <w:marBottom w:val="0"/>
              <w:divBdr>
                <w:top w:val="none" w:sz="0" w:space="0" w:color="auto"/>
                <w:left w:val="none" w:sz="0" w:space="0" w:color="auto"/>
                <w:bottom w:val="none" w:sz="0" w:space="0" w:color="auto"/>
                <w:right w:val="none" w:sz="0" w:space="0" w:color="auto"/>
              </w:divBdr>
            </w:div>
            <w:div w:id="1993412997">
              <w:marLeft w:val="0"/>
              <w:marRight w:val="0"/>
              <w:marTop w:val="0"/>
              <w:marBottom w:val="0"/>
              <w:divBdr>
                <w:top w:val="none" w:sz="0" w:space="0" w:color="auto"/>
                <w:left w:val="none" w:sz="0" w:space="0" w:color="auto"/>
                <w:bottom w:val="none" w:sz="0" w:space="0" w:color="auto"/>
                <w:right w:val="none" w:sz="0" w:space="0" w:color="auto"/>
              </w:divBdr>
            </w:div>
          </w:divsChild>
        </w:div>
        <w:div w:id="199341288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05">
              <w:marLeft w:val="0"/>
              <w:marRight w:val="0"/>
              <w:marTop w:val="0"/>
              <w:marBottom w:val="0"/>
              <w:divBdr>
                <w:top w:val="none" w:sz="0" w:space="0" w:color="auto"/>
                <w:left w:val="none" w:sz="0" w:space="0" w:color="auto"/>
                <w:bottom w:val="none" w:sz="0" w:space="0" w:color="auto"/>
                <w:right w:val="none" w:sz="0" w:space="0" w:color="auto"/>
              </w:divBdr>
            </w:div>
            <w:div w:id="1993412813">
              <w:marLeft w:val="0"/>
              <w:marRight w:val="0"/>
              <w:marTop w:val="0"/>
              <w:marBottom w:val="0"/>
              <w:divBdr>
                <w:top w:val="none" w:sz="0" w:space="0" w:color="auto"/>
                <w:left w:val="none" w:sz="0" w:space="0" w:color="auto"/>
                <w:bottom w:val="none" w:sz="0" w:space="0" w:color="auto"/>
                <w:right w:val="none" w:sz="0" w:space="0" w:color="auto"/>
              </w:divBdr>
            </w:div>
          </w:divsChild>
        </w:div>
        <w:div w:id="1993412893">
          <w:marLeft w:val="0"/>
          <w:marRight w:val="0"/>
          <w:marTop w:val="0"/>
          <w:marBottom w:val="0"/>
          <w:divBdr>
            <w:top w:val="none" w:sz="0" w:space="0" w:color="auto"/>
            <w:left w:val="none" w:sz="0" w:space="0" w:color="auto"/>
            <w:bottom w:val="single" w:sz="6" w:space="16" w:color="EBEBEB"/>
            <w:right w:val="none" w:sz="0" w:space="0" w:color="auto"/>
          </w:divBdr>
          <w:divsChild>
            <w:div w:id="1993413133">
              <w:marLeft w:val="0"/>
              <w:marRight w:val="0"/>
              <w:marTop w:val="0"/>
              <w:marBottom w:val="0"/>
              <w:divBdr>
                <w:top w:val="none" w:sz="0" w:space="0" w:color="auto"/>
                <w:left w:val="none" w:sz="0" w:space="0" w:color="auto"/>
                <w:bottom w:val="none" w:sz="0" w:space="0" w:color="auto"/>
                <w:right w:val="none" w:sz="0" w:space="0" w:color="auto"/>
              </w:divBdr>
              <w:divsChild>
                <w:div w:id="1993412826">
                  <w:marLeft w:val="0"/>
                  <w:marRight w:val="0"/>
                  <w:marTop w:val="0"/>
                  <w:marBottom w:val="0"/>
                  <w:divBdr>
                    <w:top w:val="none" w:sz="0" w:space="0" w:color="auto"/>
                    <w:left w:val="none" w:sz="0" w:space="0" w:color="auto"/>
                    <w:bottom w:val="none" w:sz="0" w:space="0" w:color="auto"/>
                    <w:right w:val="none" w:sz="0" w:space="0" w:color="auto"/>
                  </w:divBdr>
                  <w:divsChild>
                    <w:div w:id="1993412792">
                      <w:marLeft w:val="0"/>
                      <w:marRight w:val="0"/>
                      <w:marTop w:val="0"/>
                      <w:marBottom w:val="0"/>
                      <w:divBdr>
                        <w:top w:val="none" w:sz="0" w:space="0" w:color="auto"/>
                        <w:left w:val="none" w:sz="0" w:space="0" w:color="auto"/>
                        <w:bottom w:val="none" w:sz="0" w:space="0" w:color="auto"/>
                        <w:right w:val="none" w:sz="0" w:space="0" w:color="auto"/>
                      </w:divBdr>
                    </w:div>
                    <w:div w:id="1993412822">
                      <w:marLeft w:val="0"/>
                      <w:marRight w:val="0"/>
                      <w:marTop w:val="0"/>
                      <w:marBottom w:val="0"/>
                      <w:divBdr>
                        <w:top w:val="none" w:sz="0" w:space="0" w:color="auto"/>
                        <w:left w:val="none" w:sz="0" w:space="0" w:color="auto"/>
                        <w:bottom w:val="none" w:sz="0" w:space="0" w:color="auto"/>
                        <w:right w:val="none" w:sz="0" w:space="0" w:color="auto"/>
                      </w:divBdr>
                    </w:div>
                    <w:div w:id="1993412847">
                      <w:marLeft w:val="0"/>
                      <w:marRight w:val="0"/>
                      <w:marTop w:val="0"/>
                      <w:marBottom w:val="0"/>
                      <w:divBdr>
                        <w:top w:val="none" w:sz="0" w:space="0" w:color="auto"/>
                        <w:left w:val="none" w:sz="0" w:space="0" w:color="auto"/>
                        <w:bottom w:val="none" w:sz="0" w:space="0" w:color="auto"/>
                        <w:right w:val="none" w:sz="0" w:space="0" w:color="auto"/>
                      </w:divBdr>
                    </w:div>
                    <w:div w:id="1993412950">
                      <w:marLeft w:val="0"/>
                      <w:marRight w:val="0"/>
                      <w:marTop w:val="0"/>
                      <w:marBottom w:val="0"/>
                      <w:divBdr>
                        <w:top w:val="none" w:sz="0" w:space="0" w:color="auto"/>
                        <w:left w:val="none" w:sz="0" w:space="0" w:color="auto"/>
                        <w:bottom w:val="none" w:sz="0" w:space="0" w:color="auto"/>
                        <w:right w:val="none" w:sz="0" w:space="0" w:color="auto"/>
                      </w:divBdr>
                    </w:div>
                    <w:div w:id="1993413053">
                      <w:marLeft w:val="0"/>
                      <w:marRight w:val="0"/>
                      <w:marTop w:val="0"/>
                      <w:marBottom w:val="0"/>
                      <w:divBdr>
                        <w:top w:val="none" w:sz="0" w:space="0" w:color="auto"/>
                        <w:left w:val="none" w:sz="0" w:space="0" w:color="auto"/>
                        <w:bottom w:val="none" w:sz="0" w:space="0" w:color="auto"/>
                        <w:right w:val="none" w:sz="0" w:space="0" w:color="auto"/>
                      </w:divBdr>
                    </w:div>
                    <w:div w:id="19934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3143">
              <w:marLeft w:val="0"/>
              <w:marRight w:val="0"/>
              <w:marTop w:val="0"/>
              <w:marBottom w:val="0"/>
              <w:divBdr>
                <w:top w:val="none" w:sz="0" w:space="0" w:color="auto"/>
                <w:left w:val="none" w:sz="0" w:space="0" w:color="auto"/>
                <w:bottom w:val="none" w:sz="0" w:space="0" w:color="auto"/>
                <w:right w:val="none" w:sz="0" w:space="0" w:color="auto"/>
              </w:divBdr>
              <w:divsChild>
                <w:div w:id="1993413008">
                  <w:marLeft w:val="0"/>
                  <w:marRight w:val="0"/>
                  <w:marTop w:val="0"/>
                  <w:marBottom w:val="0"/>
                  <w:divBdr>
                    <w:top w:val="none" w:sz="0" w:space="0" w:color="auto"/>
                    <w:left w:val="none" w:sz="0" w:space="0" w:color="auto"/>
                    <w:bottom w:val="none" w:sz="0" w:space="0" w:color="auto"/>
                    <w:right w:val="none" w:sz="0" w:space="0" w:color="auto"/>
                  </w:divBdr>
                  <w:divsChild>
                    <w:div w:id="1993412782">
                      <w:marLeft w:val="0"/>
                      <w:marRight w:val="0"/>
                      <w:marTop w:val="0"/>
                      <w:marBottom w:val="0"/>
                      <w:divBdr>
                        <w:top w:val="none" w:sz="0" w:space="0" w:color="auto"/>
                        <w:left w:val="none" w:sz="0" w:space="0" w:color="auto"/>
                        <w:bottom w:val="none" w:sz="0" w:space="0" w:color="auto"/>
                        <w:right w:val="none" w:sz="0" w:space="0" w:color="auto"/>
                      </w:divBdr>
                    </w:div>
                    <w:div w:id="1993412830">
                      <w:marLeft w:val="0"/>
                      <w:marRight w:val="0"/>
                      <w:marTop w:val="0"/>
                      <w:marBottom w:val="0"/>
                      <w:divBdr>
                        <w:top w:val="none" w:sz="0" w:space="0" w:color="auto"/>
                        <w:left w:val="none" w:sz="0" w:space="0" w:color="auto"/>
                        <w:bottom w:val="none" w:sz="0" w:space="0" w:color="auto"/>
                        <w:right w:val="none" w:sz="0" w:space="0" w:color="auto"/>
                      </w:divBdr>
                      <w:divsChild>
                        <w:div w:id="1993412732">
                          <w:marLeft w:val="0"/>
                          <w:marRight w:val="0"/>
                          <w:marTop w:val="0"/>
                          <w:marBottom w:val="0"/>
                          <w:divBdr>
                            <w:top w:val="none" w:sz="0" w:space="0" w:color="auto"/>
                            <w:left w:val="none" w:sz="0" w:space="0" w:color="auto"/>
                            <w:bottom w:val="none" w:sz="0" w:space="0" w:color="auto"/>
                            <w:right w:val="none" w:sz="0" w:space="0" w:color="auto"/>
                          </w:divBdr>
                        </w:div>
                      </w:divsChild>
                    </w:div>
                    <w:div w:id="1993412838">
                      <w:marLeft w:val="0"/>
                      <w:marRight w:val="0"/>
                      <w:marTop w:val="0"/>
                      <w:marBottom w:val="0"/>
                      <w:divBdr>
                        <w:top w:val="none" w:sz="0" w:space="0" w:color="auto"/>
                        <w:left w:val="none" w:sz="0" w:space="0" w:color="auto"/>
                        <w:bottom w:val="none" w:sz="0" w:space="0" w:color="auto"/>
                        <w:right w:val="none" w:sz="0" w:space="0" w:color="auto"/>
                      </w:divBdr>
                    </w:div>
                    <w:div w:id="19934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290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20">
              <w:marLeft w:val="0"/>
              <w:marRight w:val="0"/>
              <w:marTop w:val="0"/>
              <w:marBottom w:val="0"/>
              <w:divBdr>
                <w:top w:val="none" w:sz="0" w:space="0" w:color="auto"/>
                <w:left w:val="none" w:sz="0" w:space="0" w:color="auto"/>
                <w:bottom w:val="none" w:sz="0" w:space="0" w:color="auto"/>
                <w:right w:val="none" w:sz="0" w:space="0" w:color="auto"/>
              </w:divBdr>
            </w:div>
            <w:div w:id="1993413005">
              <w:marLeft w:val="0"/>
              <w:marRight w:val="0"/>
              <w:marTop w:val="0"/>
              <w:marBottom w:val="0"/>
              <w:divBdr>
                <w:top w:val="none" w:sz="0" w:space="0" w:color="auto"/>
                <w:left w:val="none" w:sz="0" w:space="0" w:color="auto"/>
                <w:bottom w:val="none" w:sz="0" w:space="0" w:color="auto"/>
                <w:right w:val="none" w:sz="0" w:space="0" w:color="auto"/>
              </w:divBdr>
            </w:div>
          </w:divsChild>
        </w:div>
        <w:div w:id="199341290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35">
              <w:marLeft w:val="0"/>
              <w:marRight w:val="0"/>
              <w:marTop w:val="0"/>
              <w:marBottom w:val="0"/>
              <w:divBdr>
                <w:top w:val="none" w:sz="0" w:space="0" w:color="auto"/>
                <w:left w:val="none" w:sz="0" w:space="0" w:color="auto"/>
                <w:bottom w:val="none" w:sz="0" w:space="0" w:color="auto"/>
                <w:right w:val="none" w:sz="0" w:space="0" w:color="auto"/>
              </w:divBdr>
            </w:div>
            <w:div w:id="1993413059">
              <w:marLeft w:val="0"/>
              <w:marRight w:val="0"/>
              <w:marTop w:val="0"/>
              <w:marBottom w:val="0"/>
              <w:divBdr>
                <w:top w:val="none" w:sz="0" w:space="0" w:color="auto"/>
                <w:left w:val="none" w:sz="0" w:space="0" w:color="auto"/>
                <w:bottom w:val="none" w:sz="0" w:space="0" w:color="auto"/>
                <w:right w:val="none" w:sz="0" w:space="0" w:color="auto"/>
              </w:divBdr>
            </w:div>
          </w:divsChild>
        </w:div>
        <w:div w:id="1993412907">
          <w:marLeft w:val="0"/>
          <w:marRight w:val="0"/>
          <w:marTop w:val="0"/>
          <w:marBottom w:val="0"/>
          <w:divBdr>
            <w:top w:val="none" w:sz="0" w:space="0" w:color="auto"/>
            <w:left w:val="none" w:sz="0" w:space="0" w:color="auto"/>
            <w:bottom w:val="none" w:sz="0" w:space="0" w:color="auto"/>
            <w:right w:val="none" w:sz="0" w:space="0" w:color="auto"/>
          </w:divBdr>
        </w:div>
        <w:div w:id="199341290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39">
              <w:marLeft w:val="0"/>
              <w:marRight w:val="0"/>
              <w:marTop w:val="0"/>
              <w:marBottom w:val="0"/>
              <w:divBdr>
                <w:top w:val="none" w:sz="0" w:space="0" w:color="auto"/>
                <w:left w:val="none" w:sz="0" w:space="0" w:color="auto"/>
                <w:bottom w:val="none" w:sz="0" w:space="0" w:color="auto"/>
                <w:right w:val="none" w:sz="0" w:space="0" w:color="auto"/>
              </w:divBdr>
            </w:div>
            <w:div w:id="1993413112">
              <w:marLeft w:val="0"/>
              <w:marRight w:val="0"/>
              <w:marTop w:val="0"/>
              <w:marBottom w:val="0"/>
              <w:divBdr>
                <w:top w:val="none" w:sz="0" w:space="0" w:color="auto"/>
                <w:left w:val="none" w:sz="0" w:space="0" w:color="auto"/>
                <w:bottom w:val="none" w:sz="0" w:space="0" w:color="auto"/>
                <w:right w:val="none" w:sz="0" w:space="0" w:color="auto"/>
              </w:divBdr>
            </w:div>
          </w:divsChild>
        </w:div>
        <w:div w:id="199341291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93">
              <w:marLeft w:val="0"/>
              <w:marRight w:val="0"/>
              <w:marTop w:val="0"/>
              <w:marBottom w:val="0"/>
              <w:divBdr>
                <w:top w:val="none" w:sz="0" w:space="0" w:color="auto"/>
                <w:left w:val="none" w:sz="0" w:space="0" w:color="auto"/>
                <w:bottom w:val="none" w:sz="0" w:space="0" w:color="auto"/>
                <w:right w:val="none" w:sz="0" w:space="0" w:color="auto"/>
              </w:divBdr>
            </w:div>
            <w:div w:id="1993413081">
              <w:marLeft w:val="0"/>
              <w:marRight w:val="0"/>
              <w:marTop w:val="0"/>
              <w:marBottom w:val="0"/>
              <w:divBdr>
                <w:top w:val="none" w:sz="0" w:space="0" w:color="auto"/>
                <w:left w:val="none" w:sz="0" w:space="0" w:color="auto"/>
                <w:bottom w:val="none" w:sz="0" w:space="0" w:color="auto"/>
                <w:right w:val="none" w:sz="0" w:space="0" w:color="auto"/>
              </w:divBdr>
            </w:div>
          </w:divsChild>
        </w:div>
        <w:div w:id="199341291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57">
              <w:marLeft w:val="0"/>
              <w:marRight w:val="0"/>
              <w:marTop w:val="0"/>
              <w:marBottom w:val="0"/>
              <w:divBdr>
                <w:top w:val="none" w:sz="0" w:space="0" w:color="auto"/>
                <w:left w:val="none" w:sz="0" w:space="0" w:color="auto"/>
                <w:bottom w:val="none" w:sz="0" w:space="0" w:color="auto"/>
                <w:right w:val="none" w:sz="0" w:space="0" w:color="auto"/>
              </w:divBdr>
            </w:div>
            <w:div w:id="1993413018">
              <w:marLeft w:val="0"/>
              <w:marRight w:val="0"/>
              <w:marTop w:val="0"/>
              <w:marBottom w:val="0"/>
              <w:divBdr>
                <w:top w:val="none" w:sz="0" w:space="0" w:color="auto"/>
                <w:left w:val="none" w:sz="0" w:space="0" w:color="auto"/>
                <w:bottom w:val="none" w:sz="0" w:space="0" w:color="auto"/>
                <w:right w:val="none" w:sz="0" w:space="0" w:color="auto"/>
              </w:divBdr>
            </w:div>
          </w:divsChild>
        </w:div>
        <w:div w:id="199341292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6">
              <w:marLeft w:val="0"/>
              <w:marRight w:val="0"/>
              <w:marTop w:val="0"/>
              <w:marBottom w:val="0"/>
              <w:divBdr>
                <w:top w:val="none" w:sz="0" w:space="0" w:color="auto"/>
                <w:left w:val="none" w:sz="0" w:space="0" w:color="auto"/>
                <w:bottom w:val="none" w:sz="0" w:space="0" w:color="auto"/>
                <w:right w:val="none" w:sz="0" w:space="0" w:color="auto"/>
              </w:divBdr>
            </w:div>
            <w:div w:id="1993413039">
              <w:marLeft w:val="0"/>
              <w:marRight w:val="0"/>
              <w:marTop w:val="0"/>
              <w:marBottom w:val="0"/>
              <w:divBdr>
                <w:top w:val="none" w:sz="0" w:space="0" w:color="auto"/>
                <w:left w:val="none" w:sz="0" w:space="0" w:color="auto"/>
                <w:bottom w:val="none" w:sz="0" w:space="0" w:color="auto"/>
                <w:right w:val="none" w:sz="0" w:space="0" w:color="auto"/>
              </w:divBdr>
            </w:div>
          </w:divsChild>
        </w:div>
        <w:div w:id="199341292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68">
              <w:marLeft w:val="0"/>
              <w:marRight w:val="0"/>
              <w:marTop w:val="0"/>
              <w:marBottom w:val="0"/>
              <w:divBdr>
                <w:top w:val="none" w:sz="0" w:space="0" w:color="auto"/>
                <w:left w:val="none" w:sz="0" w:space="0" w:color="auto"/>
                <w:bottom w:val="none" w:sz="0" w:space="0" w:color="auto"/>
                <w:right w:val="none" w:sz="0" w:space="0" w:color="auto"/>
              </w:divBdr>
            </w:div>
            <w:div w:id="1993413116">
              <w:marLeft w:val="0"/>
              <w:marRight w:val="0"/>
              <w:marTop w:val="0"/>
              <w:marBottom w:val="0"/>
              <w:divBdr>
                <w:top w:val="none" w:sz="0" w:space="0" w:color="auto"/>
                <w:left w:val="none" w:sz="0" w:space="0" w:color="auto"/>
                <w:bottom w:val="none" w:sz="0" w:space="0" w:color="auto"/>
                <w:right w:val="none" w:sz="0" w:space="0" w:color="auto"/>
              </w:divBdr>
            </w:div>
          </w:divsChild>
        </w:div>
        <w:div w:id="199341292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5">
              <w:marLeft w:val="0"/>
              <w:marRight w:val="0"/>
              <w:marTop w:val="0"/>
              <w:marBottom w:val="0"/>
              <w:divBdr>
                <w:top w:val="none" w:sz="0" w:space="0" w:color="auto"/>
                <w:left w:val="none" w:sz="0" w:space="0" w:color="auto"/>
                <w:bottom w:val="none" w:sz="0" w:space="0" w:color="auto"/>
                <w:right w:val="none" w:sz="0" w:space="0" w:color="auto"/>
              </w:divBdr>
            </w:div>
            <w:div w:id="1993412771">
              <w:marLeft w:val="0"/>
              <w:marRight w:val="0"/>
              <w:marTop w:val="0"/>
              <w:marBottom w:val="0"/>
              <w:divBdr>
                <w:top w:val="none" w:sz="0" w:space="0" w:color="auto"/>
                <w:left w:val="none" w:sz="0" w:space="0" w:color="auto"/>
                <w:bottom w:val="none" w:sz="0" w:space="0" w:color="auto"/>
                <w:right w:val="none" w:sz="0" w:space="0" w:color="auto"/>
              </w:divBdr>
            </w:div>
          </w:divsChild>
        </w:div>
        <w:div w:id="199341293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6">
              <w:marLeft w:val="0"/>
              <w:marRight w:val="0"/>
              <w:marTop w:val="0"/>
              <w:marBottom w:val="0"/>
              <w:divBdr>
                <w:top w:val="none" w:sz="0" w:space="0" w:color="auto"/>
                <w:left w:val="none" w:sz="0" w:space="0" w:color="auto"/>
                <w:bottom w:val="none" w:sz="0" w:space="0" w:color="auto"/>
                <w:right w:val="none" w:sz="0" w:space="0" w:color="auto"/>
              </w:divBdr>
            </w:div>
            <w:div w:id="1993413134">
              <w:marLeft w:val="0"/>
              <w:marRight w:val="0"/>
              <w:marTop w:val="0"/>
              <w:marBottom w:val="0"/>
              <w:divBdr>
                <w:top w:val="none" w:sz="0" w:space="0" w:color="auto"/>
                <w:left w:val="none" w:sz="0" w:space="0" w:color="auto"/>
                <w:bottom w:val="none" w:sz="0" w:space="0" w:color="auto"/>
                <w:right w:val="none" w:sz="0" w:space="0" w:color="auto"/>
              </w:divBdr>
            </w:div>
          </w:divsChild>
        </w:div>
        <w:div w:id="199341293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75">
              <w:marLeft w:val="0"/>
              <w:marRight w:val="0"/>
              <w:marTop w:val="0"/>
              <w:marBottom w:val="0"/>
              <w:divBdr>
                <w:top w:val="none" w:sz="0" w:space="0" w:color="auto"/>
                <w:left w:val="none" w:sz="0" w:space="0" w:color="auto"/>
                <w:bottom w:val="none" w:sz="0" w:space="0" w:color="auto"/>
                <w:right w:val="none" w:sz="0" w:space="0" w:color="auto"/>
              </w:divBdr>
            </w:div>
            <w:div w:id="1993413099">
              <w:marLeft w:val="0"/>
              <w:marRight w:val="0"/>
              <w:marTop w:val="0"/>
              <w:marBottom w:val="0"/>
              <w:divBdr>
                <w:top w:val="none" w:sz="0" w:space="0" w:color="auto"/>
                <w:left w:val="none" w:sz="0" w:space="0" w:color="auto"/>
                <w:bottom w:val="none" w:sz="0" w:space="0" w:color="auto"/>
                <w:right w:val="none" w:sz="0" w:space="0" w:color="auto"/>
              </w:divBdr>
            </w:div>
          </w:divsChild>
        </w:div>
        <w:div w:id="199341293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3">
              <w:marLeft w:val="0"/>
              <w:marRight w:val="0"/>
              <w:marTop w:val="0"/>
              <w:marBottom w:val="0"/>
              <w:divBdr>
                <w:top w:val="none" w:sz="0" w:space="0" w:color="auto"/>
                <w:left w:val="none" w:sz="0" w:space="0" w:color="auto"/>
                <w:bottom w:val="none" w:sz="0" w:space="0" w:color="auto"/>
                <w:right w:val="none" w:sz="0" w:space="0" w:color="auto"/>
              </w:divBdr>
            </w:div>
            <w:div w:id="1993413111">
              <w:marLeft w:val="0"/>
              <w:marRight w:val="0"/>
              <w:marTop w:val="0"/>
              <w:marBottom w:val="0"/>
              <w:divBdr>
                <w:top w:val="none" w:sz="0" w:space="0" w:color="auto"/>
                <w:left w:val="none" w:sz="0" w:space="0" w:color="auto"/>
                <w:bottom w:val="none" w:sz="0" w:space="0" w:color="auto"/>
                <w:right w:val="none" w:sz="0" w:space="0" w:color="auto"/>
              </w:divBdr>
            </w:div>
          </w:divsChild>
        </w:div>
        <w:div w:id="199341294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25">
              <w:marLeft w:val="0"/>
              <w:marRight w:val="0"/>
              <w:marTop w:val="0"/>
              <w:marBottom w:val="0"/>
              <w:divBdr>
                <w:top w:val="none" w:sz="0" w:space="0" w:color="auto"/>
                <w:left w:val="none" w:sz="0" w:space="0" w:color="auto"/>
                <w:bottom w:val="none" w:sz="0" w:space="0" w:color="auto"/>
                <w:right w:val="none" w:sz="0" w:space="0" w:color="auto"/>
              </w:divBdr>
            </w:div>
            <w:div w:id="1993413097">
              <w:marLeft w:val="0"/>
              <w:marRight w:val="0"/>
              <w:marTop w:val="0"/>
              <w:marBottom w:val="0"/>
              <w:divBdr>
                <w:top w:val="none" w:sz="0" w:space="0" w:color="auto"/>
                <w:left w:val="none" w:sz="0" w:space="0" w:color="auto"/>
                <w:bottom w:val="none" w:sz="0" w:space="0" w:color="auto"/>
                <w:right w:val="none" w:sz="0" w:space="0" w:color="auto"/>
              </w:divBdr>
            </w:div>
          </w:divsChild>
        </w:div>
        <w:div w:id="199341294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4">
              <w:marLeft w:val="0"/>
              <w:marRight w:val="0"/>
              <w:marTop w:val="0"/>
              <w:marBottom w:val="0"/>
              <w:divBdr>
                <w:top w:val="none" w:sz="0" w:space="0" w:color="auto"/>
                <w:left w:val="none" w:sz="0" w:space="0" w:color="auto"/>
                <w:bottom w:val="none" w:sz="0" w:space="0" w:color="auto"/>
                <w:right w:val="none" w:sz="0" w:space="0" w:color="auto"/>
              </w:divBdr>
            </w:div>
            <w:div w:id="1993412938">
              <w:marLeft w:val="0"/>
              <w:marRight w:val="0"/>
              <w:marTop w:val="0"/>
              <w:marBottom w:val="0"/>
              <w:divBdr>
                <w:top w:val="none" w:sz="0" w:space="0" w:color="auto"/>
                <w:left w:val="none" w:sz="0" w:space="0" w:color="auto"/>
                <w:bottom w:val="none" w:sz="0" w:space="0" w:color="auto"/>
                <w:right w:val="none" w:sz="0" w:space="0" w:color="auto"/>
              </w:divBdr>
            </w:div>
          </w:divsChild>
        </w:div>
        <w:div w:id="199341294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48">
              <w:marLeft w:val="0"/>
              <w:marRight w:val="0"/>
              <w:marTop w:val="0"/>
              <w:marBottom w:val="0"/>
              <w:divBdr>
                <w:top w:val="none" w:sz="0" w:space="0" w:color="auto"/>
                <w:left w:val="none" w:sz="0" w:space="0" w:color="auto"/>
                <w:bottom w:val="none" w:sz="0" w:space="0" w:color="auto"/>
                <w:right w:val="none" w:sz="0" w:space="0" w:color="auto"/>
              </w:divBdr>
            </w:div>
            <w:div w:id="1993412989">
              <w:marLeft w:val="0"/>
              <w:marRight w:val="0"/>
              <w:marTop w:val="0"/>
              <w:marBottom w:val="0"/>
              <w:divBdr>
                <w:top w:val="none" w:sz="0" w:space="0" w:color="auto"/>
                <w:left w:val="none" w:sz="0" w:space="0" w:color="auto"/>
                <w:bottom w:val="none" w:sz="0" w:space="0" w:color="auto"/>
                <w:right w:val="none" w:sz="0" w:space="0" w:color="auto"/>
              </w:divBdr>
            </w:div>
          </w:divsChild>
        </w:div>
        <w:div w:id="199341294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23">
              <w:marLeft w:val="0"/>
              <w:marRight w:val="0"/>
              <w:marTop w:val="0"/>
              <w:marBottom w:val="0"/>
              <w:divBdr>
                <w:top w:val="none" w:sz="0" w:space="0" w:color="auto"/>
                <w:left w:val="none" w:sz="0" w:space="0" w:color="auto"/>
                <w:bottom w:val="none" w:sz="0" w:space="0" w:color="auto"/>
                <w:right w:val="none" w:sz="0" w:space="0" w:color="auto"/>
              </w:divBdr>
            </w:div>
            <w:div w:id="1993413061">
              <w:marLeft w:val="0"/>
              <w:marRight w:val="0"/>
              <w:marTop w:val="0"/>
              <w:marBottom w:val="0"/>
              <w:divBdr>
                <w:top w:val="none" w:sz="0" w:space="0" w:color="auto"/>
                <w:left w:val="none" w:sz="0" w:space="0" w:color="auto"/>
                <w:bottom w:val="none" w:sz="0" w:space="0" w:color="auto"/>
                <w:right w:val="none" w:sz="0" w:space="0" w:color="auto"/>
              </w:divBdr>
            </w:div>
          </w:divsChild>
        </w:div>
        <w:div w:id="1993412949">
          <w:marLeft w:val="0"/>
          <w:marRight w:val="0"/>
          <w:marTop w:val="0"/>
          <w:marBottom w:val="0"/>
          <w:divBdr>
            <w:top w:val="none" w:sz="0" w:space="0" w:color="auto"/>
            <w:left w:val="none" w:sz="0" w:space="0" w:color="auto"/>
            <w:bottom w:val="none" w:sz="0" w:space="0" w:color="auto"/>
            <w:right w:val="none" w:sz="0" w:space="0" w:color="auto"/>
          </w:divBdr>
        </w:div>
        <w:div w:id="199341295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46">
              <w:marLeft w:val="0"/>
              <w:marRight w:val="0"/>
              <w:marTop w:val="0"/>
              <w:marBottom w:val="0"/>
              <w:divBdr>
                <w:top w:val="none" w:sz="0" w:space="0" w:color="auto"/>
                <w:left w:val="none" w:sz="0" w:space="0" w:color="auto"/>
                <w:bottom w:val="none" w:sz="0" w:space="0" w:color="auto"/>
                <w:right w:val="none" w:sz="0" w:space="0" w:color="auto"/>
              </w:divBdr>
            </w:div>
            <w:div w:id="1993412979">
              <w:marLeft w:val="0"/>
              <w:marRight w:val="0"/>
              <w:marTop w:val="0"/>
              <w:marBottom w:val="0"/>
              <w:divBdr>
                <w:top w:val="none" w:sz="0" w:space="0" w:color="auto"/>
                <w:left w:val="none" w:sz="0" w:space="0" w:color="auto"/>
                <w:bottom w:val="none" w:sz="0" w:space="0" w:color="auto"/>
                <w:right w:val="none" w:sz="0" w:space="0" w:color="auto"/>
              </w:divBdr>
            </w:div>
          </w:divsChild>
        </w:div>
        <w:div w:id="1993412953">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24">
              <w:marLeft w:val="0"/>
              <w:marRight w:val="0"/>
              <w:marTop w:val="0"/>
              <w:marBottom w:val="0"/>
              <w:divBdr>
                <w:top w:val="none" w:sz="0" w:space="0" w:color="auto"/>
                <w:left w:val="none" w:sz="0" w:space="0" w:color="auto"/>
                <w:bottom w:val="none" w:sz="0" w:space="0" w:color="auto"/>
                <w:right w:val="none" w:sz="0" w:space="0" w:color="auto"/>
              </w:divBdr>
            </w:div>
            <w:div w:id="1993413062">
              <w:marLeft w:val="0"/>
              <w:marRight w:val="0"/>
              <w:marTop w:val="0"/>
              <w:marBottom w:val="0"/>
              <w:divBdr>
                <w:top w:val="none" w:sz="0" w:space="0" w:color="auto"/>
                <w:left w:val="none" w:sz="0" w:space="0" w:color="auto"/>
                <w:bottom w:val="none" w:sz="0" w:space="0" w:color="auto"/>
                <w:right w:val="none" w:sz="0" w:space="0" w:color="auto"/>
              </w:divBdr>
            </w:div>
          </w:divsChild>
        </w:div>
        <w:div w:id="1993412955">
          <w:marLeft w:val="0"/>
          <w:marRight w:val="0"/>
          <w:marTop w:val="0"/>
          <w:marBottom w:val="0"/>
          <w:divBdr>
            <w:top w:val="none" w:sz="0" w:space="0" w:color="auto"/>
            <w:left w:val="none" w:sz="0" w:space="0" w:color="auto"/>
            <w:bottom w:val="single" w:sz="6" w:space="0" w:color="E5E5E5"/>
            <w:right w:val="none" w:sz="0" w:space="0" w:color="auto"/>
          </w:divBdr>
          <w:divsChild>
            <w:div w:id="1993412809">
              <w:marLeft w:val="0"/>
              <w:marRight w:val="0"/>
              <w:marTop w:val="0"/>
              <w:marBottom w:val="0"/>
              <w:divBdr>
                <w:top w:val="none" w:sz="0" w:space="0" w:color="auto"/>
                <w:left w:val="none" w:sz="0" w:space="0" w:color="auto"/>
                <w:bottom w:val="none" w:sz="0" w:space="0" w:color="auto"/>
                <w:right w:val="none" w:sz="0" w:space="0" w:color="auto"/>
              </w:divBdr>
              <w:divsChild>
                <w:div w:id="1993412731">
                  <w:marLeft w:val="0"/>
                  <w:marRight w:val="0"/>
                  <w:marTop w:val="0"/>
                  <w:marBottom w:val="0"/>
                  <w:divBdr>
                    <w:top w:val="none" w:sz="0" w:space="0" w:color="auto"/>
                    <w:left w:val="none" w:sz="0" w:space="0" w:color="auto"/>
                    <w:bottom w:val="none" w:sz="0" w:space="0" w:color="auto"/>
                    <w:right w:val="none" w:sz="0" w:space="0" w:color="auto"/>
                  </w:divBdr>
                </w:div>
                <w:div w:id="19934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295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35">
              <w:marLeft w:val="0"/>
              <w:marRight w:val="0"/>
              <w:marTop w:val="0"/>
              <w:marBottom w:val="0"/>
              <w:divBdr>
                <w:top w:val="none" w:sz="0" w:space="0" w:color="auto"/>
                <w:left w:val="none" w:sz="0" w:space="0" w:color="auto"/>
                <w:bottom w:val="none" w:sz="0" w:space="0" w:color="auto"/>
                <w:right w:val="none" w:sz="0" w:space="0" w:color="auto"/>
              </w:divBdr>
            </w:div>
            <w:div w:id="1993413149">
              <w:marLeft w:val="0"/>
              <w:marRight w:val="0"/>
              <w:marTop w:val="0"/>
              <w:marBottom w:val="0"/>
              <w:divBdr>
                <w:top w:val="none" w:sz="0" w:space="0" w:color="auto"/>
                <w:left w:val="none" w:sz="0" w:space="0" w:color="auto"/>
                <w:bottom w:val="none" w:sz="0" w:space="0" w:color="auto"/>
                <w:right w:val="none" w:sz="0" w:space="0" w:color="auto"/>
              </w:divBdr>
            </w:div>
          </w:divsChild>
        </w:div>
        <w:div w:id="199341296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7">
              <w:marLeft w:val="0"/>
              <w:marRight w:val="0"/>
              <w:marTop w:val="0"/>
              <w:marBottom w:val="0"/>
              <w:divBdr>
                <w:top w:val="none" w:sz="0" w:space="0" w:color="auto"/>
                <w:left w:val="none" w:sz="0" w:space="0" w:color="auto"/>
                <w:bottom w:val="none" w:sz="0" w:space="0" w:color="auto"/>
                <w:right w:val="none" w:sz="0" w:space="0" w:color="auto"/>
              </w:divBdr>
            </w:div>
            <w:div w:id="1993412983">
              <w:marLeft w:val="0"/>
              <w:marRight w:val="0"/>
              <w:marTop w:val="0"/>
              <w:marBottom w:val="0"/>
              <w:divBdr>
                <w:top w:val="none" w:sz="0" w:space="0" w:color="auto"/>
                <w:left w:val="none" w:sz="0" w:space="0" w:color="auto"/>
                <w:bottom w:val="none" w:sz="0" w:space="0" w:color="auto"/>
                <w:right w:val="none" w:sz="0" w:space="0" w:color="auto"/>
              </w:divBdr>
            </w:div>
          </w:divsChild>
        </w:div>
        <w:div w:id="199341296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72">
              <w:marLeft w:val="0"/>
              <w:marRight w:val="0"/>
              <w:marTop w:val="0"/>
              <w:marBottom w:val="0"/>
              <w:divBdr>
                <w:top w:val="none" w:sz="0" w:space="0" w:color="auto"/>
                <w:left w:val="none" w:sz="0" w:space="0" w:color="auto"/>
                <w:bottom w:val="none" w:sz="0" w:space="0" w:color="auto"/>
                <w:right w:val="none" w:sz="0" w:space="0" w:color="auto"/>
              </w:divBdr>
            </w:div>
            <w:div w:id="1993412804">
              <w:marLeft w:val="0"/>
              <w:marRight w:val="0"/>
              <w:marTop w:val="0"/>
              <w:marBottom w:val="0"/>
              <w:divBdr>
                <w:top w:val="none" w:sz="0" w:space="0" w:color="auto"/>
                <w:left w:val="none" w:sz="0" w:space="0" w:color="auto"/>
                <w:bottom w:val="none" w:sz="0" w:space="0" w:color="auto"/>
                <w:right w:val="none" w:sz="0" w:space="0" w:color="auto"/>
              </w:divBdr>
            </w:div>
          </w:divsChild>
        </w:div>
        <w:div w:id="199341296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80">
              <w:marLeft w:val="0"/>
              <w:marRight w:val="0"/>
              <w:marTop w:val="0"/>
              <w:marBottom w:val="0"/>
              <w:divBdr>
                <w:top w:val="none" w:sz="0" w:space="0" w:color="auto"/>
                <w:left w:val="none" w:sz="0" w:space="0" w:color="auto"/>
                <w:bottom w:val="none" w:sz="0" w:space="0" w:color="auto"/>
                <w:right w:val="none" w:sz="0" w:space="0" w:color="auto"/>
              </w:divBdr>
            </w:div>
            <w:div w:id="1993413019">
              <w:marLeft w:val="0"/>
              <w:marRight w:val="0"/>
              <w:marTop w:val="0"/>
              <w:marBottom w:val="0"/>
              <w:divBdr>
                <w:top w:val="none" w:sz="0" w:space="0" w:color="auto"/>
                <w:left w:val="none" w:sz="0" w:space="0" w:color="auto"/>
                <w:bottom w:val="none" w:sz="0" w:space="0" w:color="auto"/>
                <w:right w:val="none" w:sz="0" w:space="0" w:color="auto"/>
              </w:divBdr>
            </w:div>
          </w:divsChild>
        </w:div>
        <w:div w:id="199341297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12">
              <w:marLeft w:val="0"/>
              <w:marRight w:val="0"/>
              <w:marTop w:val="0"/>
              <w:marBottom w:val="0"/>
              <w:divBdr>
                <w:top w:val="none" w:sz="0" w:space="0" w:color="auto"/>
                <w:left w:val="none" w:sz="0" w:space="0" w:color="auto"/>
                <w:bottom w:val="none" w:sz="0" w:space="0" w:color="auto"/>
                <w:right w:val="none" w:sz="0" w:space="0" w:color="auto"/>
              </w:divBdr>
            </w:div>
            <w:div w:id="1993412972">
              <w:marLeft w:val="0"/>
              <w:marRight w:val="0"/>
              <w:marTop w:val="0"/>
              <w:marBottom w:val="0"/>
              <w:divBdr>
                <w:top w:val="none" w:sz="0" w:space="0" w:color="auto"/>
                <w:left w:val="none" w:sz="0" w:space="0" w:color="auto"/>
                <w:bottom w:val="none" w:sz="0" w:space="0" w:color="auto"/>
                <w:right w:val="none" w:sz="0" w:space="0" w:color="auto"/>
              </w:divBdr>
            </w:div>
          </w:divsChild>
        </w:div>
        <w:div w:id="199341298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9">
              <w:marLeft w:val="0"/>
              <w:marRight w:val="0"/>
              <w:marTop w:val="0"/>
              <w:marBottom w:val="0"/>
              <w:divBdr>
                <w:top w:val="none" w:sz="0" w:space="0" w:color="auto"/>
                <w:left w:val="none" w:sz="0" w:space="0" w:color="auto"/>
                <w:bottom w:val="none" w:sz="0" w:space="0" w:color="auto"/>
                <w:right w:val="none" w:sz="0" w:space="0" w:color="auto"/>
              </w:divBdr>
            </w:div>
            <w:div w:id="1993413065">
              <w:marLeft w:val="0"/>
              <w:marRight w:val="0"/>
              <w:marTop w:val="0"/>
              <w:marBottom w:val="0"/>
              <w:divBdr>
                <w:top w:val="none" w:sz="0" w:space="0" w:color="auto"/>
                <w:left w:val="none" w:sz="0" w:space="0" w:color="auto"/>
                <w:bottom w:val="none" w:sz="0" w:space="0" w:color="auto"/>
                <w:right w:val="none" w:sz="0" w:space="0" w:color="auto"/>
              </w:divBdr>
            </w:div>
          </w:divsChild>
        </w:div>
        <w:div w:id="199341298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17">
              <w:marLeft w:val="0"/>
              <w:marRight w:val="0"/>
              <w:marTop w:val="0"/>
              <w:marBottom w:val="0"/>
              <w:divBdr>
                <w:top w:val="none" w:sz="0" w:space="0" w:color="auto"/>
                <w:left w:val="none" w:sz="0" w:space="0" w:color="auto"/>
                <w:bottom w:val="none" w:sz="0" w:space="0" w:color="auto"/>
                <w:right w:val="none" w:sz="0" w:space="0" w:color="auto"/>
              </w:divBdr>
            </w:div>
            <w:div w:id="1993413130">
              <w:marLeft w:val="0"/>
              <w:marRight w:val="0"/>
              <w:marTop w:val="0"/>
              <w:marBottom w:val="0"/>
              <w:divBdr>
                <w:top w:val="none" w:sz="0" w:space="0" w:color="auto"/>
                <w:left w:val="none" w:sz="0" w:space="0" w:color="auto"/>
                <w:bottom w:val="none" w:sz="0" w:space="0" w:color="auto"/>
                <w:right w:val="none" w:sz="0" w:space="0" w:color="auto"/>
              </w:divBdr>
            </w:div>
          </w:divsChild>
        </w:div>
        <w:div w:id="199341298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7">
              <w:marLeft w:val="0"/>
              <w:marRight w:val="0"/>
              <w:marTop w:val="0"/>
              <w:marBottom w:val="0"/>
              <w:divBdr>
                <w:top w:val="none" w:sz="0" w:space="0" w:color="auto"/>
                <w:left w:val="none" w:sz="0" w:space="0" w:color="auto"/>
                <w:bottom w:val="none" w:sz="0" w:space="0" w:color="auto"/>
                <w:right w:val="none" w:sz="0" w:space="0" w:color="auto"/>
              </w:divBdr>
            </w:div>
            <w:div w:id="1993412823">
              <w:marLeft w:val="0"/>
              <w:marRight w:val="0"/>
              <w:marTop w:val="0"/>
              <w:marBottom w:val="0"/>
              <w:divBdr>
                <w:top w:val="none" w:sz="0" w:space="0" w:color="auto"/>
                <w:left w:val="none" w:sz="0" w:space="0" w:color="auto"/>
                <w:bottom w:val="none" w:sz="0" w:space="0" w:color="auto"/>
                <w:right w:val="none" w:sz="0" w:space="0" w:color="auto"/>
              </w:divBdr>
            </w:div>
          </w:divsChild>
        </w:div>
        <w:div w:id="1993412985">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86">
              <w:marLeft w:val="0"/>
              <w:marRight w:val="0"/>
              <w:marTop w:val="0"/>
              <w:marBottom w:val="0"/>
              <w:divBdr>
                <w:top w:val="none" w:sz="0" w:space="0" w:color="auto"/>
                <w:left w:val="none" w:sz="0" w:space="0" w:color="auto"/>
                <w:bottom w:val="none" w:sz="0" w:space="0" w:color="auto"/>
                <w:right w:val="none" w:sz="0" w:space="0" w:color="auto"/>
              </w:divBdr>
            </w:div>
            <w:div w:id="1993413135">
              <w:marLeft w:val="0"/>
              <w:marRight w:val="0"/>
              <w:marTop w:val="0"/>
              <w:marBottom w:val="0"/>
              <w:divBdr>
                <w:top w:val="none" w:sz="0" w:space="0" w:color="auto"/>
                <w:left w:val="none" w:sz="0" w:space="0" w:color="auto"/>
                <w:bottom w:val="none" w:sz="0" w:space="0" w:color="auto"/>
                <w:right w:val="none" w:sz="0" w:space="0" w:color="auto"/>
              </w:divBdr>
            </w:div>
          </w:divsChild>
        </w:div>
        <w:div w:id="1993412988">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48">
              <w:marLeft w:val="0"/>
              <w:marRight w:val="0"/>
              <w:marTop w:val="0"/>
              <w:marBottom w:val="0"/>
              <w:divBdr>
                <w:top w:val="none" w:sz="0" w:space="0" w:color="auto"/>
                <w:left w:val="none" w:sz="0" w:space="0" w:color="auto"/>
                <w:bottom w:val="none" w:sz="0" w:space="0" w:color="auto"/>
                <w:right w:val="none" w:sz="0" w:space="0" w:color="auto"/>
              </w:divBdr>
            </w:div>
            <w:div w:id="1993413117">
              <w:marLeft w:val="0"/>
              <w:marRight w:val="0"/>
              <w:marTop w:val="0"/>
              <w:marBottom w:val="0"/>
              <w:divBdr>
                <w:top w:val="none" w:sz="0" w:space="0" w:color="auto"/>
                <w:left w:val="none" w:sz="0" w:space="0" w:color="auto"/>
                <w:bottom w:val="none" w:sz="0" w:space="0" w:color="auto"/>
                <w:right w:val="none" w:sz="0" w:space="0" w:color="auto"/>
              </w:divBdr>
            </w:div>
          </w:divsChild>
        </w:div>
        <w:div w:id="199341300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62">
              <w:marLeft w:val="0"/>
              <w:marRight w:val="0"/>
              <w:marTop w:val="0"/>
              <w:marBottom w:val="0"/>
              <w:divBdr>
                <w:top w:val="none" w:sz="0" w:space="0" w:color="auto"/>
                <w:left w:val="none" w:sz="0" w:space="0" w:color="auto"/>
                <w:bottom w:val="none" w:sz="0" w:space="0" w:color="auto"/>
                <w:right w:val="none" w:sz="0" w:space="0" w:color="auto"/>
              </w:divBdr>
            </w:div>
            <w:div w:id="1993412994">
              <w:marLeft w:val="0"/>
              <w:marRight w:val="0"/>
              <w:marTop w:val="0"/>
              <w:marBottom w:val="0"/>
              <w:divBdr>
                <w:top w:val="none" w:sz="0" w:space="0" w:color="auto"/>
                <w:left w:val="none" w:sz="0" w:space="0" w:color="auto"/>
                <w:bottom w:val="none" w:sz="0" w:space="0" w:color="auto"/>
                <w:right w:val="none" w:sz="0" w:space="0" w:color="auto"/>
              </w:divBdr>
            </w:div>
          </w:divsChild>
        </w:div>
        <w:div w:id="199341300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2">
              <w:marLeft w:val="0"/>
              <w:marRight w:val="0"/>
              <w:marTop w:val="0"/>
              <w:marBottom w:val="0"/>
              <w:divBdr>
                <w:top w:val="none" w:sz="0" w:space="0" w:color="auto"/>
                <w:left w:val="none" w:sz="0" w:space="0" w:color="auto"/>
                <w:bottom w:val="none" w:sz="0" w:space="0" w:color="auto"/>
                <w:right w:val="none" w:sz="0" w:space="0" w:color="auto"/>
              </w:divBdr>
            </w:div>
            <w:div w:id="1993412941">
              <w:marLeft w:val="0"/>
              <w:marRight w:val="0"/>
              <w:marTop w:val="0"/>
              <w:marBottom w:val="0"/>
              <w:divBdr>
                <w:top w:val="none" w:sz="0" w:space="0" w:color="auto"/>
                <w:left w:val="none" w:sz="0" w:space="0" w:color="auto"/>
                <w:bottom w:val="none" w:sz="0" w:space="0" w:color="auto"/>
                <w:right w:val="none" w:sz="0" w:space="0" w:color="auto"/>
              </w:divBdr>
            </w:div>
          </w:divsChild>
        </w:div>
        <w:div w:id="199341300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00">
              <w:marLeft w:val="0"/>
              <w:marRight w:val="0"/>
              <w:marTop w:val="0"/>
              <w:marBottom w:val="0"/>
              <w:divBdr>
                <w:top w:val="none" w:sz="0" w:space="0" w:color="auto"/>
                <w:left w:val="none" w:sz="0" w:space="0" w:color="auto"/>
                <w:bottom w:val="none" w:sz="0" w:space="0" w:color="auto"/>
                <w:right w:val="none" w:sz="0" w:space="0" w:color="auto"/>
              </w:divBdr>
            </w:div>
            <w:div w:id="1993412961">
              <w:marLeft w:val="0"/>
              <w:marRight w:val="0"/>
              <w:marTop w:val="0"/>
              <w:marBottom w:val="0"/>
              <w:divBdr>
                <w:top w:val="none" w:sz="0" w:space="0" w:color="auto"/>
                <w:left w:val="none" w:sz="0" w:space="0" w:color="auto"/>
                <w:bottom w:val="none" w:sz="0" w:space="0" w:color="auto"/>
                <w:right w:val="none" w:sz="0" w:space="0" w:color="auto"/>
              </w:divBdr>
            </w:div>
          </w:divsChild>
        </w:div>
        <w:div w:id="199341301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40">
              <w:marLeft w:val="0"/>
              <w:marRight w:val="0"/>
              <w:marTop w:val="0"/>
              <w:marBottom w:val="0"/>
              <w:divBdr>
                <w:top w:val="none" w:sz="0" w:space="0" w:color="auto"/>
                <w:left w:val="none" w:sz="0" w:space="0" w:color="auto"/>
                <w:bottom w:val="none" w:sz="0" w:space="0" w:color="auto"/>
                <w:right w:val="none" w:sz="0" w:space="0" w:color="auto"/>
              </w:divBdr>
            </w:div>
            <w:div w:id="1993413123">
              <w:marLeft w:val="0"/>
              <w:marRight w:val="0"/>
              <w:marTop w:val="0"/>
              <w:marBottom w:val="0"/>
              <w:divBdr>
                <w:top w:val="none" w:sz="0" w:space="0" w:color="auto"/>
                <w:left w:val="none" w:sz="0" w:space="0" w:color="auto"/>
                <w:bottom w:val="none" w:sz="0" w:space="0" w:color="auto"/>
                <w:right w:val="none" w:sz="0" w:space="0" w:color="auto"/>
              </w:divBdr>
            </w:div>
          </w:divsChild>
        </w:div>
        <w:div w:id="199341301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28">
              <w:marLeft w:val="0"/>
              <w:marRight w:val="0"/>
              <w:marTop w:val="0"/>
              <w:marBottom w:val="0"/>
              <w:divBdr>
                <w:top w:val="none" w:sz="0" w:space="0" w:color="auto"/>
                <w:left w:val="none" w:sz="0" w:space="0" w:color="auto"/>
                <w:bottom w:val="none" w:sz="0" w:space="0" w:color="auto"/>
                <w:right w:val="none" w:sz="0" w:space="0" w:color="auto"/>
              </w:divBdr>
            </w:div>
            <w:div w:id="1993413034">
              <w:marLeft w:val="0"/>
              <w:marRight w:val="0"/>
              <w:marTop w:val="0"/>
              <w:marBottom w:val="0"/>
              <w:divBdr>
                <w:top w:val="none" w:sz="0" w:space="0" w:color="auto"/>
                <w:left w:val="none" w:sz="0" w:space="0" w:color="auto"/>
                <w:bottom w:val="none" w:sz="0" w:space="0" w:color="auto"/>
                <w:right w:val="none" w:sz="0" w:space="0" w:color="auto"/>
              </w:divBdr>
            </w:div>
          </w:divsChild>
        </w:div>
        <w:div w:id="199341302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07">
              <w:marLeft w:val="0"/>
              <w:marRight w:val="0"/>
              <w:marTop w:val="0"/>
              <w:marBottom w:val="0"/>
              <w:divBdr>
                <w:top w:val="none" w:sz="0" w:space="0" w:color="auto"/>
                <w:left w:val="none" w:sz="0" w:space="0" w:color="auto"/>
                <w:bottom w:val="none" w:sz="0" w:space="0" w:color="auto"/>
                <w:right w:val="none" w:sz="0" w:space="0" w:color="auto"/>
              </w:divBdr>
            </w:div>
            <w:div w:id="1993412868">
              <w:marLeft w:val="0"/>
              <w:marRight w:val="0"/>
              <w:marTop w:val="0"/>
              <w:marBottom w:val="0"/>
              <w:divBdr>
                <w:top w:val="none" w:sz="0" w:space="0" w:color="auto"/>
                <w:left w:val="none" w:sz="0" w:space="0" w:color="auto"/>
                <w:bottom w:val="none" w:sz="0" w:space="0" w:color="auto"/>
                <w:right w:val="none" w:sz="0" w:space="0" w:color="auto"/>
              </w:divBdr>
            </w:div>
          </w:divsChild>
        </w:div>
        <w:div w:id="199341302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75">
              <w:marLeft w:val="0"/>
              <w:marRight w:val="0"/>
              <w:marTop w:val="0"/>
              <w:marBottom w:val="0"/>
              <w:divBdr>
                <w:top w:val="none" w:sz="0" w:space="0" w:color="auto"/>
                <w:left w:val="none" w:sz="0" w:space="0" w:color="auto"/>
                <w:bottom w:val="none" w:sz="0" w:space="0" w:color="auto"/>
                <w:right w:val="none" w:sz="0" w:space="0" w:color="auto"/>
              </w:divBdr>
            </w:div>
            <w:div w:id="1993413110">
              <w:marLeft w:val="0"/>
              <w:marRight w:val="0"/>
              <w:marTop w:val="0"/>
              <w:marBottom w:val="0"/>
              <w:divBdr>
                <w:top w:val="none" w:sz="0" w:space="0" w:color="auto"/>
                <w:left w:val="none" w:sz="0" w:space="0" w:color="auto"/>
                <w:bottom w:val="none" w:sz="0" w:space="0" w:color="auto"/>
                <w:right w:val="none" w:sz="0" w:space="0" w:color="auto"/>
              </w:divBdr>
            </w:div>
          </w:divsChild>
        </w:div>
        <w:div w:id="1993413038">
          <w:marLeft w:val="0"/>
          <w:marRight w:val="0"/>
          <w:marTop w:val="0"/>
          <w:marBottom w:val="0"/>
          <w:divBdr>
            <w:top w:val="none" w:sz="0" w:space="0" w:color="auto"/>
            <w:left w:val="none" w:sz="0" w:space="0" w:color="auto"/>
            <w:bottom w:val="none" w:sz="0" w:space="0" w:color="auto"/>
            <w:right w:val="none" w:sz="0" w:space="0" w:color="auto"/>
          </w:divBdr>
          <w:divsChild>
            <w:div w:id="1993412798">
              <w:marLeft w:val="0"/>
              <w:marRight w:val="0"/>
              <w:marTop w:val="630"/>
              <w:marBottom w:val="0"/>
              <w:divBdr>
                <w:top w:val="single" w:sz="12" w:space="0" w:color="auto"/>
                <w:left w:val="none" w:sz="0" w:space="0" w:color="auto"/>
                <w:bottom w:val="none" w:sz="0" w:space="0" w:color="auto"/>
                <w:right w:val="none" w:sz="0" w:space="0" w:color="auto"/>
              </w:divBdr>
              <w:divsChild>
                <w:div w:id="1993412770">
                  <w:marLeft w:val="0"/>
                  <w:marRight w:val="0"/>
                  <w:marTop w:val="0"/>
                  <w:marBottom w:val="195"/>
                  <w:divBdr>
                    <w:top w:val="none" w:sz="0" w:space="0" w:color="auto"/>
                    <w:left w:val="none" w:sz="0" w:space="0" w:color="auto"/>
                    <w:bottom w:val="none" w:sz="0" w:space="0" w:color="auto"/>
                    <w:right w:val="none" w:sz="0" w:space="0" w:color="auto"/>
                  </w:divBdr>
                  <w:divsChild>
                    <w:div w:id="1993412787">
                      <w:marLeft w:val="0"/>
                      <w:marRight w:val="0"/>
                      <w:marTop w:val="0"/>
                      <w:marBottom w:val="0"/>
                      <w:divBdr>
                        <w:top w:val="none" w:sz="0" w:space="0" w:color="auto"/>
                        <w:left w:val="none" w:sz="0" w:space="0" w:color="auto"/>
                        <w:bottom w:val="none" w:sz="0" w:space="0" w:color="auto"/>
                        <w:right w:val="none" w:sz="0" w:space="0" w:color="auto"/>
                      </w:divBdr>
                      <w:divsChild>
                        <w:div w:id="1993412815">
                          <w:marLeft w:val="0"/>
                          <w:marRight w:val="0"/>
                          <w:marTop w:val="60"/>
                          <w:marBottom w:val="0"/>
                          <w:divBdr>
                            <w:top w:val="none" w:sz="0" w:space="0" w:color="auto"/>
                            <w:left w:val="none" w:sz="0" w:space="0" w:color="auto"/>
                            <w:bottom w:val="none" w:sz="0" w:space="0" w:color="auto"/>
                            <w:right w:val="none" w:sz="0" w:space="0" w:color="auto"/>
                          </w:divBdr>
                        </w:div>
                        <w:div w:id="1993412858">
                          <w:marLeft w:val="0"/>
                          <w:marRight w:val="0"/>
                          <w:marTop w:val="60"/>
                          <w:marBottom w:val="0"/>
                          <w:divBdr>
                            <w:top w:val="none" w:sz="0" w:space="0" w:color="auto"/>
                            <w:left w:val="none" w:sz="0" w:space="0" w:color="auto"/>
                            <w:bottom w:val="none" w:sz="0" w:space="0" w:color="auto"/>
                            <w:right w:val="none" w:sz="0" w:space="0" w:color="auto"/>
                          </w:divBdr>
                        </w:div>
                        <w:div w:id="1993412898">
                          <w:marLeft w:val="0"/>
                          <w:marRight w:val="0"/>
                          <w:marTop w:val="60"/>
                          <w:marBottom w:val="0"/>
                          <w:divBdr>
                            <w:top w:val="none" w:sz="0" w:space="0" w:color="auto"/>
                            <w:left w:val="none" w:sz="0" w:space="0" w:color="auto"/>
                            <w:bottom w:val="none" w:sz="0" w:space="0" w:color="auto"/>
                            <w:right w:val="none" w:sz="0" w:space="0" w:color="auto"/>
                          </w:divBdr>
                        </w:div>
                        <w:div w:id="1993412901">
                          <w:marLeft w:val="0"/>
                          <w:marRight w:val="0"/>
                          <w:marTop w:val="60"/>
                          <w:marBottom w:val="0"/>
                          <w:divBdr>
                            <w:top w:val="none" w:sz="0" w:space="0" w:color="auto"/>
                            <w:left w:val="none" w:sz="0" w:space="0" w:color="auto"/>
                            <w:bottom w:val="none" w:sz="0" w:space="0" w:color="auto"/>
                            <w:right w:val="none" w:sz="0" w:space="0" w:color="auto"/>
                          </w:divBdr>
                        </w:div>
                        <w:div w:id="1993412943">
                          <w:marLeft w:val="0"/>
                          <w:marRight w:val="0"/>
                          <w:marTop w:val="60"/>
                          <w:marBottom w:val="0"/>
                          <w:divBdr>
                            <w:top w:val="none" w:sz="0" w:space="0" w:color="auto"/>
                            <w:left w:val="none" w:sz="0" w:space="0" w:color="auto"/>
                            <w:bottom w:val="none" w:sz="0" w:space="0" w:color="auto"/>
                            <w:right w:val="none" w:sz="0" w:space="0" w:color="auto"/>
                          </w:divBdr>
                        </w:div>
                        <w:div w:id="1993413002">
                          <w:marLeft w:val="0"/>
                          <w:marRight w:val="0"/>
                          <w:marTop w:val="60"/>
                          <w:marBottom w:val="0"/>
                          <w:divBdr>
                            <w:top w:val="none" w:sz="0" w:space="0" w:color="auto"/>
                            <w:left w:val="none" w:sz="0" w:space="0" w:color="auto"/>
                            <w:bottom w:val="none" w:sz="0" w:space="0" w:color="auto"/>
                            <w:right w:val="none" w:sz="0" w:space="0" w:color="auto"/>
                          </w:divBdr>
                        </w:div>
                        <w:div w:id="1993413044">
                          <w:marLeft w:val="0"/>
                          <w:marRight w:val="0"/>
                          <w:marTop w:val="60"/>
                          <w:marBottom w:val="0"/>
                          <w:divBdr>
                            <w:top w:val="none" w:sz="0" w:space="0" w:color="auto"/>
                            <w:left w:val="none" w:sz="0" w:space="0" w:color="auto"/>
                            <w:bottom w:val="none" w:sz="0" w:space="0" w:color="auto"/>
                            <w:right w:val="none" w:sz="0" w:space="0" w:color="auto"/>
                          </w:divBdr>
                        </w:div>
                        <w:div w:id="1993413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3412788">
                  <w:marLeft w:val="0"/>
                  <w:marRight w:val="0"/>
                  <w:marTop w:val="0"/>
                  <w:marBottom w:val="60"/>
                  <w:divBdr>
                    <w:top w:val="none" w:sz="0" w:space="0" w:color="auto"/>
                    <w:left w:val="none" w:sz="0" w:space="0" w:color="auto"/>
                    <w:bottom w:val="none" w:sz="0" w:space="0" w:color="auto"/>
                    <w:right w:val="none" w:sz="0" w:space="0" w:color="auto"/>
                  </w:divBdr>
                </w:div>
                <w:div w:id="1993412836">
                  <w:marLeft w:val="0"/>
                  <w:marRight w:val="0"/>
                  <w:marTop w:val="0"/>
                  <w:marBottom w:val="45"/>
                  <w:divBdr>
                    <w:top w:val="none" w:sz="0" w:space="0" w:color="auto"/>
                    <w:left w:val="none" w:sz="0" w:space="0" w:color="auto"/>
                    <w:bottom w:val="none" w:sz="0" w:space="0" w:color="auto"/>
                    <w:right w:val="none" w:sz="0" w:space="0" w:color="auto"/>
                  </w:divBdr>
                </w:div>
                <w:div w:id="1993412925">
                  <w:marLeft w:val="0"/>
                  <w:marRight w:val="0"/>
                  <w:marTop w:val="0"/>
                  <w:marBottom w:val="0"/>
                  <w:divBdr>
                    <w:top w:val="none" w:sz="0" w:space="0" w:color="auto"/>
                    <w:left w:val="none" w:sz="0" w:space="0" w:color="auto"/>
                    <w:bottom w:val="none" w:sz="0" w:space="0" w:color="auto"/>
                    <w:right w:val="none" w:sz="0" w:space="0" w:color="auto"/>
                  </w:divBdr>
                </w:div>
                <w:div w:id="1993412970">
                  <w:marLeft w:val="0"/>
                  <w:marRight w:val="0"/>
                  <w:marTop w:val="0"/>
                  <w:marBottom w:val="0"/>
                  <w:divBdr>
                    <w:top w:val="none" w:sz="0" w:space="0" w:color="auto"/>
                    <w:left w:val="none" w:sz="0" w:space="0" w:color="auto"/>
                    <w:bottom w:val="none" w:sz="0" w:space="0" w:color="auto"/>
                    <w:right w:val="none" w:sz="0" w:space="0" w:color="auto"/>
                  </w:divBdr>
                  <w:divsChild>
                    <w:div w:id="1993412908">
                      <w:marLeft w:val="0"/>
                      <w:marRight w:val="0"/>
                      <w:marTop w:val="0"/>
                      <w:marBottom w:val="0"/>
                      <w:divBdr>
                        <w:top w:val="none" w:sz="0" w:space="0" w:color="auto"/>
                        <w:left w:val="none" w:sz="0" w:space="0" w:color="auto"/>
                        <w:bottom w:val="none" w:sz="0" w:space="0" w:color="auto"/>
                        <w:right w:val="none" w:sz="0" w:space="0" w:color="auto"/>
                      </w:divBdr>
                    </w:div>
                  </w:divsChild>
                </w:div>
                <w:div w:id="1993412971">
                  <w:marLeft w:val="0"/>
                  <w:marRight w:val="0"/>
                  <w:marTop w:val="0"/>
                  <w:marBottom w:val="0"/>
                  <w:divBdr>
                    <w:top w:val="none" w:sz="0" w:space="0" w:color="auto"/>
                    <w:left w:val="none" w:sz="0" w:space="0" w:color="auto"/>
                    <w:bottom w:val="none" w:sz="0" w:space="0" w:color="auto"/>
                    <w:right w:val="none" w:sz="0" w:space="0" w:color="auto"/>
                  </w:divBdr>
                  <w:divsChild>
                    <w:div w:id="1993413029">
                      <w:marLeft w:val="-312"/>
                      <w:marRight w:val="0"/>
                      <w:marTop w:val="0"/>
                      <w:marBottom w:val="0"/>
                      <w:divBdr>
                        <w:top w:val="none" w:sz="0" w:space="0" w:color="auto"/>
                        <w:left w:val="none" w:sz="0" w:space="0" w:color="auto"/>
                        <w:bottom w:val="none" w:sz="0" w:space="0" w:color="auto"/>
                        <w:right w:val="none" w:sz="0" w:space="0" w:color="auto"/>
                      </w:divBdr>
                      <w:divsChild>
                        <w:div w:id="1993412886">
                          <w:marLeft w:val="0"/>
                          <w:marRight w:val="0"/>
                          <w:marTop w:val="0"/>
                          <w:marBottom w:val="0"/>
                          <w:divBdr>
                            <w:top w:val="none" w:sz="0" w:space="0" w:color="auto"/>
                            <w:left w:val="none" w:sz="0" w:space="0" w:color="auto"/>
                            <w:bottom w:val="none" w:sz="0" w:space="0" w:color="auto"/>
                            <w:right w:val="none" w:sz="0" w:space="0" w:color="auto"/>
                          </w:divBdr>
                        </w:div>
                        <w:div w:id="1993413084">
                          <w:marLeft w:val="0"/>
                          <w:marRight w:val="0"/>
                          <w:marTop w:val="0"/>
                          <w:marBottom w:val="0"/>
                          <w:divBdr>
                            <w:top w:val="none" w:sz="0" w:space="0" w:color="auto"/>
                            <w:left w:val="none" w:sz="0" w:space="0" w:color="auto"/>
                            <w:bottom w:val="none" w:sz="0" w:space="0" w:color="auto"/>
                            <w:right w:val="none" w:sz="0" w:space="0" w:color="auto"/>
                          </w:divBdr>
                        </w:div>
                        <w:div w:id="1993413113">
                          <w:marLeft w:val="0"/>
                          <w:marRight w:val="0"/>
                          <w:marTop w:val="0"/>
                          <w:marBottom w:val="0"/>
                          <w:divBdr>
                            <w:top w:val="none" w:sz="0" w:space="0" w:color="auto"/>
                            <w:left w:val="none" w:sz="0" w:space="0" w:color="auto"/>
                            <w:bottom w:val="none" w:sz="0" w:space="0" w:color="auto"/>
                            <w:right w:val="none" w:sz="0" w:space="0" w:color="auto"/>
                          </w:divBdr>
                          <w:divsChild>
                            <w:div w:id="19934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3150">
                      <w:marLeft w:val="0"/>
                      <w:marRight w:val="0"/>
                      <w:marTop w:val="0"/>
                      <w:marBottom w:val="0"/>
                      <w:divBdr>
                        <w:top w:val="none" w:sz="0" w:space="0" w:color="auto"/>
                        <w:left w:val="none" w:sz="0" w:space="0" w:color="auto"/>
                        <w:bottom w:val="none" w:sz="0" w:space="0" w:color="auto"/>
                        <w:right w:val="none" w:sz="0" w:space="0" w:color="auto"/>
                      </w:divBdr>
                      <w:divsChild>
                        <w:div w:id="19934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3079">
                  <w:marLeft w:val="0"/>
                  <w:marRight w:val="0"/>
                  <w:marTop w:val="0"/>
                  <w:marBottom w:val="0"/>
                  <w:divBdr>
                    <w:top w:val="none" w:sz="0" w:space="0" w:color="auto"/>
                    <w:left w:val="none" w:sz="0" w:space="0" w:color="auto"/>
                    <w:bottom w:val="none" w:sz="0" w:space="0" w:color="auto"/>
                    <w:right w:val="none" w:sz="0" w:space="0" w:color="auto"/>
                  </w:divBdr>
                </w:div>
                <w:div w:id="19934131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93413040">
          <w:marLeft w:val="0"/>
          <w:marRight w:val="0"/>
          <w:marTop w:val="0"/>
          <w:marBottom w:val="0"/>
          <w:divBdr>
            <w:top w:val="none" w:sz="0" w:space="0" w:color="auto"/>
            <w:left w:val="none" w:sz="0" w:space="0" w:color="auto"/>
            <w:bottom w:val="none" w:sz="0" w:space="0" w:color="auto"/>
            <w:right w:val="none" w:sz="0" w:space="0" w:color="auto"/>
          </w:divBdr>
        </w:div>
        <w:div w:id="1993413041">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3">
              <w:marLeft w:val="0"/>
              <w:marRight w:val="0"/>
              <w:marTop w:val="0"/>
              <w:marBottom w:val="0"/>
              <w:divBdr>
                <w:top w:val="none" w:sz="0" w:space="0" w:color="auto"/>
                <w:left w:val="none" w:sz="0" w:space="0" w:color="auto"/>
                <w:bottom w:val="none" w:sz="0" w:space="0" w:color="auto"/>
                <w:right w:val="none" w:sz="0" w:space="0" w:color="auto"/>
              </w:divBdr>
            </w:div>
            <w:div w:id="1993412799">
              <w:marLeft w:val="0"/>
              <w:marRight w:val="0"/>
              <w:marTop w:val="0"/>
              <w:marBottom w:val="0"/>
              <w:divBdr>
                <w:top w:val="none" w:sz="0" w:space="0" w:color="auto"/>
                <w:left w:val="none" w:sz="0" w:space="0" w:color="auto"/>
                <w:bottom w:val="none" w:sz="0" w:space="0" w:color="auto"/>
                <w:right w:val="none" w:sz="0" w:space="0" w:color="auto"/>
              </w:divBdr>
            </w:div>
          </w:divsChild>
        </w:div>
        <w:div w:id="199341304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4">
              <w:marLeft w:val="0"/>
              <w:marRight w:val="0"/>
              <w:marTop w:val="0"/>
              <w:marBottom w:val="0"/>
              <w:divBdr>
                <w:top w:val="none" w:sz="0" w:space="0" w:color="auto"/>
                <w:left w:val="none" w:sz="0" w:space="0" w:color="auto"/>
                <w:bottom w:val="none" w:sz="0" w:space="0" w:color="auto"/>
                <w:right w:val="none" w:sz="0" w:space="0" w:color="auto"/>
              </w:divBdr>
            </w:div>
            <w:div w:id="1993412863">
              <w:marLeft w:val="0"/>
              <w:marRight w:val="0"/>
              <w:marTop w:val="0"/>
              <w:marBottom w:val="0"/>
              <w:divBdr>
                <w:top w:val="none" w:sz="0" w:space="0" w:color="auto"/>
                <w:left w:val="none" w:sz="0" w:space="0" w:color="auto"/>
                <w:bottom w:val="none" w:sz="0" w:space="0" w:color="auto"/>
                <w:right w:val="none" w:sz="0" w:space="0" w:color="auto"/>
              </w:divBdr>
            </w:div>
          </w:divsChild>
        </w:div>
        <w:div w:id="199341304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33">
              <w:marLeft w:val="0"/>
              <w:marRight w:val="0"/>
              <w:marTop w:val="0"/>
              <w:marBottom w:val="0"/>
              <w:divBdr>
                <w:top w:val="none" w:sz="0" w:space="0" w:color="auto"/>
                <w:left w:val="none" w:sz="0" w:space="0" w:color="auto"/>
                <w:bottom w:val="none" w:sz="0" w:space="0" w:color="auto"/>
                <w:right w:val="none" w:sz="0" w:space="0" w:color="auto"/>
              </w:divBdr>
            </w:div>
            <w:div w:id="1993412976">
              <w:marLeft w:val="0"/>
              <w:marRight w:val="0"/>
              <w:marTop w:val="0"/>
              <w:marBottom w:val="0"/>
              <w:divBdr>
                <w:top w:val="none" w:sz="0" w:space="0" w:color="auto"/>
                <w:left w:val="none" w:sz="0" w:space="0" w:color="auto"/>
                <w:bottom w:val="none" w:sz="0" w:space="0" w:color="auto"/>
                <w:right w:val="none" w:sz="0" w:space="0" w:color="auto"/>
              </w:divBdr>
            </w:div>
          </w:divsChild>
        </w:div>
        <w:div w:id="199341305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42">
              <w:marLeft w:val="0"/>
              <w:marRight w:val="0"/>
              <w:marTop w:val="0"/>
              <w:marBottom w:val="0"/>
              <w:divBdr>
                <w:top w:val="none" w:sz="0" w:space="0" w:color="auto"/>
                <w:left w:val="none" w:sz="0" w:space="0" w:color="auto"/>
                <w:bottom w:val="none" w:sz="0" w:space="0" w:color="auto"/>
                <w:right w:val="none" w:sz="0" w:space="0" w:color="auto"/>
              </w:divBdr>
            </w:div>
            <w:div w:id="1993413068">
              <w:marLeft w:val="0"/>
              <w:marRight w:val="0"/>
              <w:marTop w:val="0"/>
              <w:marBottom w:val="0"/>
              <w:divBdr>
                <w:top w:val="none" w:sz="0" w:space="0" w:color="auto"/>
                <w:left w:val="none" w:sz="0" w:space="0" w:color="auto"/>
                <w:bottom w:val="none" w:sz="0" w:space="0" w:color="auto"/>
                <w:right w:val="none" w:sz="0" w:space="0" w:color="auto"/>
              </w:divBdr>
            </w:div>
          </w:divsChild>
        </w:div>
        <w:div w:id="199341306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51">
              <w:marLeft w:val="0"/>
              <w:marRight w:val="0"/>
              <w:marTop w:val="0"/>
              <w:marBottom w:val="0"/>
              <w:divBdr>
                <w:top w:val="none" w:sz="0" w:space="0" w:color="auto"/>
                <w:left w:val="none" w:sz="0" w:space="0" w:color="auto"/>
                <w:bottom w:val="none" w:sz="0" w:space="0" w:color="auto"/>
                <w:right w:val="none" w:sz="0" w:space="0" w:color="auto"/>
              </w:divBdr>
            </w:div>
            <w:div w:id="1993413042">
              <w:marLeft w:val="0"/>
              <w:marRight w:val="0"/>
              <w:marTop w:val="0"/>
              <w:marBottom w:val="0"/>
              <w:divBdr>
                <w:top w:val="none" w:sz="0" w:space="0" w:color="auto"/>
                <w:left w:val="none" w:sz="0" w:space="0" w:color="auto"/>
                <w:bottom w:val="none" w:sz="0" w:space="0" w:color="auto"/>
                <w:right w:val="none" w:sz="0" w:space="0" w:color="auto"/>
              </w:divBdr>
            </w:div>
          </w:divsChild>
        </w:div>
        <w:div w:id="1993413067">
          <w:marLeft w:val="0"/>
          <w:marRight w:val="0"/>
          <w:marTop w:val="0"/>
          <w:marBottom w:val="0"/>
          <w:divBdr>
            <w:top w:val="none" w:sz="0" w:space="0" w:color="auto"/>
            <w:left w:val="none" w:sz="0" w:space="0" w:color="auto"/>
            <w:bottom w:val="none" w:sz="0" w:space="0" w:color="auto"/>
            <w:right w:val="none" w:sz="0" w:space="0" w:color="auto"/>
          </w:divBdr>
          <w:divsChild>
            <w:div w:id="1993412911">
              <w:marLeft w:val="0"/>
              <w:marRight w:val="420"/>
              <w:marTop w:val="0"/>
              <w:marBottom w:val="0"/>
              <w:divBdr>
                <w:top w:val="none" w:sz="0" w:space="0" w:color="auto"/>
                <w:left w:val="none" w:sz="0" w:space="0" w:color="auto"/>
                <w:bottom w:val="none" w:sz="0" w:space="0" w:color="auto"/>
                <w:right w:val="none" w:sz="0" w:space="0" w:color="auto"/>
              </w:divBdr>
              <w:divsChild>
                <w:div w:id="1993412910">
                  <w:marLeft w:val="0"/>
                  <w:marRight w:val="0"/>
                  <w:marTop w:val="0"/>
                  <w:marBottom w:val="0"/>
                  <w:divBdr>
                    <w:top w:val="none" w:sz="0" w:space="0" w:color="auto"/>
                    <w:left w:val="none" w:sz="0" w:space="0" w:color="auto"/>
                    <w:bottom w:val="none" w:sz="0" w:space="0" w:color="auto"/>
                    <w:right w:val="none" w:sz="0" w:space="0" w:color="auto"/>
                  </w:divBdr>
                  <w:divsChild>
                    <w:div w:id="1993412978">
                      <w:marLeft w:val="0"/>
                      <w:marRight w:val="0"/>
                      <w:marTop w:val="0"/>
                      <w:marBottom w:val="0"/>
                      <w:divBdr>
                        <w:top w:val="none" w:sz="0" w:space="0" w:color="auto"/>
                        <w:left w:val="none" w:sz="0" w:space="0" w:color="auto"/>
                        <w:bottom w:val="none" w:sz="0" w:space="0" w:color="auto"/>
                        <w:right w:val="none" w:sz="0" w:space="0" w:color="auto"/>
                      </w:divBdr>
                      <w:divsChild>
                        <w:div w:id="1993412753">
                          <w:marLeft w:val="0"/>
                          <w:marRight w:val="0"/>
                          <w:marTop w:val="0"/>
                          <w:marBottom w:val="0"/>
                          <w:divBdr>
                            <w:top w:val="single" w:sz="6" w:space="0" w:color="BEBEBE"/>
                            <w:left w:val="single" w:sz="6" w:space="0" w:color="BEBEBE"/>
                            <w:bottom w:val="single" w:sz="6" w:space="0" w:color="BEBEBE"/>
                            <w:right w:val="single" w:sz="6" w:space="0" w:color="BEBEBE"/>
                          </w:divBdr>
                          <w:divsChild>
                            <w:div w:id="19934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2973">
              <w:marLeft w:val="0"/>
              <w:marRight w:val="0"/>
              <w:marTop w:val="0"/>
              <w:marBottom w:val="0"/>
              <w:divBdr>
                <w:top w:val="none" w:sz="0" w:space="0" w:color="auto"/>
                <w:left w:val="none" w:sz="0" w:space="0" w:color="auto"/>
                <w:bottom w:val="none" w:sz="0" w:space="0" w:color="auto"/>
                <w:right w:val="none" w:sz="0" w:space="0" w:color="auto"/>
              </w:divBdr>
              <w:divsChild>
                <w:div w:id="1993412820">
                  <w:marLeft w:val="660"/>
                  <w:marRight w:val="0"/>
                  <w:marTop w:val="0"/>
                  <w:marBottom w:val="0"/>
                  <w:divBdr>
                    <w:top w:val="none" w:sz="0" w:space="0" w:color="auto"/>
                    <w:left w:val="none" w:sz="0" w:space="0" w:color="auto"/>
                    <w:bottom w:val="none" w:sz="0" w:space="0" w:color="auto"/>
                    <w:right w:val="none" w:sz="0" w:space="0" w:color="auto"/>
                  </w:divBdr>
                </w:div>
                <w:div w:id="1993413094">
                  <w:marLeft w:val="3300"/>
                  <w:marRight w:val="0"/>
                  <w:marTop w:val="0"/>
                  <w:marBottom w:val="0"/>
                  <w:divBdr>
                    <w:top w:val="none" w:sz="0" w:space="0" w:color="auto"/>
                    <w:left w:val="none" w:sz="0" w:space="0" w:color="auto"/>
                    <w:bottom w:val="none" w:sz="0" w:space="0" w:color="auto"/>
                    <w:right w:val="none" w:sz="0" w:space="0" w:color="auto"/>
                  </w:divBdr>
                  <w:divsChild>
                    <w:div w:id="1993412810">
                      <w:marLeft w:val="0"/>
                      <w:marRight w:val="0"/>
                      <w:marTop w:val="0"/>
                      <w:marBottom w:val="0"/>
                      <w:divBdr>
                        <w:top w:val="none" w:sz="0" w:space="0" w:color="auto"/>
                        <w:left w:val="none" w:sz="0" w:space="0" w:color="auto"/>
                        <w:bottom w:val="none" w:sz="0" w:space="0" w:color="auto"/>
                        <w:right w:val="none" w:sz="0" w:space="0" w:color="auto"/>
                      </w:divBdr>
                      <w:divsChild>
                        <w:div w:id="1993412743">
                          <w:marLeft w:val="0"/>
                          <w:marRight w:val="0"/>
                          <w:marTop w:val="0"/>
                          <w:marBottom w:val="0"/>
                          <w:divBdr>
                            <w:top w:val="none" w:sz="0" w:space="0" w:color="auto"/>
                            <w:left w:val="none" w:sz="0" w:space="0" w:color="auto"/>
                            <w:bottom w:val="none" w:sz="0" w:space="0" w:color="auto"/>
                            <w:right w:val="none" w:sz="0" w:space="0" w:color="auto"/>
                          </w:divBdr>
                        </w:div>
                        <w:div w:id="1993412881">
                          <w:marLeft w:val="0"/>
                          <w:marRight w:val="0"/>
                          <w:marTop w:val="0"/>
                          <w:marBottom w:val="0"/>
                          <w:divBdr>
                            <w:top w:val="none" w:sz="0" w:space="0" w:color="auto"/>
                            <w:left w:val="none" w:sz="0" w:space="0" w:color="auto"/>
                            <w:bottom w:val="none" w:sz="0" w:space="0" w:color="auto"/>
                            <w:right w:val="none" w:sz="0" w:space="0" w:color="auto"/>
                          </w:divBdr>
                          <w:divsChild>
                            <w:div w:id="1993413131">
                              <w:marLeft w:val="0"/>
                              <w:marRight w:val="0"/>
                              <w:marTop w:val="0"/>
                              <w:marBottom w:val="0"/>
                              <w:divBdr>
                                <w:top w:val="single" w:sz="6" w:space="0" w:color="C0C0C0"/>
                                <w:left w:val="single" w:sz="6" w:space="0" w:color="D9D9D9"/>
                                <w:bottom w:val="single" w:sz="6" w:space="0" w:color="D9D9D9"/>
                                <w:right w:val="single" w:sz="6" w:space="0" w:color="D9D9D9"/>
                              </w:divBdr>
                              <w:divsChild>
                                <w:div w:id="19934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413071">
              <w:marLeft w:val="510"/>
              <w:marRight w:val="0"/>
              <w:marTop w:val="0"/>
              <w:marBottom w:val="0"/>
              <w:divBdr>
                <w:top w:val="none" w:sz="0" w:space="0" w:color="auto"/>
                <w:left w:val="none" w:sz="0" w:space="0" w:color="auto"/>
                <w:bottom w:val="none" w:sz="0" w:space="0" w:color="auto"/>
                <w:right w:val="none" w:sz="0" w:space="0" w:color="auto"/>
              </w:divBdr>
              <w:divsChild>
                <w:div w:id="1993412780">
                  <w:marLeft w:val="0"/>
                  <w:marRight w:val="0"/>
                  <w:marTop w:val="0"/>
                  <w:marBottom w:val="0"/>
                  <w:divBdr>
                    <w:top w:val="none" w:sz="0" w:space="0" w:color="auto"/>
                    <w:left w:val="none" w:sz="0" w:space="0" w:color="auto"/>
                    <w:bottom w:val="none" w:sz="0" w:space="0" w:color="auto"/>
                    <w:right w:val="none" w:sz="0" w:space="0" w:color="auto"/>
                  </w:divBdr>
                  <w:divsChild>
                    <w:div w:id="1993412991">
                      <w:marLeft w:val="0"/>
                      <w:marRight w:val="0"/>
                      <w:marTop w:val="0"/>
                      <w:marBottom w:val="0"/>
                      <w:divBdr>
                        <w:top w:val="single" w:sz="6" w:space="0" w:color="BEBEBE"/>
                        <w:left w:val="single" w:sz="6" w:space="0" w:color="BEBEBE"/>
                        <w:bottom w:val="single" w:sz="6" w:space="0" w:color="BEBEBE"/>
                        <w:right w:val="single" w:sz="6" w:space="0" w:color="BEBEBE"/>
                      </w:divBdr>
                      <w:divsChild>
                        <w:div w:id="1993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307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9">
              <w:marLeft w:val="0"/>
              <w:marRight w:val="0"/>
              <w:marTop w:val="0"/>
              <w:marBottom w:val="0"/>
              <w:divBdr>
                <w:top w:val="none" w:sz="0" w:space="0" w:color="auto"/>
                <w:left w:val="none" w:sz="0" w:space="0" w:color="auto"/>
                <w:bottom w:val="none" w:sz="0" w:space="0" w:color="auto"/>
                <w:right w:val="none" w:sz="0" w:space="0" w:color="auto"/>
              </w:divBdr>
            </w:div>
            <w:div w:id="1993412850">
              <w:marLeft w:val="0"/>
              <w:marRight w:val="0"/>
              <w:marTop w:val="0"/>
              <w:marBottom w:val="0"/>
              <w:divBdr>
                <w:top w:val="none" w:sz="0" w:space="0" w:color="auto"/>
                <w:left w:val="none" w:sz="0" w:space="0" w:color="auto"/>
                <w:bottom w:val="none" w:sz="0" w:space="0" w:color="auto"/>
                <w:right w:val="none" w:sz="0" w:space="0" w:color="auto"/>
              </w:divBdr>
            </w:div>
          </w:divsChild>
        </w:div>
        <w:div w:id="199341307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9">
              <w:marLeft w:val="0"/>
              <w:marRight w:val="0"/>
              <w:marTop w:val="0"/>
              <w:marBottom w:val="0"/>
              <w:divBdr>
                <w:top w:val="none" w:sz="0" w:space="0" w:color="auto"/>
                <w:left w:val="none" w:sz="0" w:space="0" w:color="auto"/>
                <w:bottom w:val="none" w:sz="0" w:space="0" w:color="auto"/>
                <w:right w:val="none" w:sz="0" w:space="0" w:color="auto"/>
              </w:divBdr>
            </w:div>
            <w:div w:id="1993412842">
              <w:marLeft w:val="0"/>
              <w:marRight w:val="0"/>
              <w:marTop w:val="0"/>
              <w:marBottom w:val="0"/>
              <w:divBdr>
                <w:top w:val="none" w:sz="0" w:space="0" w:color="auto"/>
                <w:left w:val="none" w:sz="0" w:space="0" w:color="auto"/>
                <w:bottom w:val="none" w:sz="0" w:space="0" w:color="auto"/>
                <w:right w:val="none" w:sz="0" w:space="0" w:color="auto"/>
              </w:divBdr>
            </w:div>
          </w:divsChild>
        </w:div>
        <w:div w:id="199341307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16">
              <w:marLeft w:val="0"/>
              <w:marRight w:val="0"/>
              <w:marTop w:val="0"/>
              <w:marBottom w:val="0"/>
              <w:divBdr>
                <w:top w:val="none" w:sz="0" w:space="0" w:color="auto"/>
                <w:left w:val="none" w:sz="0" w:space="0" w:color="auto"/>
                <w:bottom w:val="none" w:sz="0" w:space="0" w:color="auto"/>
                <w:right w:val="none" w:sz="0" w:space="0" w:color="auto"/>
              </w:divBdr>
            </w:div>
            <w:div w:id="1993413006">
              <w:marLeft w:val="0"/>
              <w:marRight w:val="0"/>
              <w:marTop w:val="0"/>
              <w:marBottom w:val="0"/>
              <w:divBdr>
                <w:top w:val="none" w:sz="0" w:space="0" w:color="auto"/>
                <w:left w:val="none" w:sz="0" w:space="0" w:color="auto"/>
                <w:bottom w:val="none" w:sz="0" w:space="0" w:color="auto"/>
                <w:right w:val="none" w:sz="0" w:space="0" w:color="auto"/>
              </w:divBdr>
            </w:div>
          </w:divsChild>
        </w:div>
        <w:div w:id="199341307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41">
              <w:marLeft w:val="0"/>
              <w:marRight w:val="0"/>
              <w:marTop w:val="0"/>
              <w:marBottom w:val="0"/>
              <w:divBdr>
                <w:top w:val="none" w:sz="0" w:space="0" w:color="auto"/>
                <w:left w:val="none" w:sz="0" w:space="0" w:color="auto"/>
                <w:bottom w:val="none" w:sz="0" w:space="0" w:color="auto"/>
                <w:right w:val="none" w:sz="0" w:space="0" w:color="auto"/>
              </w:divBdr>
            </w:div>
            <w:div w:id="1993412922">
              <w:marLeft w:val="0"/>
              <w:marRight w:val="0"/>
              <w:marTop w:val="0"/>
              <w:marBottom w:val="0"/>
              <w:divBdr>
                <w:top w:val="none" w:sz="0" w:space="0" w:color="auto"/>
                <w:left w:val="none" w:sz="0" w:space="0" w:color="auto"/>
                <w:bottom w:val="none" w:sz="0" w:space="0" w:color="auto"/>
                <w:right w:val="none" w:sz="0" w:space="0" w:color="auto"/>
              </w:divBdr>
            </w:div>
          </w:divsChild>
        </w:div>
        <w:div w:id="199341307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66">
              <w:marLeft w:val="0"/>
              <w:marRight w:val="0"/>
              <w:marTop w:val="0"/>
              <w:marBottom w:val="0"/>
              <w:divBdr>
                <w:top w:val="none" w:sz="0" w:space="0" w:color="auto"/>
                <w:left w:val="none" w:sz="0" w:space="0" w:color="auto"/>
                <w:bottom w:val="none" w:sz="0" w:space="0" w:color="auto"/>
                <w:right w:val="none" w:sz="0" w:space="0" w:color="auto"/>
              </w:divBdr>
            </w:div>
            <w:div w:id="1993412986">
              <w:marLeft w:val="0"/>
              <w:marRight w:val="0"/>
              <w:marTop w:val="0"/>
              <w:marBottom w:val="0"/>
              <w:divBdr>
                <w:top w:val="none" w:sz="0" w:space="0" w:color="auto"/>
                <w:left w:val="none" w:sz="0" w:space="0" w:color="auto"/>
                <w:bottom w:val="none" w:sz="0" w:space="0" w:color="auto"/>
                <w:right w:val="none" w:sz="0" w:space="0" w:color="auto"/>
              </w:divBdr>
            </w:div>
          </w:divsChild>
        </w:div>
        <w:div w:id="199341308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89">
              <w:marLeft w:val="0"/>
              <w:marRight w:val="0"/>
              <w:marTop w:val="0"/>
              <w:marBottom w:val="0"/>
              <w:divBdr>
                <w:top w:val="none" w:sz="0" w:space="0" w:color="auto"/>
                <w:left w:val="none" w:sz="0" w:space="0" w:color="auto"/>
                <w:bottom w:val="none" w:sz="0" w:space="0" w:color="auto"/>
                <w:right w:val="none" w:sz="0" w:space="0" w:color="auto"/>
              </w:divBdr>
            </w:div>
            <w:div w:id="1993412990">
              <w:marLeft w:val="0"/>
              <w:marRight w:val="0"/>
              <w:marTop w:val="0"/>
              <w:marBottom w:val="0"/>
              <w:divBdr>
                <w:top w:val="none" w:sz="0" w:space="0" w:color="auto"/>
                <w:left w:val="none" w:sz="0" w:space="0" w:color="auto"/>
                <w:bottom w:val="none" w:sz="0" w:space="0" w:color="auto"/>
                <w:right w:val="none" w:sz="0" w:space="0" w:color="auto"/>
              </w:divBdr>
            </w:div>
          </w:divsChild>
        </w:div>
        <w:div w:id="199341309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77">
              <w:marLeft w:val="0"/>
              <w:marRight w:val="0"/>
              <w:marTop w:val="0"/>
              <w:marBottom w:val="0"/>
              <w:divBdr>
                <w:top w:val="none" w:sz="0" w:space="0" w:color="auto"/>
                <w:left w:val="none" w:sz="0" w:space="0" w:color="auto"/>
                <w:bottom w:val="none" w:sz="0" w:space="0" w:color="auto"/>
                <w:right w:val="none" w:sz="0" w:space="0" w:color="auto"/>
              </w:divBdr>
            </w:div>
            <w:div w:id="1993413030">
              <w:marLeft w:val="0"/>
              <w:marRight w:val="0"/>
              <w:marTop w:val="0"/>
              <w:marBottom w:val="0"/>
              <w:divBdr>
                <w:top w:val="none" w:sz="0" w:space="0" w:color="auto"/>
                <w:left w:val="none" w:sz="0" w:space="0" w:color="auto"/>
                <w:bottom w:val="none" w:sz="0" w:space="0" w:color="auto"/>
                <w:right w:val="none" w:sz="0" w:space="0" w:color="auto"/>
              </w:divBdr>
            </w:div>
          </w:divsChild>
        </w:div>
        <w:div w:id="199341309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60">
              <w:marLeft w:val="0"/>
              <w:marRight w:val="0"/>
              <w:marTop w:val="0"/>
              <w:marBottom w:val="0"/>
              <w:divBdr>
                <w:top w:val="none" w:sz="0" w:space="0" w:color="auto"/>
                <w:left w:val="none" w:sz="0" w:space="0" w:color="auto"/>
                <w:bottom w:val="none" w:sz="0" w:space="0" w:color="auto"/>
                <w:right w:val="none" w:sz="0" w:space="0" w:color="auto"/>
              </w:divBdr>
            </w:div>
            <w:div w:id="1993413098">
              <w:marLeft w:val="0"/>
              <w:marRight w:val="0"/>
              <w:marTop w:val="0"/>
              <w:marBottom w:val="0"/>
              <w:divBdr>
                <w:top w:val="none" w:sz="0" w:space="0" w:color="auto"/>
                <w:left w:val="none" w:sz="0" w:space="0" w:color="auto"/>
                <w:bottom w:val="none" w:sz="0" w:space="0" w:color="auto"/>
                <w:right w:val="none" w:sz="0" w:space="0" w:color="auto"/>
              </w:divBdr>
            </w:div>
          </w:divsChild>
        </w:div>
        <w:div w:id="1993413100">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02">
              <w:marLeft w:val="0"/>
              <w:marRight w:val="0"/>
              <w:marTop w:val="0"/>
              <w:marBottom w:val="0"/>
              <w:divBdr>
                <w:top w:val="none" w:sz="0" w:space="0" w:color="auto"/>
                <w:left w:val="none" w:sz="0" w:space="0" w:color="auto"/>
                <w:bottom w:val="none" w:sz="0" w:space="0" w:color="auto"/>
                <w:right w:val="none" w:sz="0" w:space="0" w:color="auto"/>
              </w:divBdr>
            </w:div>
            <w:div w:id="1993412874">
              <w:marLeft w:val="0"/>
              <w:marRight w:val="0"/>
              <w:marTop w:val="0"/>
              <w:marBottom w:val="0"/>
              <w:divBdr>
                <w:top w:val="none" w:sz="0" w:space="0" w:color="auto"/>
                <w:left w:val="none" w:sz="0" w:space="0" w:color="auto"/>
                <w:bottom w:val="none" w:sz="0" w:space="0" w:color="auto"/>
                <w:right w:val="none" w:sz="0" w:space="0" w:color="auto"/>
              </w:divBdr>
            </w:div>
          </w:divsChild>
        </w:div>
        <w:div w:id="1993413103">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1">
              <w:marLeft w:val="0"/>
              <w:marRight w:val="0"/>
              <w:marTop w:val="0"/>
              <w:marBottom w:val="0"/>
              <w:divBdr>
                <w:top w:val="none" w:sz="0" w:space="0" w:color="auto"/>
                <w:left w:val="none" w:sz="0" w:space="0" w:color="auto"/>
                <w:bottom w:val="none" w:sz="0" w:space="0" w:color="auto"/>
                <w:right w:val="none" w:sz="0" w:space="0" w:color="auto"/>
              </w:divBdr>
            </w:div>
            <w:div w:id="1993413080">
              <w:marLeft w:val="0"/>
              <w:marRight w:val="0"/>
              <w:marTop w:val="0"/>
              <w:marBottom w:val="0"/>
              <w:divBdr>
                <w:top w:val="none" w:sz="0" w:space="0" w:color="auto"/>
                <w:left w:val="none" w:sz="0" w:space="0" w:color="auto"/>
                <w:bottom w:val="none" w:sz="0" w:space="0" w:color="auto"/>
                <w:right w:val="none" w:sz="0" w:space="0" w:color="auto"/>
              </w:divBdr>
            </w:div>
          </w:divsChild>
        </w:div>
        <w:div w:id="199341310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87">
              <w:marLeft w:val="0"/>
              <w:marRight w:val="0"/>
              <w:marTop w:val="0"/>
              <w:marBottom w:val="0"/>
              <w:divBdr>
                <w:top w:val="none" w:sz="0" w:space="0" w:color="auto"/>
                <w:left w:val="none" w:sz="0" w:space="0" w:color="auto"/>
                <w:bottom w:val="none" w:sz="0" w:space="0" w:color="auto"/>
                <w:right w:val="none" w:sz="0" w:space="0" w:color="auto"/>
              </w:divBdr>
            </w:div>
            <w:div w:id="1993413125">
              <w:marLeft w:val="0"/>
              <w:marRight w:val="0"/>
              <w:marTop w:val="0"/>
              <w:marBottom w:val="0"/>
              <w:divBdr>
                <w:top w:val="none" w:sz="0" w:space="0" w:color="auto"/>
                <w:left w:val="none" w:sz="0" w:space="0" w:color="auto"/>
                <w:bottom w:val="none" w:sz="0" w:space="0" w:color="auto"/>
                <w:right w:val="none" w:sz="0" w:space="0" w:color="auto"/>
              </w:divBdr>
            </w:div>
          </w:divsChild>
        </w:div>
        <w:div w:id="199341310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7">
              <w:marLeft w:val="0"/>
              <w:marRight w:val="0"/>
              <w:marTop w:val="0"/>
              <w:marBottom w:val="0"/>
              <w:divBdr>
                <w:top w:val="none" w:sz="0" w:space="0" w:color="auto"/>
                <w:left w:val="none" w:sz="0" w:space="0" w:color="auto"/>
                <w:bottom w:val="none" w:sz="0" w:space="0" w:color="auto"/>
                <w:right w:val="none" w:sz="0" w:space="0" w:color="auto"/>
              </w:divBdr>
            </w:div>
            <w:div w:id="1993413104">
              <w:marLeft w:val="0"/>
              <w:marRight w:val="0"/>
              <w:marTop w:val="0"/>
              <w:marBottom w:val="0"/>
              <w:divBdr>
                <w:top w:val="none" w:sz="0" w:space="0" w:color="auto"/>
                <w:left w:val="none" w:sz="0" w:space="0" w:color="auto"/>
                <w:bottom w:val="none" w:sz="0" w:space="0" w:color="auto"/>
                <w:right w:val="none" w:sz="0" w:space="0" w:color="auto"/>
              </w:divBdr>
            </w:div>
          </w:divsChild>
        </w:div>
        <w:div w:id="199341310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60">
              <w:marLeft w:val="0"/>
              <w:marRight w:val="0"/>
              <w:marTop w:val="0"/>
              <w:marBottom w:val="0"/>
              <w:divBdr>
                <w:top w:val="none" w:sz="0" w:space="0" w:color="auto"/>
                <w:left w:val="none" w:sz="0" w:space="0" w:color="auto"/>
                <w:bottom w:val="none" w:sz="0" w:space="0" w:color="auto"/>
                <w:right w:val="none" w:sz="0" w:space="0" w:color="auto"/>
              </w:divBdr>
            </w:div>
            <w:div w:id="1993413033">
              <w:marLeft w:val="0"/>
              <w:marRight w:val="0"/>
              <w:marTop w:val="0"/>
              <w:marBottom w:val="0"/>
              <w:divBdr>
                <w:top w:val="none" w:sz="0" w:space="0" w:color="auto"/>
                <w:left w:val="none" w:sz="0" w:space="0" w:color="auto"/>
                <w:bottom w:val="none" w:sz="0" w:space="0" w:color="auto"/>
                <w:right w:val="none" w:sz="0" w:space="0" w:color="auto"/>
              </w:divBdr>
            </w:div>
          </w:divsChild>
        </w:div>
        <w:div w:id="1993413114">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96">
              <w:marLeft w:val="0"/>
              <w:marRight w:val="0"/>
              <w:marTop w:val="0"/>
              <w:marBottom w:val="0"/>
              <w:divBdr>
                <w:top w:val="none" w:sz="0" w:space="0" w:color="auto"/>
                <w:left w:val="none" w:sz="0" w:space="0" w:color="auto"/>
                <w:bottom w:val="none" w:sz="0" w:space="0" w:color="auto"/>
                <w:right w:val="none" w:sz="0" w:space="0" w:color="auto"/>
              </w:divBdr>
            </w:div>
            <w:div w:id="1993413106">
              <w:marLeft w:val="0"/>
              <w:marRight w:val="0"/>
              <w:marTop w:val="0"/>
              <w:marBottom w:val="0"/>
              <w:divBdr>
                <w:top w:val="none" w:sz="0" w:space="0" w:color="auto"/>
                <w:left w:val="none" w:sz="0" w:space="0" w:color="auto"/>
                <w:bottom w:val="none" w:sz="0" w:space="0" w:color="auto"/>
                <w:right w:val="none" w:sz="0" w:space="0" w:color="auto"/>
              </w:divBdr>
            </w:div>
          </w:divsChild>
        </w:div>
        <w:div w:id="1993413115">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24">
              <w:marLeft w:val="0"/>
              <w:marRight w:val="0"/>
              <w:marTop w:val="0"/>
              <w:marBottom w:val="0"/>
              <w:divBdr>
                <w:top w:val="none" w:sz="0" w:space="0" w:color="auto"/>
                <w:left w:val="none" w:sz="0" w:space="0" w:color="auto"/>
                <w:bottom w:val="none" w:sz="0" w:space="0" w:color="auto"/>
                <w:right w:val="none" w:sz="0" w:space="0" w:color="auto"/>
              </w:divBdr>
            </w:div>
            <w:div w:id="1993413055">
              <w:marLeft w:val="0"/>
              <w:marRight w:val="0"/>
              <w:marTop w:val="0"/>
              <w:marBottom w:val="0"/>
              <w:divBdr>
                <w:top w:val="none" w:sz="0" w:space="0" w:color="auto"/>
                <w:left w:val="none" w:sz="0" w:space="0" w:color="auto"/>
                <w:bottom w:val="none" w:sz="0" w:space="0" w:color="auto"/>
                <w:right w:val="none" w:sz="0" w:space="0" w:color="auto"/>
              </w:divBdr>
            </w:div>
          </w:divsChild>
        </w:div>
        <w:div w:id="1993413119">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03">
              <w:marLeft w:val="0"/>
              <w:marRight w:val="0"/>
              <w:marTop w:val="0"/>
              <w:marBottom w:val="0"/>
              <w:divBdr>
                <w:top w:val="none" w:sz="0" w:space="0" w:color="auto"/>
                <w:left w:val="none" w:sz="0" w:space="0" w:color="auto"/>
                <w:bottom w:val="none" w:sz="0" w:space="0" w:color="auto"/>
                <w:right w:val="none" w:sz="0" w:space="0" w:color="auto"/>
              </w:divBdr>
            </w:div>
            <w:div w:id="1993413056">
              <w:marLeft w:val="0"/>
              <w:marRight w:val="0"/>
              <w:marTop w:val="0"/>
              <w:marBottom w:val="0"/>
              <w:divBdr>
                <w:top w:val="none" w:sz="0" w:space="0" w:color="auto"/>
                <w:left w:val="none" w:sz="0" w:space="0" w:color="auto"/>
                <w:bottom w:val="none" w:sz="0" w:space="0" w:color="auto"/>
                <w:right w:val="none" w:sz="0" w:space="0" w:color="auto"/>
              </w:divBdr>
            </w:div>
          </w:divsChild>
        </w:div>
        <w:div w:id="199341312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95">
              <w:marLeft w:val="0"/>
              <w:marRight w:val="0"/>
              <w:marTop w:val="0"/>
              <w:marBottom w:val="0"/>
              <w:divBdr>
                <w:top w:val="none" w:sz="0" w:space="0" w:color="auto"/>
                <w:left w:val="none" w:sz="0" w:space="0" w:color="auto"/>
                <w:bottom w:val="none" w:sz="0" w:space="0" w:color="auto"/>
                <w:right w:val="none" w:sz="0" w:space="0" w:color="auto"/>
              </w:divBdr>
            </w:div>
            <w:div w:id="1993413139">
              <w:marLeft w:val="0"/>
              <w:marRight w:val="0"/>
              <w:marTop w:val="0"/>
              <w:marBottom w:val="0"/>
              <w:divBdr>
                <w:top w:val="none" w:sz="0" w:space="0" w:color="auto"/>
                <w:left w:val="none" w:sz="0" w:space="0" w:color="auto"/>
                <w:bottom w:val="none" w:sz="0" w:space="0" w:color="auto"/>
                <w:right w:val="none" w:sz="0" w:space="0" w:color="auto"/>
              </w:divBdr>
            </w:div>
          </w:divsChild>
        </w:div>
        <w:div w:id="1993413126">
          <w:marLeft w:val="0"/>
          <w:marRight w:val="0"/>
          <w:marTop w:val="0"/>
          <w:marBottom w:val="0"/>
          <w:divBdr>
            <w:top w:val="none" w:sz="0" w:space="0" w:color="auto"/>
            <w:left w:val="none" w:sz="0" w:space="0" w:color="auto"/>
            <w:bottom w:val="none" w:sz="0" w:space="0" w:color="auto"/>
            <w:right w:val="none" w:sz="0" w:space="0" w:color="auto"/>
          </w:divBdr>
        </w:div>
        <w:div w:id="1993413128">
          <w:marLeft w:val="0"/>
          <w:marRight w:val="0"/>
          <w:marTop w:val="0"/>
          <w:marBottom w:val="0"/>
          <w:divBdr>
            <w:top w:val="none" w:sz="0" w:space="0" w:color="auto"/>
            <w:left w:val="none" w:sz="0" w:space="0" w:color="auto"/>
            <w:bottom w:val="none" w:sz="0" w:space="0" w:color="auto"/>
            <w:right w:val="none" w:sz="0" w:space="0" w:color="auto"/>
          </w:divBdr>
        </w:div>
        <w:div w:id="1993413132">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94">
              <w:marLeft w:val="0"/>
              <w:marRight w:val="0"/>
              <w:marTop w:val="0"/>
              <w:marBottom w:val="0"/>
              <w:divBdr>
                <w:top w:val="none" w:sz="0" w:space="0" w:color="auto"/>
                <w:left w:val="none" w:sz="0" w:space="0" w:color="auto"/>
                <w:bottom w:val="none" w:sz="0" w:space="0" w:color="auto"/>
                <w:right w:val="none" w:sz="0" w:space="0" w:color="auto"/>
              </w:divBdr>
            </w:div>
            <w:div w:id="1993413057">
              <w:marLeft w:val="0"/>
              <w:marRight w:val="0"/>
              <w:marTop w:val="0"/>
              <w:marBottom w:val="0"/>
              <w:divBdr>
                <w:top w:val="none" w:sz="0" w:space="0" w:color="auto"/>
                <w:left w:val="none" w:sz="0" w:space="0" w:color="auto"/>
                <w:bottom w:val="none" w:sz="0" w:space="0" w:color="auto"/>
                <w:right w:val="none" w:sz="0" w:space="0" w:color="auto"/>
              </w:divBdr>
            </w:div>
          </w:divsChild>
        </w:div>
        <w:div w:id="1993413136">
          <w:marLeft w:val="0"/>
          <w:marRight w:val="0"/>
          <w:marTop w:val="0"/>
          <w:marBottom w:val="0"/>
          <w:divBdr>
            <w:top w:val="single" w:sz="6" w:space="5" w:color="6B90DA"/>
            <w:left w:val="single" w:sz="6" w:space="5" w:color="6B90DA"/>
            <w:bottom w:val="single" w:sz="6" w:space="5" w:color="6B90DA"/>
            <w:right w:val="single" w:sz="6" w:space="5" w:color="6B90DA"/>
          </w:divBdr>
          <w:divsChild>
            <w:div w:id="1993413022">
              <w:marLeft w:val="0"/>
              <w:marRight w:val="0"/>
              <w:marTop w:val="0"/>
              <w:marBottom w:val="0"/>
              <w:divBdr>
                <w:top w:val="none" w:sz="0" w:space="0" w:color="auto"/>
                <w:left w:val="none" w:sz="0" w:space="0" w:color="auto"/>
                <w:bottom w:val="none" w:sz="0" w:space="0" w:color="auto"/>
                <w:right w:val="none" w:sz="0" w:space="0" w:color="auto"/>
              </w:divBdr>
            </w:div>
            <w:div w:id="1993413108">
              <w:marLeft w:val="0"/>
              <w:marRight w:val="0"/>
              <w:marTop w:val="0"/>
              <w:marBottom w:val="0"/>
              <w:divBdr>
                <w:top w:val="none" w:sz="0" w:space="0" w:color="auto"/>
                <w:left w:val="none" w:sz="0" w:space="0" w:color="auto"/>
                <w:bottom w:val="none" w:sz="0" w:space="0" w:color="auto"/>
                <w:right w:val="none" w:sz="0" w:space="0" w:color="auto"/>
              </w:divBdr>
            </w:div>
          </w:divsChild>
        </w:div>
        <w:div w:id="1993413146">
          <w:marLeft w:val="0"/>
          <w:marRight w:val="0"/>
          <w:marTop w:val="0"/>
          <w:marBottom w:val="0"/>
          <w:divBdr>
            <w:top w:val="single" w:sz="6" w:space="5" w:color="6B90DA"/>
            <w:left w:val="single" w:sz="6" w:space="5" w:color="6B90DA"/>
            <w:bottom w:val="single" w:sz="6" w:space="5" w:color="6B90DA"/>
            <w:right w:val="single" w:sz="6" w:space="5" w:color="6B90DA"/>
          </w:divBdr>
          <w:divsChild>
            <w:div w:id="1993412832">
              <w:marLeft w:val="0"/>
              <w:marRight w:val="0"/>
              <w:marTop w:val="0"/>
              <w:marBottom w:val="0"/>
              <w:divBdr>
                <w:top w:val="none" w:sz="0" w:space="0" w:color="auto"/>
                <w:left w:val="none" w:sz="0" w:space="0" w:color="auto"/>
                <w:bottom w:val="none" w:sz="0" w:space="0" w:color="auto"/>
                <w:right w:val="none" w:sz="0" w:space="0" w:color="auto"/>
              </w:divBdr>
            </w:div>
            <w:div w:id="1993413095">
              <w:marLeft w:val="0"/>
              <w:marRight w:val="0"/>
              <w:marTop w:val="0"/>
              <w:marBottom w:val="0"/>
              <w:divBdr>
                <w:top w:val="none" w:sz="0" w:space="0" w:color="auto"/>
                <w:left w:val="none" w:sz="0" w:space="0" w:color="auto"/>
                <w:bottom w:val="none" w:sz="0" w:space="0" w:color="auto"/>
                <w:right w:val="none" w:sz="0" w:space="0" w:color="auto"/>
              </w:divBdr>
            </w:div>
          </w:divsChild>
        </w:div>
        <w:div w:id="1993413147">
          <w:marLeft w:val="0"/>
          <w:marRight w:val="0"/>
          <w:marTop w:val="0"/>
          <w:marBottom w:val="0"/>
          <w:divBdr>
            <w:top w:val="single" w:sz="6" w:space="5" w:color="6B90DA"/>
            <w:left w:val="single" w:sz="6" w:space="5" w:color="6B90DA"/>
            <w:bottom w:val="single" w:sz="6" w:space="5" w:color="6B90DA"/>
            <w:right w:val="single" w:sz="6" w:space="5" w:color="6B90DA"/>
          </w:divBdr>
          <w:divsChild>
            <w:div w:id="1993412937">
              <w:marLeft w:val="0"/>
              <w:marRight w:val="0"/>
              <w:marTop w:val="0"/>
              <w:marBottom w:val="0"/>
              <w:divBdr>
                <w:top w:val="none" w:sz="0" w:space="0" w:color="auto"/>
                <w:left w:val="none" w:sz="0" w:space="0" w:color="auto"/>
                <w:bottom w:val="none" w:sz="0" w:space="0" w:color="auto"/>
                <w:right w:val="none" w:sz="0" w:space="0" w:color="auto"/>
              </w:divBdr>
            </w:div>
            <w:div w:id="1993413023">
              <w:marLeft w:val="0"/>
              <w:marRight w:val="0"/>
              <w:marTop w:val="0"/>
              <w:marBottom w:val="0"/>
              <w:divBdr>
                <w:top w:val="none" w:sz="0" w:space="0" w:color="auto"/>
                <w:left w:val="none" w:sz="0" w:space="0" w:color="auto"/>
                <w:bottom w:val="none" w:sz="0" w:space="0" w:color="auto"/>
                <w:right w:val="none" w:sz="0" w:space="0" w:color="auto"/>
              </w:divBdr>
            </w:div>
          </w:divsChild>
        </w:div>
        <w:div w:id="1993413148">
          <w:marLeft w:val="0"/>
          <w:marRight w:val="0"/>
          <w:marTop w:val="0"/>
          <w:marBottom w:val="0"/>
          <w:divBdr>
            <w:top w:val="single" w:sz="6" w:space="5" w:color="6B90DA"/>
            <w:left w:val="single" w:sz="6" w:space="5" w:color="6B90DA"/>
            <w:bottom w:val="single" w:sz="6" w:space="5" w:color="6B90DA"/>
            <w:right w:val="single" w:sz="6" w:space="5" w:color="6B90DA"/>
          </w:divBdr>
          <w:divsChild>
            <w:div w:id="1993412738">
              <w:marLeft w:val="0"/>
              <w:marRight w:val="0"/>
              <w:marTop w:val="0"/>
              <w:marBottom w:val="0"/>
              <w:divBdr>
                <w:top w:val="none" w:sz="0" w:space="0" w:color="auto"/>
                <w:left w:val="none" w:sz="0" w:space="0" w:color="auto"/>
                <w:bottom w:val="none" w:sz="0" w:space="0" w:color="auto"/>
                <w:right w:val="none" w:sz="0" w:space="0" w:color="auto"/>
              </w:divBdr>
            </w:div>
            <w:div w:id="19934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2902">
      <w:marLeft w:val="0"/>
      <w:marRight w:val="0"/>
      <w:marTop w:val="0"/>
      <w:marBottom w:val="0"/>
      <w:divBdr>
        <w:top w:val="none" w:sz="0" w:space="0" w:color="auto"/>
        <w:left w:val="none" w:sz="0" w:space="0" w:color="auto"/>
        <w:bottom w:val="none" w:sz="0" w:space="0" w:color="auto"/>
        <w:right w:val="none" w:sz="0" w:space="0" w:color="auto"/>
      </w:divBdr>
      <w:divsChild>
        <w:div w:id="1993413102">
          <w:marLeft w:val="0"/>
          <w:marRight w:val="0"/>
          <w:marTop w:val="0"/>
          <w:marBottom w:val="0"/>
          <w:divBdr>
            <w:top w:val="none" w:sz="0" w:space="0" w:color="auto"/>
            <w:left w:val="none" w:sz="0" w:space="0" w:color="auto"/>
            <w:bottom w:val="none" w:sz="0" w:space="0" w:color="auto"/>
            <w:right w:val="none" w:sz="0" w:space="0" w:color="auto"/>
          </w:divBdr>
          <w:divsChild>
            <w:div w:id="1993413145">
              <w:marLeft w:val="0"/>
              <w:marRight w:val="0"/>
              <w:marTop w:val="0"/>
              <w:marBottom w:val="0"/>
              <w:divBdr>
                <w:top w:val="none" w:sz="0" w:space="0" w:color="auto"/>
                <w:left w:val="none" w:sz="0" w:space="0" w:color="auto"/>
                <w:bottom w:val="none" w:sz="0" w:space="0" w:color="auto"/>
                <w:right w:val="none" w:sz="0" w:space="0" w:color="auto"/>
              </w:divBdr>
              <w:divsChild>
                <w:div w:id="1993412852">
                  <w:marLeft w:val="0"/>
                  <w:marRight w:val="0"/>
                  <w:marTop w:val="0"/>
                  <w:marBottom w:val="0"/>
                  <w:divBdr>
                    <w:top w:val="none" w:sz="0" w:space="0" w:color="auto"/>
                    <w:left w:val="none" w:sz="0" w:space="0" w:color="auto"/>
                    <w:bottom w:val="none" w:sz="0" w:space="0" w:color="auto"/>
                    <w:right w:val="none" w:sz="0" w:space="0" w:color="auto"/>
                  </w:divBdr>
                  <w:divsChild>
                    <w:div w:id="19934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2918">
      <w:marLeft w:val="0"/>
      <w:marRight w:val="0"/>
      <w:marTop w:val="0"/>
      <w:marBottom w:val="0"/>
      <w:divBdr>
        <w:top w:val="none" w:sz="0" w:space="0" w:color="auto"/>
        <w:left w:val="none" w:sz="0" w:space="0" w:color="auto"/>
        <w:bottom w:val="none" w:sz="0" w:space="0" w:color="auto"/>
        <w:right w:val="none" w:sz="0" w:space="0" w:color="auto"/>
      </w:divBdr>
    </w:div>
    <w:div w:id="1993412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cion.gob.es/revista-cee/pdf/n9-cassanydanie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lectura.es/2008/chartier.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manizales.edu.co/revistacind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jei.pangea.org/edu/c/e-tic-edu-transf.ht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ssuu.com/revistalaberintos/docs/laberintos-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A5BE2-75CB-4D60-987C-47E948D0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26400</Words>
  <Characters>145206</Characters>
  <Application>Microsoft Office Word</Application>
  <DocSecurity>0</DocSecurity>
  <Lines>1210</Lines>
  <Paragraphs>342</Paragraphs>
  <ScaleCrop>false</ScaleCrop>
  <HeadingPairs>
    <vt:vector size="2" baseType="variant">
      <vt:variant>
        <vt:lpstr>Título</vt:lpstr>
      </vt:variant>
      <vt:variant>
        <vt:i4>1</vt:i4>
      </vt:variant>
    </vt:vector>
  </HeadingPairs>
  <TitlesOfParts>
    <vt:vector size="1" baseType="lpstr">
      <vt:lpstr>      </vt:lpstr>
    </vt:vector>
  </TitlesOfParts>
  <Company>AmSavS Creation´s 2007</Company>
  <LinksUpToDate>false</LinksUpToDate>
  <CharactersWithSpaces>171264</CharactersWithSpaces>
  <SharedDoc>false</SharedDoc>
  <HLinks>
    <vt:vector size="30" baseType="variant">
      <vt:variant>
        <vt:i4>5242890</vt:i4>
      </vt:variant>
      <vt:variant>
        <vt:i4>12</vt:i4>
      </vt:variant>
      <vt:variant>
        <vt:i4>0</vt:i4>
      </vt:variant>
      <vt:variant>
        <vt:i4>5</vt:i4>
      </vt:variant>
      <vt:variant>
        <vt:lpwstr>http://www.umanizales.edu.co/revistacinde/index.html</vt:lpwstr>
      </vt:variant>
      <vt:variant>
        <vt:lpwstr/>
      </vt:variant>
      <vt:variant>
        <vt:i4>1769472</vt:i4>
      </vt:variant>
      <vt:variant>
        <vt:i4>9</vt:i4>
      </vt:variant>
      <vt:variant>
        <vt:i4>0</vt:i4>
      </vt:variant>
      <vt:variant>
        <vt:i4>5</vt:i4>
      </vt:variant>
      <vt:variant>
        <vt:lpwstr>http://jei.pangea.org/edu/c/e-tic-edu-transf.htm</vt:lpwstr>
      </vt:variant>
      <vt:variant>
        <vt:lpwstr/>
      </vt:variant>
      <vt:variant>
        <vt:i4>4587527</vt:i4>
      </vt:variant>
      <vt:variant>
        <vt:i4>6</vt:i4>
      </vt:variant>
      <vt:variant>
        <vt:i4>0</vt:i4>
      </vt:variant>
      <vt:variant>
        <vt:i4>5</vt:i4>
      </vt:variant>
      <vt:variant>
        <vt:lpwstr>http://issuu.com/revistalaberintos/docs/laberintos-22</vt:lpwstr>
      </vt:variant>
      <vt:variant>
        <vt:lpwstr/>
      </vt:variant>
      <vt:variant>
        <vt:i4>327771</vt:i4>
      </vt:variant>
      <vt:variant>
        <vt:i4>3</vt:i4>
      </vt:variant>
      <vt:variant>
        <vt:i4>0</vt:i4>
      </vt:variant>
      <vt:variant>
        <vt:i4>5</vt:i4>
      </vt:variant>
      <vt:variant>
        <vt:lpwstr>http://www.educacion.gob.es/revista-cee/pdf/n9-cassanydaniel.pdf</vt:lpwstr>
      </vt:variant>
      <vt:variant>
        <vt:lpwstr/>
      </vt:variant>
      <vt:variant>
        <vt:i4>4653139</vt:i4>
      </vt:variant>
      <vt:variant>
        <vt:i4>0</vt:i4>
      </vt:variant>
      <vt:variant>
        <vt:i4>0</vt:i4>
      </vt:variant>
      <vt:variant>
        <vt:i4>5</vt:i4>
      </vt:variant>
      <vt:variant>
        <vt:lpwstr>http://www.lalectura.es/2008/chartier.pdf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Colossus User</cp:lastModifiedBy>
  <cp:revision>2</cp:revision>
  <cp:lastPrinted>2013-03-28T12:09:00Z</cp:lastPrinted>
  <dcterms:created xsi:type="dcterms:W3CDTF">2015-04-10T07:20:00Z</dcterms:created>
  <dcterms:modified xsi:type="dcterms:W3CDTF">2015-04-10T07:20:00Z</dcterms:modified>
</cp:coreProperties>
</file>