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84" w:rsidRDefault="00207E85" w:rsidP="00207E85">
      <w:pPr>
        <w:jc w:val="both"/>
        <w:rPr>
          <w:rFonts w:ascii="Arial" w:hAnsi="Arial" w:cs="Arial"/>
        </w:rPr>
      </w:pPr>
      <w:r w:rsidRPr="002519A9">
        <w:rPr>
          <w:rFonts w:ascii="Arial" w:hAnsi="Arial" w:cs="Arial"/>
        </w:rPr>
        <w:tab/>
      </w:r>
      <w:r w:rsidRPr="002519A9">
        <w:rPr>
          <w:rFonts w:ascii="Arial" w:hAnsi="Arial" w:cs="Arial"/>
        </w:rPr>
        <w:tab/>
      </w:r>
      <w:r w:rsidRPr="002519A9">
        <w:rPr>
          <w:rFonts w:ascii="Arial" w:hAnsi="Arial" w:cs="Arial"/>
        </w:rPr>
        <w:tab/>
      </w:r>
      <w:r w:rsidRPr="002519A9">
        <w:rPr>
          <w:rFonts w:ascii="Arial" w:hAnsi="Arial" w:cs="Arial"/>
        </w:rPr>
        <w:tab/>
      </w:r>
      <w:r w:rsidRPr="002519A9">
        <w:rPr>
          <w:rFonts w:ascii="Arial" w:hAnsi="Arial" w:cs="Arial"/>
        </w:rPr>
        <w:tab/>
      </w:r>
      <w:r w:rsidRPr="002519A9">
        <w:rPr>
          <w:rFonts w:ascii="Arial" w:hAnsi="Arial" w:cs="Arial"/>
        </w:rPr>
        <w:tab/>
      </w:r>
    </w:p>
    <w:p w:rsidR="00207E85" w:rsidRPr="00E04AA5" w:rsidRDefault="00207E85" w:rsidP="00D94284">
      <w:pPr>
        <w:ind w:left="3540" w:firstLine="708"/>
        <w:jc w:val="both"/>
      </w:pPr>
      <w:r w:rsidRPr="00E04AA5">
        <w:t>Resistencia;</w:t>
      </w:r>
    </w:p>
    <w:p w:rsidR="00207E85" w:rsidRPr="00E04AA5" w:rsidRDefault="00207E85" w:rsidP="00207E85">
      <w:pPr>
        <w:jc w:val="both"/>
      </w:pPr>
    </w:p>
    <w:p w:rsidR="00207E85" w:rsidRPr="00E04AA5" w:rsidRDefault="00207E85" w:rsidP="00207E85">
      <w:pPr>
        <w:jc w:val="both"/>
      </w:pPr>
    </w:p>
    <w:p w:rsidR="00207E85" w:rsidRPr="00E04AA5" w:rsidRDefault="00207E85" w:rsidP="00207E85">
      <w:pPr>
        <w:jc w:val="both"/>
      </w:pPr>
      <w:r w:rsidRPr="00E04AA5">
        <w:t>VISTO:</w:t>
      </w:r>
    </w:p>
    <w:p w:rsidR="00207E85" w:rsidRPr="00E04AA5" w:rsidRDefault="00207E85" w:rsidP="00207E85">
      <w:pPr>
        <w:jc w:val="both"/>
      </w:pPr>
      <w:r w:rsidRPr="00E04AA5">
        <w:tab/>
      </w:r>
      <w:r w:rsidRPr="00E04AA5">
        <w:tab/>
      </w:r>
    </w:p>
    <w:p w:rsidR="00207E85" w:rsidRPr="00E04AA5" w:rsidRDefault="00207E85" w:rsidP="00207E85">
      <w:pPr>
        <w:jc w:val="both"/>
      </w:pPr>
    </w:p>
    <w:p w:rsidR="00207E85" w:rsidRPr="00E04AA5" w:rsidRDefault="00207E85" w:rsidP="00207E85">
      <w:pPr>
        <w:jc w:val="both"/>
      </w:pPr>
      <w:r w:rsidRPr="00E04AA5">
        <w:tab/>
      </w:r>
      <w:r w:rsidRPr="00E04AA5">
        <w:tab/>
      </w:r>
      <w:r w:rsidR="00D94284" w:rsidRPr="00E04AA5">
        <w:t>La</w:t>
      </w:r>
      <w:r w:rsidR="00282F2C" w:rsidRPr="00E04AA5">
        <w:t>s Resoluciones Nº</w:t>
      </w:r>
      <w:r w:rsidR="00525E2A">
        <w:t>7590</w:t>
      </w:r>
      <w:r w:rsidR="00282F2C" w:rsidRPr="00E04AA5">
        <w:t xml:space="preserve"> /14 y /14, ambas del Mini</w:t>
      </w:r>
      <w:r w:rsidR="00F953A9" w:rsidRPr="00E04AA5">
        <w:t>sterio de E</w:t>
      </w:r>
      <w:r w:rsidR="00282F2C" w:rsidRPr="00E04AA5">
        <w:t>ducación, Cultura</w:t>
      </w:r>
      <w:r w:rsidR="00F953A9" w:rsidRPr="00E04AA5">
        <w:t xml:space="preserve">, Ciencia </w:t>
      </w:r>
      <w:r w:rsidR="00282F2C" w:rsidRPr="00E04AA5">
        <w:t xml:space="preserve"> y Tecnología; y</w:t>
      </w:r>
    </w:p>
    <w:p w:rsidR="00207E85" w:rsidRPr="00E04AA5" w:rsidRDefault="00207E85" w:rsidP="00207E85">
      <w:pPr>
        <w:jc w:val="both"/>
      </w:pPr>
    </w:p>
    <w:p w:rsidR="00207E85" w:rsidRPr="00E04AA5" w:rsidRDefault="00207E85" w:rsidP="00207E85">
      <w:pPr>
        <w:jc w:val="both"/>
      </w:pPr>
    </w:p>
    <w:p w:rsidR="00207E85" w:rsidRPr="00E04AA5" w:rsidRDefault="00207E85" w:rsidP="00207E85">
      <w:pPr>
        <w:jc w:val="both"/>
      </w:pPr>
      <w:r w:rsidRPr="00E04AA5">
        <w:t>CONSIDERANDO:</w:t>
      </w:r>
    </w:p>
    <w:p w:rsidR="00207E85" w:rsidRPr="00E04AA5" w:rsidRDefault="00207E85" w:rsidP="00207E85">
      <w:pPr>
        <w:jc w:val="both"/>
      </w:pPr>
    </w:p>
    <w:p w:rsidR="00207E85" w:rsidRPr="00E04AA5" w:rsidRDefault="00207E85" w:rsidP="00E04AA5">
      <w:pPr>
        <w:ind w:firstLine="1418"/>
        <w:jc w:val="both"/>
      </w:pPr>
      <w:r w:rsidRPr="00E04AA5">
        <w:t xml:space="preserve">Que las </w:t>
      </w:r>
      <w:r w:rsidR="00282F2C" w:rsidRPr="00E04AA5">
        <w:t xml:space="preserve">mismas aprueban el </w:t>
      </w:r>
      <w:r w:rsidR="00F953A9" w:rsidRPr="00E04AA5">
        <w:t>Diseño Curricular y el Plan de E</w:t>
      </w:r>
      <w:r w:rsidR="00282F2C" w:rsidRPr="00E04AA5">
        <w:t xml:space="preserve">studios respectivamente de la carrera de Profesorado para </w:t>
      </w:r>
      <w:smartTag w:uri="urn:schemas-microsoft-com:office:smarttags" w:element="PersonName">
        <w:smartTagPr>
          <w:attr w:name="ProductID" w:val="la Educaci￳n Primaria"/>
        </w:smartTagPr>
        <w:r w:rsidR="002C43AC" w:rsidRPr="00E04AA5">
          <w:t>la</w:t>
        </w:r>
        <w:r w:rsidR="00282F2C" w:rsidRPr="00E04AA5">
          <w:t xml:space="preserve"> Educación Primaria</w:t>
        </w:r>
      </w:smartTag>
      <w:r w:rsidR="00282F2C" w:rsidRPr="00E04AA5">
        <w:t>;</w:t>
      </w:r>
    </w:p>
    <w:p w:rsidR="00207E85" w:rsidRPr="00E04AA5" w:rsidRDefault="00207E85" w:rsidP="00E04AA5">
      <w:pPr>
        <w:ind w:firstLine="1418"/>
        <w:jc w:val="both"/>
      </w:pPr>
    </w:p>
    <w:p w:rsidR="00207E85" w:rsidRPr="00E04AA5" w:rsidRDefault="00207E85" w:rsidP="00E04AA5">
      <w:pPr>
        <w:ind w:firstLine="1418"/>
        <w:jc w:val="both"/>
      </w:pPr>
      <w:r w:rsidRPr="00E04AA5">
        <w:t xml:space="preserve">Que </w:t>
      </w:r>
      <w:r w:rsidR="00282F2C" w:rsidRPr="00E04AA5">
        <w:t>es necesario garantizar una fo</w:t>
      </w:r>
      <w:r w:rsidR="00B96369">
        <w:t>rmación integral pertinente al Nivel de Educación S</w:t>
      </w:r>
      <w:r w:rsidR="00282F2C" w:rsidRPr="00E04AA5">
        <w:t>uperior des</w:t>
      </w:r>
      <w:r w:rsidR="00F953A9" w:rsidRPr="00E04AA5">
        <w:t>a</w:t>
      </w:r>
      <w:r w:rsidR="00282F2C" w:rsidRPr="00E04AA5">
        <w:t xml:space="preserve">rrollando </w:t>
      </w:r>
      <w:r w:rsidR="00F953A9" w:rsidRPr="00E04AA5">
        <w:t>capacidades profesionales propia</w:t>
      </w:r>
      <w:r w:rsidR="00282F2C" w:rsidRPr="00E04AA5">
        <w:t>s del mismo</w:t>
      </w:r>
      <w:r w:rsidR="00F953A9" w:rsidRPr="00E04AA5">
        <w:t>;</w:t>
      </w:r>
    </w:p>
    <w:p w:rsidR="00233264" w:rsidRPr="00E04AA5" w:rsidRDefault="00233264" w:rsidP="00E04AA5">
      <w:pPr>
        <w:ind w:firstLine="1418"/>
        <w:jc w:val="both"/>
      </w:pPr>
    </w:p>
    <w:p w:rsidR="00F953A9" w:rsidRPr="00E04AA5" w:rsidRDefault="00F953A9" w:rsidP="00E04AA5">
      <w:pPr>
        <w:ind w:firstLine="1418"/>
        <w:jc w:val="both"/>
      </w:pPr>
      <w:r w:rsidRPr="00E04AA5">
        <w:t xml:space="preserve">Que </w:t>
      </w:r>
      <w:r w:rsidR="002C43AC" w:rsidRPr="00E04AA5">
        <w:t>en el mismo sentido</w:t>
      </w:r>
      <w:r w:rsidRPr="00E04AA5">
        <w:t xml:space="preserve"> y teniendo en cuenta la t</w:t>
      </w:r>
      <w:r w:rsidR="001B770B" w:rsidRPr="00E04AA5">
        <w:t xml:space="preserve">rayectoria formativa </w:t>
      </w:r>
      <w:r w:rsidRPr="00E04AA5">
        <w:t>del alumno se hace necesario establecer una organización curricular adecuada que consolide la propuesta y evite la fragmentación de saberes;</w:t>
      </w:r>
    </w:p>
    <w:p w:rsidR="00D4518F" w:rsidRPr="00E04AA5" w:rsidRDefault="00D4518F" w:rsidP="00E04AA5">
      <w:pPr>
        <w:ind w:firstLine="1418"/>
        <w:jc w:val="both"/>
      </w:pPr>
    </w:p>
    <w:p w:rsidR="00D4518F" w:rsidRPr="00E04AA5" w:rsidRDefault="00D4518F" w:rsidP="00E04AA5">
      <w:pPr>
        <w:ind w:firstLine="1416"/>
        <w:jc w:val="both"/>
      </w:pPr>
      <w:r w:rsidRPr="00E04AA5">
        <w:t xml:space="preserve">Que el Anexo II de </w:t>
      </w:r>
      <w:smartTag w:uri="urn:schemas-microsoft-com:office:smarttags" w:element="PersonName">
        <w:smartTagPr>
          <w:attr w:name="ProductID" w:val="la Resoluci￳n N"/>
        </w:smartTagPr>
        <w:r w:rsidRPr="00E04AA5">
          <w:t>la Resolución N</w:t>
        </w:r>
      </w:smartTag>
      <w:r w:rsidRPr="00E04AA5">
        <w:t xml:space="preserve">° 1588/12 del Ministerio de Educación de </w:t>
      </w:r>
      <w:smartTag w:uri="urn:schemas-microsoft-com:office:smarttags" w:element="PersonName">
        <w:smartTagPr>
          <w:attr w:name="ProductID" w:val="la Naci￳n"/>
        </w:smartTagPr>
        <w:r w:rsidRPr="00E04AA5">
          <w:t>la Nación</w:t>
        </w:r>
      </w:smartTag>
      <w:r w:rsidRPr="00E04AA5">
        <w:t xml:space="preserve"> en su Artículo </w:t>
      </w:r>
      <w:r w:rsidR="00233264" w:rsidRPr="00E04AA5">
        <w:t xml:space="preserve">tercero </w:t>
      </w:r>
      <w:r w:rsidRPr="00E04AA5">
        <w:t>establece que "Los Regímenes de Correlatividades y de Evaluación, Calificación y Promoción serán aprobados por norma jurisdiccional, pudiendo ser modificados sin que obsten a la validez nacional de los títulos y certificaciones de estudios;</w:t>
      </w:r>
      <w:r w:rsidRPr="00E04AA5">
        <w:br/>
      </w:r>
    </w:p>
    <w:p w:rsidR="00D4518F" w:rsidRPr="00E04AA5" w:rsidRDefault="00D4518F" w:rsidP="00E04AA5">
      <w:pPr>
        <w:ind w:firstLine="1416"/>
        <w:jc w:val="both"/>
      </w:pPr>
      <w:r w:rsidRPr="00E04AA5">
        <w:t>Que el Régimen de Correlatividades, como resultado de la construcción colectiva y la participación de los diferentes actores de los Institutos de Educación Superior, se fundamenta en la confianza en las posibilidades de los estudiantes para organizar su propia trayectoria formativa, en instituciones que promuevan experiencias de aprendizaje, sostenidas en condiciones de calidad y equidad;</w:t>
      </w:r>
    </w:p>
    <w:p w:rsidR="00233264" w:rsidRPr="00E04AA5" w:rsidRDefault="00233264" w:rsidP="00233264">
      <w:pPr>
        <w:ind w:firstLine="1416"/>
      </w:pPr>
    </w:p>
    <w:p w:rsidR="00207E85" w:rsidRPr="00E04AA5" w:rsidRDefault="00207E85" w:rsidP="00207E85">
      <w:pPr>
        <w:jc w:val="both"/>
      </w:pPr>
    </w:p>
    <w:p w:rsidR="00207E85" w:rsidRPr="00E04AA5" w:rsidRDefault="00207E85" w:rsidP="00207E85">
      <w:pPr>
        <w:ind w:firstLine="1440"/>
        <w:jc w:val="both"/>
        <w:rPr>
          <w:lang w:val="es-AR"/>
        </w:rPr>
      </w:pPr>
      <w:r w:rsidRPr="00E04AA5">
        <w:rPr>
          <w:lang w:val="es-AR"/>
        </w:rPr>
        <w:t>Que es necesario el dictado del presente instrumento legal;</w:t>
      </w:r>
    </w:p>
    <w:p w:rsidR="00207E85" w:rsidRPr="00E04AA5" w:rsidRDefault="00207E85" w:rsidP="00207E85">
      <w:pPr>
        <w:jc w:val="both"/>
      </w:pPr>
    </w:p>
    <w:p w:rsidR="00207E85" w:rsidRPr="00E04AA5" w:rsidRDefault="002B4E85" w:rsidP="00207E85">
      <w:pPr>
        <w:jc w:val="center"/>
      </w:pPr>
      <w:r>
        <w:t xml:space="preserve">EL MINISTRO </w:t>
      </w:r>
      <w:r w:rsidR="00207E85" w:rsidRPr="00E04AA5">
        <w:t xml:space="preserve">DE EDUCACIÓN, CULTURA, </w:t>
      </w:r>
    </w:p>
    <w:p w:rsidR="00207E85" w:rsidRPr="00E04AA5" w:rsidRDefault="00207E85" w:rsidP="00207E85">
      <w:pPr>
        <w:jc w:val="center"/>
      </w:pPr>
      <w:r w:rsidRPr="00E04AA5">
        <w:t>CIENCIA Y TECNOLOGÍA</w:t>
      </w:r>
    </w:p>
    <w:p w:rsidR="00207E85" w:rsidRPr="00E04AA5" w:rsidRDefault="00207E85" w:rsidP="00207E85">
      <w:pPr>
        <w:jc w:val="center"/>
      </w:pPr>
      <w:r w:rsidRPr="00E04AA5">
        <w:t>R E S U E L V E</w:t>
      </w:r>
    </w:p>
    <w:p w:rsidR="00207E85" w:rsidRPr="00E04AA5" w:rsidRDefault="00207E85" w:rsidP="00207E85">
      <w:pPr>
        <w:jc w:val="center"/>
      </w:pPr>
    </w:p>
    <w:p w:rsidR="00207E85" w:rsidRPr="00E04AA5" w:rsidRDefault="00207E85" w:rsidP="00207E85">
      <w:pPr>
        <w:jc w:val="center"/>
      </w:pPr>
    </w:p>
    <w:p w:rsidR="00E01928" w:rsidRDefault="00207E85" w:rsidP="00E01928">
      <w:pPr>
        <w:tabs>
          <w:tab w:val="left" w:pos="0"/>
        </w:tabs>
        <w:jc w:val="both"/>
      </w:pPr>
      <w:r w:rsidRPr="00E04AA5">
        <w:t>ARTÍCULO 1°:DETERMINAR</w:t>
      </w:r>
      <w:r w:rsidR="00E01928">
        <w:t xml:space="preserve"> </w:t>
      </w:r>
      <w:r w:rsidRPr="00E04AA5">
        <w:t xml:space="preserve"> el </w:t>
      </w:r>
      <w:r w:rsidR="00E01928">
        <w:t xml:space="preserve"> </w:t>
      </w:r>
      <w:r w:rsidRPr="00E04AA5">
        <w:t xml:space="preserve">Régimen de Correlatividades </w:t>
      </w:r>
      <w:r w:rsidR="00E01928">
        <w:t xml:space="preserve"> </w:t>
      </w:r>
      <w:r w:rsidRPr="00E04AA5">
        <w:t>que</w:t>
      </w:r>
      <w:r w:rsidR="00E01928">
        <w:t xml:space="preserve"> </w:t>
      </w:r>
      <w:r w:rsidRPr="00E04AA5">
        <w:t xml:space="preserve"> corresponde </w:t>
      </w:r>
      <w:r w:rsidR="00E01928">
        <w:t xml:space="preserve"> </w:t>
      </w:r>
      <w:r w:rsidRPr="00E04AA5">
        <w:t>al Diseño</w:t>
      </w:r>
    </w:p>
    <w:p w:rsidR="00207E85" w:rsidRPr="00E04AA5" w:rsidRDefault="00E01928" w:rsidP="00E01928">
      <w:pPr>
        <w:tabs>
          <w:tab w:val="left" w:pos="0"/>
        </w:tabs>
        <w:jc w:val="both"/>
      </w:pPr>
      <w:r>
        <w:tab/>
      </w:r>
      <w:r>
        <w:tab/>
      </w:r>
      <w:r w:rsidR="00207E85" w:rsidRPr="00E04AA5">
        <w:t xml:space="preserve"> Curricular </w:t>
      </w:r>
      <w:r w:rsidR="002C43AC" w:rsidRPr="00E04AA5">
        <w:t xml:space="preserve">y al Plan de Estudios </w:t>
      </w:r>
      <w:r w:rsidR="00207E85" w:rsidRPr="00E04AA5">
        <w:t xml:space="preserve">de </w:t>
      </w:r>
      <w:r w:rsidR="002C43AC" w:rsidRPr="00E04AA5">
        <w:t xml:space="preserve">la carrera de Profesorado para </w:t>
      </w:r>
      <w:smartTag w:uri="urn:schemas-microsoft-com:office:smarttags" w:element="PersonName">
        <w:smartTagPr>
          <w:attr w:name="ProductID" w:val="la Educaci￳n Primaria"/>
        </w:smartTagPr>
        <w:r w:rsidR="002C43AC" w:rsidRPr="00E04AA5">
          <w:t>la Educación Primaria</w:t>
        </w:r>
      </w:smartTag>
      <w:r w:rsidR="002C43AC" w:rsidRPr="00E04AA5">
        <w:t xml:space="preserve">, documentos aprobados por Resoluciones Nº </w:t>
      </w:r>
      <w:r w:rsidR="00207E85" w:rsidRPr="00E04AA5">
        <w:t xml:space="preserve"> </w:t>
      </w:r>
      <w:r w:rsidR="002C43AC" w:rsidRPr="00E04AA5">
        <w:t>6571/14 y 7594/14 del Ministerio de Educación, Cultura, Ciencia y Tecnología respectivamente</w:t>
      </w:r>
      <w:r w:rsidR="00233264" w:rsidRPr="00E04AA5">
        <w:t>,</w:t>
      </w:r>
      <w:r w:rsidR="002C43AC" w:rsidRPr="00E04AA5">
        <w:t xml:space="preserve"> obra</w:t>
      </w:r>
      <w:r w:rsidR="00233264" w:rsidRPr="00E04AA5">
        <w:t xml:space="preserve"> como Anexo</w:t>
      </w:r>
      <w:r w:rsidR="00207E85" w:rsidRPr="00E04AA5">
        <w:t xml:space="preserve"> </w:t>
      </w:r>
      <w:r w:rsidR="00233264" w:rsidRPr="00E04AA5">
        <w:t>I a</w:t>
      </w:r>
      <w:r w:rsidR="00207E85" w:rsidRPr="00E04AA5">
        <w:t xml:space="preserve"> la presente</w:t>
      </w:r>
      <w:r w:rsidR="002C43AC" w:rsidRPr="00E04AA5">
        <w:t>.</w:t>
      </w:r>
    </w:p>
    <w:p w:rsidR="002C43AC" w:rsidRPr="00E04AA5" w:rsidRDefault="002C43AC" w:rsidP="00E01928">
      <w:pPr>
        <w:tabs>
          <w:tab w:val="left" w:pos="0"/>
        </w:tabs>
        <w:jc w:val="both"/>
      </w:pPr>
    </w:p>
    <w:p w:rsidR="00207E85" w:rsidRPr="00E04AA5" w:rsidRDefault="00207E85" w:rsidP="00E01928">
      <w:pPr>
        <w:jc w:val="both"/>
      </w:pPr>
      <w:r w:rsidRPr="00E04AA5">
        <w:t>ARTÍCULO 2°:  REGISTRAR, comunicar y archivar.</w:t>
      </w:r>
    </w:p>
    <w:p w:rsidR="00207E85" w:rsidRPr="00E04AA5" w:rsidRDefault="00207E85" w:rsidP="00207E85">
      <w:pPr>
        <w:jc w:val="both"/>
      </w:pPr>
    </w:p>
    <w:p w:rsidR="00207E85" w:rsidRPr="00E04AA5" w:rsidRDefault="00207E85" w:rsidP="00207E85">
      <w:pPr>
        <w:jc w:val="both"/>
      </w:pPr>
    </w:p>
    <w:p w:rsidR="00207E85" w:rsidRPr="00E04AA5" w:rsidRDefault="00207E85" w:rsidP="00207E85">
      <w:pPr>
        <w:jc w:val="both"/>
      </w:pPr>
    </w:p>
    <w:p w:rsidR="002C43AC" w:rsidRPr="00E04AA5" w:rsidRDefault="002C43AC" w:rsidP="00207E85">
      <w:pPr>
        <w:jc w:val="both"/>
        <w:rPr>
          <w:sz w:val="40"/>
          <w:szCs w:val="40"/>
        </w:rPr>
      </w:pPr>
    </w:p>
    <w:p w:rsidR="00207E85" w:rsidRPr="00E04AA5" w:rsidRDefault="00207E85" w:rsidP="002C43AC">
      <w:r w:rsidRPr="00E04AA5">
        <w:rPr>
          <w:sz w:val="40"/>
          <w:szCs w:val="40"/>
        </w:rPr>
        <w:t xml:space="preserve">RESOLUCIÓN N°                   </w:t>
      </w:r>
    </w:p>
    <w:p w:rsidR="00207E85" w:rsidRPr="00E04AA5" w:rsidRDefault="00207E85" w:rsidP="00207E85">
      <w:pPr>
        <w:jc w:val="center"/>
      </w:pPr>
    </w:p>
    <w:p w:rsidR="00207E85" w:rsidRDefault="00207E85" w:rsidP="00207E85">
      <w:pPr>
        <w:jc w:val="center"/>
        <w:rPr>
          <w:rFonts w:ascii="Arial" w:hAnsi="Arial" w:cs="Arial"/>
        </w:rPr>
      </w:pPr>
    </w:p>
    <w:p w:rsidR="00207E85" w:rsidRDefault="00207E85" w:rsidP="00207E85">
      <w:pPr>
        <w:jc w:val="center"/>
        <w:rPr>
          <w:rFonts w:ascii="Arial" w:hAnsi="Arial" w:cs="Arial"/>
        </w:rPr>
      </w:pPr>
    </w:p>
    <w:p w:rsidR="00207E85" w:rsidRDefault="00207E85" w:rsidP="00207E85">
      <w:pPr>
        <w:jc w:val="center"/>
        <w:rPr>
          <w:rFonts w:ascii="Arial" w:hAnsi="Arial" w:cs="Arial"/>
        </w:rPr>
      </w:pPr>
    </w:p>
    <w:p w:rsidR="00207E85" w:rsidRDefault="00207E85" w:rsidP="00207E85">
      <w:pPr>
        <w:jc w:val="center"/>
        <w:rPr>
          <w:rFonts w:ascii="Arial" w:hAnsi="Arial" w:cs="Arial"/>
        </w:rPr>
      </w:pPr>
    </w:p>
    <w:p w:rsidR="00207E85" w:rsidRDefault="00207E85" w:rsidP="00207E85">
      <w:pPr>
        <w:jc w:val="center"/>
        <w:rPr>
          <w:rFonts w:ascii="Arial" w:hAnsi="Arial" w:cs="Arial"/>
        </w:rPr>
      </w:pPr>
    </w:p>
    <w:p w:rsidR="00156661" w:rsidRPr="00013B16" w:rsidRDefault="00156661" w:rsidP="00156661">
      <w:pPr>
        <w:jc w:val="center"/>
      </w:pPr>
      <w:r w:rsidRPr="00013B16">
        <w:t xml:space="preserve">ANEXO I   A  </w:t>
      </w:r>
      <w:smartTag w:uri="urn:schemas-microsoft-com:office:smarttags" w:element="PersonName">
        <w:smartTagPr>
          <w:attr w:name="ProductID" w:val="LA   RESOLUCIￓN"/>
        </w:smartTagPr>
        <w:r w:rsidRPr="00013B16">
          <w:t>LA   RESOLUCIÓN</w:t>
        </w:r>
      </w:smartTag>
      <w:r w:rsidR="00A059C2">
        <w:t>………………………………….</w:t>
      </w:r>
    </w:p>
    <w:p w:rsidR="00156661" w:rsidRPr="00013B16" w:rsidRDefault="00156661" w:rsidP="00156661">
      <w:pPr>
        <w:jc w:val="center"/>
      </w:pPr>
      <w:r w:rsidRPr="00013B16">
        <w:t xml:space="preserve">REGIMEN DE CORRELATIVIDADES del </w:t>
      </w:r>
    </w:p>
    <w:p w:rsidR="0047649F" w:rsidRDefault="00156661" w:rsidP="00156661">
      <w:pPr>
        <w:jc w:val="center"/>
      </w:pPr>
      <w:r w:rsidRPr="00013B16">
        <w:t xml:space="preserve">PROFESORADO PARA </w:t>
      </w:r>
      <w:r w:rsidR="00DB4A44">
        <w:t xml:space="preserve">INTERCULTURAL BILINGÜE PARA </w:t>
      </w:r>
      <w:smartTag w:uri="urn:schemas-microsoft-com:office:smarttags" w:element="PersonName">
        <w:smartTagPr>
          <w:attr w:name="ProductID" w:val="LA EDUCACIￓN PRIMARIA"/>
        </w:smartTagPr>
        <w:smartTag w:uri="urn:schemas-microsoft-com:office:smarttags" w:element="PersonName">
          <w:smartTagPr>
            <w:attr w:name="ProductID" w:val="LA EDUCACIￓN"/>
          </w:smartTagPr>
          <w:r w:rsidR="00DB4A44">
            <w:t>LA EDUCACIÓN</w:t>
          </w:r>
        </w:smartTag>
        <w:r w:rsidR="00DB4A44">
          <w:t xml:space="preserve"> PRIMARIA</w:t>
        </w:r>
      </w:smartTag>
    </w:p>
    <w:p w:rsidR="0047649F" w:rsidRPr="00013B16" w:rsidRDefault="0047649F" w:rsidP="00156661">
      <w:pPr>
        <w:jc w:val="center"/>
      </w:pPr>
    </w:p>
    <w:tbl>
      <w:tblPr>
        <w:tblpPr w:leftFromText="141" w:rightFromText="141" w:vertAnchor="text" w:horzAnchor="margin" w:tblpXSpec="center" w:tblpY="108"/>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240"/>
        <w:gridCol w:w="1980"/>
        <w:gridCol w:w="1872"/>
        <w:gridCol w:w="1548"/>
        <w:gridCol w:w="1980"/>
      </w:tblGrid>
      <w:tr w:rsidR="00C73D61" w:rsidRPr="00790235" w:rsidTr="00535304">
        <w:tc>
          <w:tcPr>
            <w:tcW w:w="648" w:type="dxa"/>
            <w:vMerge w:val="restart"/>
            <w:shd w:val="clear" w:color="auto" w:fill="auto"/>
          </w:tcPr>
          <w:p w:rsidR="00C73D61" w:rsidRPr="00C73D61" w:rsidRDefault="00C73D61" w:rsidP="00535304">
            <w:pPr>
              <w:ind w:left="-426"/>
              <w:jc w:val="center"/>
            </w:pPr>
          </w:p>
          <w:p w:rsidR="00C73D61" w:rsidRPr="00C73D61" w:rsidRDefault="00C73D61" w:rsidP="00535304">
            <w:r w:rsidRPr="00C73D61">
              <w:t>Año</w:t>
            </w:r>
          </w:p>
        </w:tc>
        <w:tc>
          <w:tcPr>
            <w:tcW w:w="3240" w:type="dxa"/>
            <w:vMerge w:val="restart"/>
            <w:shd w:val="clear" w:color="auto" w:fill="auto"/>
          </w:tcPr>
          <w:p w:rsidR="00C73D61" w:rsidRPr="003F110A" w:rsidRDefault="00C73D61" w:rsidP="00535304">
            <w:pPr>
              <w:jc w:val="center"/>
              <w:rPr>
                <w:sz w:val="22"/>
                <w:szCs w:val="22"/>
              </w:rPr>
            </w:pPr>
            <w:r w:rsidRPr="003F110A">
              <w:rPr>
                <w:sz w:val="22"/>
                <w:szCs w:val="22"/>
              </w:rPr>
              <w:t xml:space="preserve">UNIDADES </w:t>
            </w:r>
          </w:p>
          <w:p w:rsidR="00C73D61" w:rsidRPr="003F110A" w:rsidRDefault="00C73D61" w:rsidP="00535304">
            <w:pPr>
              <w:jc w:val="center"/>
              <w:rPr>
                <w:sz w:val="22"/>
                <w:szCs w:val="22"/>
              </w:rPr>
            </w:pPr>
            <w:r w:rsidRPr="003F110A">
              <w:rPr>
                <w:sz w:val="22"/>
                <w:szCs w:val="22"/>
              </w:rPr>
              <w:t>CURRICULARES</w:t>
            </w:r>
          </w:p>
        </w:tc>
        <w:tc>
          <w:tcPr>
            <w:tcW w:w="3852" w:type="dxa"/>
            <w:gridSpan w:val="2"/>
            <w:shd w:val="clear" w:color="auto" w:fill="auto"/>
          </w:tcPr>
          <w:p w:rsidR="00C73D61" w:rsidRPr="003F110A" w:rsidRDefault="00C73D61" w:rsidP="00535304">
            <w:pPr>
              <w:jc w:val="center"/>
              <w:rPr>
                <w:sz w:val="22"/>
                <w:szCs w:val="22"/>
              </w:rPr>
            </w:pPr>
            <w:r w:rsidRPr="003F110A">
              <w:rPr>
                <w:sz w:val="22"/>
                <w:szCs w:val="22"/>
              </w:rPr>
              <w:t>Para cursar debe tener</w:t>
            </w:r>
          </w:p>
        </w:tc>
        <w:tc>
          <w:tcPr>
            <w:tcW w:w="3528" w:type="dxa"/>
            <w:gridSpan w:val="2"/>
            <w:shd w:val="clear" w:color="auto" w:fill="auto"/>
          </w:tcPr>
          <w:p w:rsidR="00C73D61" w:rsidRPr="003F110A" w:rsidRDefault="00C73D61" w:rsidP="00535304">
            <w:pPr>
              <w:jc w:val="center"/>
              <w:rPr>
                <w:sz w:val="22"/>
                <w:szCs w:val="22"/>
              </w:rPr>
            </w:pPr>
            <w:r w:rsidRPr="003F110A">
              <w:rPr>
                <w:sz w:val="22"/>
                <w:szCs w:val="22"/>
              </w:rPr>
              <w:t>Para acreditar debe tener</w:t>
            </w:r>
          </w:p>
        </w:tc>
      </w:tr>
      <w:tr w:rsidR="00C73D61" w:rsidRPr="00790235" w:rsidTr="00535304">
        <w:tc>
          <w:tcPr>
            <w:tcW w:w="648" w:type="dxa"/>
            <w:vMerge/>
            <w:shd w:val="clear" w:color="auto" w:fill="auto"/>
          </w:tcPr>
          <w:p w:rsidR="00C73D61" w:rsidRPr="00C73D61" w:rsidRDefault="00C73D61" w:rsidP="00535304">
            <w:pPr>
              <w:jc w:val="center"/>
            </w:pPr>
          </w:p>
        </w:tc>
        <w:tc>
          <w:tcPr>
            <w:tcW w:w="3240" w:type="dxa"/>
            <w:vMerge/>
            <w:shd w:val="clear" w:color="auto" w:fill="auto"/>
          </w:tcPr>
          <w:p w:rsidR="00C73D61" w:rsidRPr="003F110A" w:rsidRDefault="00C73D61" w:rsidP="00535304">
            <w:pPr>
              <w:jc w:val="center"/>
              <w:rPr>
                <w:sz w:val="22"/>
                <w:szCs w:val="22"/>
              </w:rPr>
            </w:pPr>
          </w:p>
        </w:tc>
        <w:tc>
          <w:tcPr>
            <w:tcW w:w="1980" w:type="dxa"/>
            <w:shd w:val="clear" w:color="auto" w:fill="auto"/>
          </w:tcPr>
          <w:p w:rsidR="00C73D61" w:rsidRPr="003F110A" w:rsidRDefault="00C73D61" w:rsidP="00535304">
            <w:pPr>
              <w:jc w:val="center"/>
              <w:rPr>
                <w:sz w:val="22"/>
                <w:szCs w:val="22"/>
              </w:rPr>
            </w:pPr>
            <w:r w:rsidRPr="003F110A">
              <w:rPr>
                <w:sz w:val="22"/>
                <w:szCs w:val="22"/>
              </w:rPr>
              <w:t>Regularizada</w:t>
            </w:r>
          </w:p>
        </w:tc>
        <w:tc>
          <w:tcPr>
            <w:tcW w:w="1872" w:type="dxa"/>
            <w:shd w:val="clear" w:color="auto" w:fill="auto"/>
          </w:tcPr>
          <w:p w:rsidR="00C73D61" w:rsidRPr="003F110A" w:rsidRDefault="00C73D61" w:rsidP="00535304">
            <w:pPr>
              <w:jc w:val="center"/>
              <w:rPr>
                <w:sz w:val="22"/>
                <w:szCs w:val="22"/>
              </w:rPr>
            </w:pPr>
            <w:r w:rsidRPr="003F110A">
              <w:rPr>
                <w:sz w:val="22"/>
                <w:szCs w:val="22"/>
              </w:rPr>
              <w:t>Aprobada</w:t>
            </w:r>
          </w:p>
        </w:tc>
        <w:tc>
          <w:tcPr>
            <w:tcW w:w="1548" w:type="dxa"/>
            <w:shd w:val="clear" w:color="auto" w:fill="auto"/>
          </w:tcPr>
          <w:p w:rsidR="00C73D61" w:rsidRPr="003F110A" w:rsidRDefault="00C73D61" w:rsidP="00535304">
            <w:pPr>
              <w:jc w:val="center"/>
              <w:rPr>
                <w:sz w:val="22"/>
                <w:szCs w:val="22"/>
              </w:rPr>
            </w:pPr>
            <w:r w:rsidRPr="003F110A">
              <w:rPr>
                <w:sz w:val="22"/>
                <w:szCs w:val="22"/>
              </w:rPr>
              <w:t>Regularizada</w:t>
            </w:r>
          </w:p>
        </w:tc>
        <w:tc>
          <w:tcPr>
            <w:tcW w:w="1980" w:type="dxa"/>
            <w:shd w:val="clear" w:color="auto" w:fill="auto"/>
          </w:tcPr>
          <w:p w:rsidR="00C73D61" w:rsidRPr="003F110A" w:rsidRDefault="00C73D61" w:rsidP="00535304">
            <w:pPr>
              <w:jc w:val="center"/>
              <w:rPr>
                <w:sz w:val="22"/>
                <w:szCs w:val="22"/>
              </w:rPr>
            </w:pPr>
            <w:r w:rsidRPr="003F110A">
              <w:rPr>
                <w:sz w:val="22"/>
                <w:szCs w:val="22"/>
              </w:rPr>
              <w:t>Aprobada</w:t>
            </w:r>
          </w:p>
        </w:tc>
      </w:tr>
      <w:tr w:rsidR="00DB4A44" w:rsidRPr="00790235" w:rsidTr="00535304">
        <w:tc>
          <w:tcPr>
            <w:tcW w:w="648" w:type="dxa"/>
            <w:vMerge w:val="restart"/>
            <w:shd w:val="clear" w:color="auto" w:fill="auto"/>
          </w:tcPr>
          <w:p w:rsidR="00DB4A44" w:rsidRPr="00C73D61" w:rsidRDefault="00DB4A44" w:rsidP="00535304">
            <w:r w:rsidRPr="00C73D61">
              <w:t>P</w:t>
            </w:r>
          </w:p>
          <w:p w:rsidR="00DB4A44" w:rsidRPr="00C73D61" w:rsidRDefault="00DB4A44" w:rsidP="00535304">
            <w:r w:rsidRPr="00C73D61">
              <w:t>R</w:t>
            </w:r>
          </w:p>
          <w:p w:rsidR="00DB4A44" w:rsidRPr="00C73D61" w:rsidRDefault="00DB4A44" w:rsidP="00535304">
            <w:r w:rsidRPr="00C73D61">
              <w:t>I</w:t>
            </w:r>
          </w:p>
          <w:p w:rsidR="00DB4A44" w:rsidRPr="00C73D61" w:rsidRDefault="00DB4A44" w:rsidP="00535304">
            <w:r w:rsidRPr="00C73D61">
              <w:t>M</w:t>
            </w:r>
          </w:p>
          <w:p w:rsidR="00DB4A44" w:rsidRPr="00C73D61" w:rsidRDefault="00DB4A44" w:rsidP="00535304">
            <w:r w:rsidRPr="00C73D61">
              <w:t>E</w:t>
            </w:r>
          </w:p>
          <w:p w:rsidR="00DB4A44" w:rsidRPr="00C73D61" w:rsidRDefault="00DB4A44" w:rsidP="00535304">
            <w:r w:rsidRPr="00C73D61">
              <w:t>R</w:t>
            </w:r>
          </w:p>
          <w:p w:rsidR="00DB4A44" w:rsidRPr="00C73D61" w:rsidRDefault="00DB4A44" w:rsidP="00535304">
            <w:r w:rsidRPr="00C73D61">
              <w:t>O</w:t>
            </w:r>
          </w:p>
        </w:tc>
        <w:tc>
          <w:tcPr>
            <w:tcW w:w="3240" w:type="dxa"/>
            <w:shd w:val="clear" w:color="auto" w:fill="auto"/>
            <w:vAlign w:val="center"/>
          </w:tcPr>
          <w:p w:rsidR="00DB4A44" w:rsidRPr="003F110A" w:rsidRDefault="00DB4A44" w:rsidP="00535304">
            <w:pPr>
              <w:rPr>
                <w:sz w:val="22"/>
                <w:szCs w:val="22"/>
              </w:rPr>
            </w:pPr>
            <w:r w:rsidRPr="003F110A">
              <w:rPr>
                <w:sz w:val="22"/>
                <w:szCs w:val="22"/>
              </w:rPr>
              <w:t>Pedagogía Intercultural Bilingüe</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rPr>
                <w:sz w:val="22"/>
                <w:szCs w:val="22"/>
              </w:rPr>
            </w:pPr>
            <w:r w:rsidRPr="003F110A">
              <w:rPr>
                <w:sz w:val="22"/>
                <w:szCs w:val="22"/>
              </w:rPr>
              <w:t>Alfabetización Académica</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rPr>
                <w:sz w:val="22"/>
                <w:szCs w:val="22"/>
              </w:rPr>
            </w:pPr>
            <w:r w:rsidRPr="003F110A">
              <w:rPr>
                <w:sz w:val="22"/>
                <w:szCs w:val="22"/>
              </w:rPr>
              <w:t>Didáctica General</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rPr>
                <w:sz w:val="22"/>
                <w:szCs w:val="22"/>
              </w:rPr>
            </w:pPr>
            <w:r w:rsidRPr="003F110A">
              <w:rPr>
                <w:sz w:val="22"/>
                <w:szCs w:val="22"/>
              </w:rPr>
              <w:t>Psicología  Educacional</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rPr>
                <w:sz w:val="22"/>
                <w:szCs w:val="22"/>
              </w:rPr>
            </w:pPr>
            <w:r w:rsidRPr="003F110A">
              <w:rPr>
                <w:sz w:val="22"/>
                <w:szCs w:val="22"/>
              </w:rPr>
              <w:t>Matemática</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rPr>
                <w:sz w:val="22"/>
                <w:szCs w:val="22"/>
              </w:rPr>
            </w:pPr>
            <w:r w:rsidRPr="003F110A">
              <w:rPr>
                <w:sz w:val="22"/>
                <w:szCs w:val="22"/>
              </w:rPr>
              <w:t>Lengua QOM o WICHI o MOCOVI</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rPr>
          <w:trHeight w:val="160"/>
        </w:trPr>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rPr>
                <w:sz w:val="22"/>
                <w:szCs w:val="22"/>
              </w:rPr>
            </w:pPr>
            <w:r w:rsidRPr="003F110A">
              <w:rPr>
                <w:sz w:val="22"/>
                <w:szCs w:val="22"/>
              </w:rPr>
              <w:t>Lengua y Literatura Española</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rPr>
          <w:trHeight w:val="320"/>
        </w:trPr>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rPr>
                <w:sz w:val="22"/>
                <w:szCs w:val="22"/>
              </w:rPr>
            </w:pPr>
            <w:r w:rsidRPr="003F110A">
              <w:rPr>
                <w:sz w:val="22"/>
                <w:szCs w:val="22"/>
              </w:rPr>
              <w:t>Sujetos de la Educación Primaria</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rPr>
          <w:trHeight w:val="440"/>
        </w:trPr>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rPr>
                <w:sz w:val="22"/>
                <w:szCs w:val="22"/>
              </w:rPr>
            </w:pPr>
            <w:r w:rsidRPr="003F110A">
              <w:rPr>
                <w:sz w:val="22"/>
                <w:szCs w:val="22"/>
              </w:rPr>
              <w:t>Ciencias Sociales</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rPr>
          <w:trHeight w:val="260"/>
        </w:trPr>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pStyle w:val="Ttulo7"/>
              <w:jc w:val="left"/>
              <w:rPr>
                <w:b w:val="0"/>
                <w:sz w:val="22"/>
                <w:szCs w:val="22"/>
              </w:rPr>
            </w:pPr>
            <w:r w:rsidRPr="003F110A">
              <w:rPr>
                <w:b w:val="0"/>
                <w:sz w:val="22"/>
                <w:szCs w:val="22"/>
              </w:rPr>
              <w:t>Taller: Método y Técnicas de Recolección y Análisis de Información en Contextos Escolares de Educación Intercultural Bilingüe</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DB4A44" w:rsidRPr="00790235" w:rsidTr="00535304">
        <w:trPr>
          <w:trHeight w:val="220"/>
        </w:trPr>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DB4A44" w:rsidP="00535304">
            <w:pPr>
              <w:rPr>
                <w:sz w:val="22"/>
                <w:szCs w:val="22"/>
              </w:rPr>
            </w:pPr>
            <w:r w:rsidRPr="003F110A">
              <w:rPr>
                <w:sz w:val="22"/>
                <w:szCs w:val="22"/>
              </w:rPr>
              <w:t>Taller: Las Instituciones Educativas en Contextos de Educación Intercultural Bilingüe</w:t>
            </w:r>
          </w:p>
          <w:p w:rsidR="00DB4A44" w:rsidRPr="003F110A" w:rsidRDefault="00DB4A44" w:rsidP="00535304">
            <w:pPr>
              <w:rPr>
                <w:sz w:val="22"/>
                <w:szCs w:val="22"/>
              </w:rPr>
            </w:pPr>
          </w:p>
          <w:p w:rsidR="00DB4A44" w:rsidRPr="003F110A" w:rsidRDefault="00DB4A44" w:rsidP="00535304">
            <w:pPr>
              <w:rPr>
                <w:sz w:val="22"/>
                <w:szCs w:val="22"/>
              </w:rPr>
            </w:pPr>
          </w:p>
          <w:p w:rsidR="00DB4A44" w:rsidRPr="003F110A" w:rsidRDefault="00DB4A44" w:rsidP="00535304">
            <w:pPr>
              <w:rPr>
                <w:sz w:val="22"/>
                <w:szCs w:val="22"/>
              </w:rPr>
            </w:pPr>
          </w:p>
          <w:p w:rsidR="00DB4A44" w:rsidRPr="003F110A" w:rsidRDefault="00DB4A44" w:rsidP="00535304">
            <w:pPr>
              <w:rPr>
                <w:bCs/>
                <w:color w:val="000000"/>
                <w:sz w:val="22"/>
                <w:szCs w:val="22"/>
              </w:rPr>
            </w:pP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r w:rsidRPr="003F110A">
              <w:rPr>
                <w:sz w:val="22"/>
                <w:szCs w:val="22"/>
              </w:rPr>
              <w:t>Taller: Método y Técnicas de Recolección y Análisis de Información en Contextos Escolares de Educación Intercultural Bilingüe</w:t>
            </w:r>
          </w:p>
        </w:tc>
      </w:tr>
      <w:tr w:rsidR="00DB4A44" w:rsidRPr="00790235" w:rsidTr="00535304">
        <w:trPr>
          <w:trHeight w:val="280"/>
        </w:trPr>
        <w:tc>
          <w:tcPr>
            <w:tcW w:w="648" w:type="dxa"/>
            <w:vMerge/>
            <w:shd w:val="clear" w:color="auto" w:fill="auto"/>
          </w:tcPr>
          <w:p w:rsidR="00DB4A44" w:rsidRPr="00C73D61" w:rsidRDefault="00DB4A44" w:rsidP="00535304">
            <w:pPr>
              <w:jc w:val="center"/>
            </w:pPr>
          </w:p>
        </w:tc>
        <w:tc>
          <w:tcPr>
            <w:tcW w:w="3240" w:type="dxa"/>
            <w:shd w:val="clear" w:color="auto" w:fill="auto"/>
            <w:vAlign w:val="center"/>
          </w:tcPr>
          <w:p w:rsidR="00DB4A44" w:rsidRPr="003F110A" w:rsidRDefault="008C4E90" w:rsidP="00535304">
            <w:pPr>
              <w:rPr>
                <w:bCs/>
                <w:color w:val="000000"/>
                <w:sz w:val="22"/>
                <w:szCs w:val="22"/>
              </w:rPr>
            </w:pPr>
            <w:r w:rsidRPr="003F110A">
              <w:rPr>
                <w:bCs/>
                <w:color w:val="000000"/>
                <w:sz w:val="22"/>
                <w:szCs w:val="22"/>
              </w:rPr>
              <w:t>Práctica Docente I</w:t>
            </w:r>
          </w:p>
        </w:tc>
        <w:tc>
          <w:tcPr>
            <w:tcW w:w="1980" w:type="dxa"/>
            <w:shd w:val="clear" w:color="auto" w:fill="auto"/>
          </w:tcPr>
          <w:p w:rsidR="00DB4A44" w:rsidRPr="003F110A" w:rsidRDefault="00DB4A44" w:rsidP="00535304">
            <w:pPr>
              <w:jc w:val="center"/>
              <w:rPr>
                <w:sz w:val="22"/>
                <w:szCs w:val="22"/>
              </w:rPr>
            </w:pPr>
          </w:p>
        </w:tc>
        <w:tc>
          <w:tcPr>
            <w:tcW w:w="1872" w:type="dxa"/>
            <w:shd w:val="clear" w:color="auto" w:fill="auto"/>
          </w:tcPr>
          <w:p w:rsidR="00DB4A44" w:rsidRPr="003F110A" w:rsidRDefault="00DB4A44" w:rsidP="00535304">
            <w:pPr>
              <w:jc w:val="center"/>
              <w:rPr>
                <w:sz w:val="22"/>
                <w:szCs w:val="22"/>
              </w:rPr>
            </w:pPr>
          </w:p>
        </w:tc>
        <w:tc>
          <w:tcPr>
            <w:tcW w:w="1548" w:type="dxa"/>
            <w:shd w:val="clear" w:color="auto" w:fill="auto"/>
          </w:tcPr>
          <w:p w:rsidR="00DB4A44" w:rsidRPr="003F110A" w:rsidRDefault="00DB4A44" w:rsidP="00535304">
            <w:pPr>
              <w:jc w:val="center"/>
              <w:rPr>
                <w:sz w:val="22"/>
                <w:szCs w:val="22"/>
              </w:rPr>
            </w:pPr>
          </w:p>
        </w:tc>
        <w:tc>
          <w:tcPr>
            <w:tcW w:w="1980" w:type="dxa"/>
            <w:shd w:val="clear" w:color="auto" w:fill="auto"/>
          </w:tcPr>
          <w:p w:rsidR="00DB4A44" w:rsidRPr="003F110A" w:rsidRDefault="00DB4A44" w:rsidP="00535304">
            <w:pPr>
              <w:jc w:val="center"/>
              <w:rPr>
                <w:sz w:val="22"/>
                <w:szCs w:val="22"/>
              </w:rPr>
            </w:pPr>
          </w:p>
        </w:tc>
      </w:tr>
      <w:tr w:rsidR="008C4E90" w:rsidRPr="00790235" w:rsidTr="00535304">
        <w:tc>
          <w:tcPr>
            <w:tcW w:w="648" w:type="dxa"/>
            <w:vMerge w:val="restart"/>
            <w:shd w:val="clear" w:color="auto" w:fill="auto"/>
          </w:tcPr>
          <w:p w:rsidR="008C4E90" w:rsidRPr="00C73D61" w:rsidRDefault="008C4E90" w:rsidP="00535304">
            <w:r w:rsidRPr="00C73D61">
              <w:t>S</w:t>
            </w:r>
          </w:p>
          <w:p w:rsidR="008C4E90" w:rsidRPr="00C73D61" w:rsidRDefault="008C4E90" w:rsidP="00535304">
            <w:r w:rsidRPr="00C73D61">
              <w:t>E</w:t>
            </w:r>
          </w:p>
          <w:p w:rsidR="008C4E90" w:rsidRPr="00C73D61" w:rsidRDefault="008C4E90" w:rsidP="00535304">
            <w:r w:rsidRPr="00C73D61">
              <w:t>G</w:t>
            </w:r>
          </w:p>
          <w:p w:rsidR="008C4E90" w:rsidRPr="00C73D61" w:rsidRDefault="008C4E90" w:rsidP="00535304">
            <w:r w:rsidRPr="00C73D61">
              <w:t>U</w:t>
            </w:r>
          </w:p>
          <w:p w:rsidR="008C4E90" w:rsidRPr="00C73D61" w:rsidRDefault="008C4E90" w:rsidP="00535304">
            <w:r w:rsidRPr="00C73D61">
              <w:t>N</w:t>
            </w:r>
          </w:p>
          <w:p w:rsidR="008C4E90" w:rsidRDefault="008C4E90" w:rsidP="00535304">
            <w:r w:rsidRPr="00C73D61">
              <w:t>D</w:t>
            </w:r>
          </w:p>
          <w:p w:rsidR="008C4E90" w:rsidRPr="00C73D61" w:rsidRDefault="008C4E90" w:rsidP="00535304">
            <w:r w:rsidRPr="00C73D61">
              <w:t>O</w:t>
            </w:r>
          </w:p>
        </w:tc>
        <w:tc>
          <w:tcPr>
            <w:tcW w:w="3240" w:type="dxa"/>
            <w:shd w:val="clear" w:color="auto" w:fill="auto"/>
            <w:vAlign w:val="center"/>
          </w:tcPr>
          <w:p w:rsidR="008C4E90" w:rsidRPr="003F110A" w:rsidRDefault="008C4E90" w:rsidP="00535304">
            <w:pPr>
              <w:rPr>
                <w:sz w:val="22"/>
                <w:szCs w:val="22"/>
              </w:rPr>
            </w:pPr>
            <w:r w:rsidRPr="003F110A">
              <w:rPr>
                <w:sz w:val="22"/>
                <w:szCs w:val="22"/>
              </w:rPr>
              <w:t>Sociología de la Educación</w:t>
            </w:r>
          </w:p>
        </w:tc>
        <w:tc>
          <w:tcPr>
            <w:tcW w:w="1980" w:type="dxa"/>
            <w:shd w:val="clear" w:color="auto" w:fill="auto"/>
          </w:tcPr>
          <w:p w:rsidR="008C4E90" w:rsidRPr="003F110A" w:rsidRDefault="008C4E90" w:rsidP="00535304">
            <w:pPr>
              <w:jc w:val="center"/>
              <w:rPr>
                <w:sz w:val="22"/>
                <w:szCs w:val="22"/>
              </w:rPr>
            </w:pPr>
          </w:p>
        </w:tc>
        <w:tc>
          <w:tcPr>
            <w:tcW w:w="1872" w:type="dxa"/>
            <w:shd w:val="clear" w:color="auto" w:fill="auto"/>
          </w:tcPr>
          <w:p w:rsidR="008C4E90" w:rsidRPr="003F110A" w:rsidRDefault="008C4E90" w:rsidP="00535304">
            <w:pPr>
              <w:jc w:val="center"/>
              <w:rPr>
                <w:sz w:val="22"/>
                <w:szCs w:val="22"/>
              </w:rPr>
            </w:pPr>
          </w:p>
        </w:tc>
        <w:tc>
          <w:tcPr>
            <w:tcW w:w="1548" w:type="dxa"/>
            <w:shd w:val="clear" w:color="auto" w:fill="auto"/>
          </w:tcPr>
          <w:p w:rsidR="008C4E90" w:rsidRPr="003F110A" w:rsidRDefault="008C4E90" w:rsidP="00535304">
            <w:pPr>
              <w:jc w:val="center"/>
              <w:rPr>
                <w:sz w:val="22"/>
                <w:szCs w:val="22"/>
              </w:rPr>
            </w:pPr>
          </w:p>
        </w:tc>
        <w:tc>
          <w:tcPr>
            <w:tcW w:w="1980" w:type="dxa"/>
            <w:shd w:val="clear" w:color="auto" w:fill="auto"/>
          </w:tcPr>
          <w:p w:rsidR="008C4E90" w:rsidRPr="003F110A" w:rsidRDefault="008C4E90" w:rsidP="00535304">
            <w:pPr>
              <w:jc w:val="center"/>
              <w:rPr>
                <w:sz w:val="22"/>
                <w:szCs w:val="22"/>
              </w:rPr>
            </w:pPr>
          </w:p>
        </w:tc>
      </w:tr>
      <w:tr w:rsidR="008C4E90" w:rsidRPr="00790235" w:rsidTr="00535304">
        <w:tc>
          <w:tcPr>
            <w:tcW w:w="648" w:type="dxa"/>
            <w:vMerge/>
            <w:shd w:val="clear" w:color="auto" w:fill="auto"/>
          </w:tcPr>
          <w:p w:rsidR="008C4E90" w:rsidRPr="00C73D61" w:rsidRDefault="008C4E90" w:rsidP="00535304">
            <w:pPr>
              <w:jc w:val="center"/>
            </w:pPr>
          </w:p>
        </w:tc>
        <w:tc>
          <w:tcPr>
            <w:tcW w:w="3240" w:type="dxa"/>
            <w:shd w:val="clear" w:color="auto" w:fill="auto"/>
            <w:vAlign w:val="center"/>
          </w:tcPr>
          <w:p w:rsidR="008C4E90" w:rsidRPr="003F110A" w:rsidRDefault="008C4E90" w:rsidP="00535304">
            <w:pPr>
              <w:rPr>
                <w:sz w:val="22"/>
                <w:szCs w:val="22"/>
              </w:rPr>
            </w:pPr>
            <w:r w:rsidRPr="003F110A">
              <w:rPr>
                <w:sz w:val="22"/>
                <w:szCs w:val="22"/>
              </w:rPr>
              <w:t>Educación Tecnológica y TIC</w:t>
            </w:r>
          </w:p>
        </w:tc>
        <w:tc>
          <w:tcPr>
            <w:tcW w:w="1980" w:type="dxa"/>
            <w:shd w:val="clear" w:color="auto" w:fill="auto"/>
          </w:tcPr>
          <w:p w:rsidR="008C4E90" w:rsidRPr="003F110A" w:rsidRDefault="008C4E90" w:rsidP="00535304">
            <w:pPr>
              <w:jc w:val="center"/>
              <w:rPr>
                <w:sz w:val="22"/>
                <w:szCs w:val="22"/>
              </w:rPr>
            </w:pPr>
          </w:p>
        </w:tc>
        <w:tc>
          <w:tcPr>
            <w:tcW w:w="1872" w:type="dxa"/>
            <w:shd w:val="clear" w:color="auto" w:fill="auto"/>
          </w:tcPr>
          <w:p w:rsidR="008C4E90" w:rsidRPr="003F110A" w:rsidRDefault="008C4E90" w:rsidP="00535304">
            <w:pPr>
              <w:jc w:val="center"/>
              <w:rPr>
                <w:sz w:val="22"/>
                <w:szCs w:val="22"/>
              </w:rPr>
            </w:pPr>
          </w:p>
        </w:tc>
        <w:tc>
          <w:tcPr>
            <w:tcW w:w="1548" w:type="dxa"/>
            <w:shd w:val="clear" w:color="auto" w:fill="auto"/>
            <w:vAlign w:val="center"/>
          </w:tcPr>
          <w:p w:rsidR="008C4E90" w:rsidRPr="003F110A" w:rsidRDefault="008C4E90" w:rsidP="00535304">
            <w:pPr>
              <w:jc w:val="center"/>
              <w:rPr>
                <w:color w:val="000000"/>
                <w:sz w:val="22"/>
                <w:szCs w:val="22"/>
              </w:rPr>
            </w:pPr>
          </w:p>
        </w:tc>
        <w:tc>
          <w:tcPr>
            <w:tcW w:w="1980" w:type="dxa"/>
            <w:shd w:val="clear" w:color="auto" w:fill="auto"/>
            <w:vAlign w:val="center"/>
          </w:tcPr>
          <w:p w:rsidR="008C4E90" w:rsidRPr="003F110A" w:rsidRDefault="008C4E90" w:rsidP="00535304">
            <w:pPr>
              <w:jc w:val="center"/>
              <w:rPr>
                <w:color w:val="000000"/>
                <w:sz w:val="22"/>
                <w:szCs w:val="22"/>
              </w:rPr>
            </w:pPr>
          </w:p>
        </w:tc>
      </w:tr>
      <w:tr w:rsidR="008C4E90" w:rsidRPr="00790235" w:rsidTr="00535304">
        <w:tc>
          <w:tcPr>
            <w:tcW w:w="648" w:type="dxa"/>
            <w:vMerge/>
            <w:shd w:val="clear" w:color="auto" w:fill="auto"/>
          </w:tcPr>
          <w:p w:rsidR="008C4E90" w:rsidRPr="00C73D61" w:rsidRDefault="008C4E90" w:rsidP="00535304">
            <w:pPr>
              <w:jc w:val="center"/>
            </w:pPr>
          </w:p>
        </w:tc>
        <w:tc>
          <w:tcPr>
            <w:tcW w:w="3240" w:type="dxa"/>
            <w:shd w:val="clear" w:color="auto" w:fill="auto"/>
            <w:vAlign w:val="center"/>
          </w:tcPr>
          <w:p w:rsidR="008C4E90" w:rsidRPr="003F110A" w:rsidRDefault="008C4E90" w:rsidP="00535304">
            <w:pPr>
              <w:rPr>
                <w:sz w:val="22"/>
                <w:szCs w:val="22"/>
              </w:rPr>
            </w:pPr>
            <w:r w:rsidRPr="003F110A">
              <w:rPr>
                <w:sz w:val="22"/>
                <w:szCs w:val="22"/>
              </w:rPr>
              <w:t>Historia Argentina Latinoamericana y del Gran Chaco</w:t>
            </w:r>
          </w:p>
        </w:tc>
        <w:tc>
          <w:tcPr>
            <w:tcW w:w="1980" w:type="dxa"/>
            <w:shd w:val="clear" w:color="auto" w:fill="auto"/>
          </w:tcPr>
          <w:p w:rsidR="008C4E90" w:rsidRPr="003F110A" w:rsidRDefault="008C4E90" w:rsidP="00535304">
            <w:pPr>
              <w:jc w:val="center"/>
              <w:rPr>
                <w:sz w:val="22"/>
                <w:szCs w:val="22"/>
              </w:rPr>
            </w:pPr>
          </w:p>
        </w:tc>
        <w:tc>
          <w:tcPr>
            <w:tcW w:w="1872" w:type="dxa"/>
            <w:shd w:val="clear" w:color="auto" w:fill="auto"/>
          </w:tcPr>
          <w:p w:rsidR="008C4E90" w:rsidRPr="003F110A" w:rsidRDefault="008C4E90" w:rsidP="00535304">
            <w:pPr>
              <w:jc w:val="center"/>
              <w:rPr>
                <w:sz w:val="22"/>
                <w:szCs w:val="22"/>
              </w:rPr>
            </w:pPr>
          </w:p>
        </w:tc>
        <w:tc>
          <w:tcPr>
            <w:tcW w:w="1548" w:type="dxa"/>
            <w:shd w:val="clear" w:color="auto" w:fill="auto"/>
          </w:tcPr>
          <w:p w:rsidR="008C4E90" w:rsidRPr="003F110A" w:rsidRDefault="008C4E90" w:rsidP="00535304">
            <w:pPr>
              <w:jc w:val="center"/>
              <w:rPr>
                <w:sz w:val="22"/>
                <w:szCs w:val="22"/>
              </w:rPr>
            </w:pPr>
          </w:p>
        </w:tc>
        <w:tc>
          <w:tcPr>
            <w:tcW w:w="1980" w:type="dxa"/>
            <w:shd w:val="clear" w:color="auto" w:fill="auto"/>
          </w:tcPr>
          <w:p w:rsidR="008C4E90" w:rsidRPr="003F110A" w:rsidRDefault="008C4E90" w:rsidP="00535304">
            <w:pPr>
              <w:jc w:val="center"/>
              <w:rPr>
                <w:sz w:val="22"/>
                <w:szCs w:val="22"/>
              </w:rPr>
            </w:pPr>
            <w:r w:rsidRPr="003F110A">
              <w:rPr>
                <w:sz w:val="22"/>
                <w:szCs w:val="22"/>
              </w:rPr>
              <w:t>Ciencias Sociales</w:t>
            </w:r>
          </w:p>
        </w:tc>
      </w:tr>
      <w:tr w:rsidR="008C4E90" w:rsidRPr="00790235" w:rsidTr="00535304">
        <w:trPr>
          <w:trHeight w:val="280"/>
        </w:trPr>
        <w:tc>
          <w:tcPr>
            <w:tcW w:w="648" w:type="dxa"/>
            <w:vMerge/>
            <w:shd w:val="clear" w:color="auto" w:fill="auto"/>
          </w:tcPr>
          <w:p w:rsidR="008C4E90" w:rsidRPr="00C73D61" w:rsidRDefault="008C4E90" w:rsidP="00535304">
            <w:pPr>
              <w:jc w:val="center"/>
            </w:pPr>
          </w:p>
        </w:tc>
        <w:tc>
          <w:tcPr>
            <w:tcW w:w="3240" w:type="dxa"/>
            <w:shd w:val="clear" w:color="auto" w:fill="auto"/>
            <w:vAlign w:val="center"/>
          </w:tcPr>
          <w:p w:rsidR="008C4E90" w:rsidRPr="003F110A" w:rsidRDefault="008C4E90" w:rsidP="00535304">
            <w:pPr>
              <w:rPr>
                <w:sz w:val="22"/>
                <w:szCs w:val="22"/>
              </w:rPr>
            </w:pPr>
            <w:r w:rsidRPr="003F110A">
              <w:rPr>
                <w:sz w:val="22"/>
                <w:szCs w:val="22"/>
              </w:rPr>
              <w:t xml:space="preserve">Didáctica de </w:t>
            </w:r>
            <w:smartTag w:uri="urn:schemas-microsoft-com:office:smarttags" w:element="PersonName">
              <w:smartTagPr>
                <w:attr w:name="ProductID" w:val="la Lengua  QOM"/>
              </w:smartTagPr>
              <w:r w:rsidRPr="003F110A">
                <w:rPr>
                  <w:sz w:val="22"/>
                  <w:szCs w:val="22"/>
                </w:rPr>
                <w:t>la Lengua  QOM</w:t>
              </w:r>
            </w:smartTag>
            <w:r w:rsidRPr="003F110A">
              <w:rPr>
                <w:sz w:val="22"/>
                <w:szCs w:val="22"/>
              </w:rPr>
              <w:t>, WICHI, MOCOVI</w:t>
            </w:r>
          </w:p>
        </w:tc>
        <w:tc>
          <w:tcPr>
            <w:tcW w:w="1980" w:type="dxa"/>
            <w:shd w:val="clear" w:color="auto" w:fill="auto"/>
          </w:tcPr>
          <w:p w:rsidR="008C4E90" w:rsidRPr="003F110A" w:rsidRDefault="008C4E90" w:rsidP="00404A16">
            <w:pPr>
              <w:jc w:val="center"/>
              <w:rPr>
                <w:b/>
                <w:sz w:val="22"/>
                <w:szCs w:val="22"/>
                <w:u w:val="single"/>
              </w:rPr>
            </w:pPr>
            <w:r w:rsidRPr="003F110A">
              <w:rPr>
                <w:sz w:val="22"/>
                <w:szCs w:val="22"/>
              </w:rPr>
              <w:t>Lengua QOM o WICHI o MOCOVI</w:t>
            </w:r>
          </w:p>
        </w:tc>
        <w:tc>
          <w:tcPr>
            <w:tcW w:w="1872" w:type="dxa"/>
            <w:shd w:val="clear" w:color="auto" w:fill="auto"/>
          </w:tcPr>
          <w:p w:rsidR="008C4E90" w:rsidRPr="003F110A" w:rsidRDefault="008C4E90" w:rsidP="00404A16">
            <w:pPr>
              <w:jc w:val="center"/>
              <w:rPr>
                <w:sz w:val="22"/>
                <w:szCs w:val="22"/>
              </w:rPr>
            </w:pPr>
          </w:p>
        </w:tc>
        <w:tc>
          <w:tcPr>
            <w:tcW w:w="1548" w:type="dxa"/>
            <w:shd w:val="clear" w:color="auto" w:fill="auto"/>
          </w:tcPr>
          <w:p w:rsidR="008C4E90" w:rsidRPr="003F110A" w:rsidRDefault="008C4E90" w:rsidP="00404A16">
            <w:pPr>
              <w:jc w:val="center"/>
              <w:rPr>
                <w:sz w:val="22"/>
                <w:szCs w:val="22"/>
              </w:rPr>
            </w:pPr>
          </w:p>
        </w:tc>
        <w:tc>
          <w:tcPr>
            <w:tcW w:w="1980" w:type="dxa"/>
            <w:shd w:val="clear" w:color="auto" w:fill="auto"/>
          </w:tcPr>
          <w:p w:rsidR="008C4E90" w:rsidRPr="003F110A" w:rsidRDefault="008C4E90" w:rsidP="00404A16">
            <w:pPr>
              <w:jc w:val="center"/>
              <w:rPr>
                <w:b/>
                <w:sz w:val="22"/>
                <w:szCs w:val="22"/>
                <w:u w:val="single"/>
              </w:rPr>
            </w:pPr>
            <w:r w:rsidRPr="003F110A">
              <w:rPr>
                <w:sz w:val="22"/>
                <w:szCs w:val="22"/>
              </w:rPr>
              <w:t>Lengua QOM o WICHI o MOCOVI</w:t>
            </w:r>
          </w:p>
        </w:tc>
      </w:tr>
      <w:tr w:rsidR="008C4E90" w:rsidRPr="00790235" w:rsidTr="00535304">
        <w:trPr>
          <w:trHeight w:val="160"/>
        </w:trPr>
        <w:tc>
          <w:tcPr>
            <w:tcW w:w="648" w:type="dxa"/>
            <w:vMerge/>
            <w:shd w:val="clear" w:color="auto" w:fill="auto"/>
          </w:tcPr>
          <w:p w:rsidR="008C4E90" w:rsidRPr="00C73D61" w:rsidRDefault="008C4E90" w:rsidP="00535304">
            <w:pPr>
              <w:jc w:val="center"/>
            </w:pPr>
          </w:p>
        </w:tc>
        <w:tc>
          <w:tcPr>
            <w:tcW w:w="3240" w:type="dxa"/>
            <w:shd w:val="clear" w:color="auto" w:fill="auto"/>
            <w:vAlign w:val="center"/>
          </w:tcPr>
          <w:p w:rsidR="008C4E90" w:rsidRPr="003F110A" w:rsidRDefault="008C4E90" w:rsidP="00535304">
            <w:pPr>
              <w:rPr>
                <w:sz w:val="22"/>
                <w:szCs w:val="22"/>
              </w:rPr>
            </w:pPr>
            <w:r w:rsidRPr="003F110A">
              <w:rPr>
                <w:sz w:val="22"/>
                <w:szCs w:val="22"/>
              </w:rPr>
              <w:t>Didáctica de las Ciencias Sociales</w:t>
            </w:r>
          </w:p>
        </w:tc>
        <w:tc>
          <w:tcPr>
            <w:tcW w:w="1980" w:type="dxa"/>
            <w:shd w:val="clear" w:color="auto" w:fill="auto"/>
            <w:vAlign w:val="center"/>
          </w:tcPr>
          <w:p w:rsidR="008C4E90" w:rsidRPr="003F110A" w:rsidRDefault="008C4E90" w:rsidP="00404A16">
            <w:pPr>
              <w:jc w:val="center"/>
              <w:rPr>
                <w:sz w:val="22"/>
                <w:szCs w:val="22"/>
              </w:rPr>
            </w:pPr>
            <w:r w:rsidRPr="003F110A">
              <w:rPr>
                <w:sz w:val="22"/>
                <w:szCs w:val="22"/>
              </w:rPr>
              <w:t>Didáctica General</w:t>
            </w:r>
          </w:p>
          <w:p w:rsidR="008C4E90" w:rsidRPr="003F110A" w:rsidRDefault="008C4E90" w:rsidP="00404A16">
            <w:pPr>
              <w:jc w:val="center"/>
              <w:rPr>
                <w:sz w:val="22"/>
                <w:szCs w:val="22"/>
              </w:rPr>
            </w:pPr>
            <w:r w:rsidRPr="003F110A">
              <w:rPr>
                <w:sz w:val="22"/>
                <w:szCs w:val="22"/>
              </w:rPr>
              <w:t>Ciencias Sociales</w:t>
            </w:r>
          </w:p>
        </w:tc>
        <w:tc>
          <w:tcPr>
            <w:tcW w:w="1872" w:type="dxa"/>
            <w:shd w:val="clear" w:color="auto" w:fill="auto"/>
            <w:vAlign w:val="center"/>
          </w:tcPr>
          <w:p w:rsidR="008C4E90" w:rsidRPr="003F110A" w:rsidRDefault="008C4E90" w:rsidP="00404A16">
            <w:pPr>
              <w:jc w:val="center"/>
              <w:rPr>
                <w:color w:val="FF0000"/>
                <w:sz w:val="22"/>
                <w:szCs w:val="22"/>
              </w:rPr>
            </w:pPr>
          </w:p>
        </w:tc>
        <w:tc>
          <w:tcPr>
            <w:tcW w:w="1548" w:type="dxa"/>
            <w:shd w:val="clear" w:color="auto" w:fill="auto"/>
            <w:vAlign w:val="center"/>
          </w:tcPr>
          <w:p w:rsidR="008C4E90" w:rsidRPr="003F110A" w:rsidRDefault="008C4E90" w:rsidP="00404A16">
            <w:pPr>
              <w:jc w:val="center"/>
              <w:rPr>
                <w:color w:val="FF0000"/>
                <w:sz w:val="22"/>
                <w:szCs w:val="22"/>
              </w:rPr>
            </w:pPr>
          </w:p>
        </w:tc>
        <w:tc>
          <w:tcPr>
            <w:tcW w:w="1980" w:type="dxa"/>
            <w:shd w:val="clear" w:color="auto" w:fill="auto"/>
          </w:tcPr>
          <w:p w:rsidR="008C4E90" w:rsidRPr="003F110A" w:rsidRDefault="008C4E90" w:rsidP="00404A16">
            <w:pPr>
              <w:jc w:val="center"/>
              <w:rPr>
                <w:sz w:val="22"/>
                <w:szCs w:val="22"/>
              </w:rPr>
            </w:pPr>
            <w:r w:rsidRPr="003F110A">
              <w:rPr>
                <w:sz w:val="22"/>
                <w:szCs w:val="22"/>
              </w:rPr>
              <w:t>Didáctica General</w:t>
            </w:r>
          </w:p>
          <w:p w:rsidR="008C4E90" w:rsidRPr="003F110A" w:rsidRDefault="008C4E90" w:rsidP="00404A16">
            <w:pPr>
              <w:jc w:val="center"/>
              <w:rPr>
                <w:b/>
                <w:sz w:val="22"/>
                <w:szCs w:val="22"/>
                <w:u w:val="single"/>
              </w:rPr>
            </w:pPr>
            <w:r w:rsidRPr="003F110A">
              <w:rPr>
                <w:sz w:val="22"/>
                <w:szCs w:val="22"/>
              </w:rPr>
              <w:t>Ciencias Sociales</w:t>
            </w:r>
          </w:p>
        </w:tc>
      </w:tr>
      <w:tr w:rsidR="008C4E90" w:rsidRPr="00790235" w:rsidTr="00535304">
        <w:trPr>
          <w:trHeight w:val="240"/>
        </w:trPr>
        <w:tc>
          <w:tcPr>
            <w:tcW w:w="648" w:type="dxa"/>
            <w:vMerge/>
            <w:shd w:val="clear" w:color="auto" w:fill="auto"/>
          </w:tcPr>
          <w:p w:rsidR="008C4E90" w:rsidRPr="00C73D61" w:rsidRDefault="008C4E90" w:rsidP="00535304">
            <w:pPr>
              <w:jc w:val="center"/>
            </w:pPr>
          </w:p>
        </w:tc>
        <w:tc>
          <w:tcPr>
            <w:tcW w:w="3240" w:type="dxa"/>
            <w:shd w:val="clear" w:color="auto" w:fill="auto"/>
            <w:vAlign w:val="center"/>
          </w:tcPr>
          <w:p w:rsidR="008C4E90" w:rsidRPr="003F110A" w:rsidRDefault="008C4E90" w:rsidP="00535304">
            <w:pPr>
              <w:pStyle w:val="Ttulo7"/>
              <w:jc w:val="left"/>
              <w:rPr>
                <w:b w:val="0"/>
                <w:sz w:val="22"/>
                <w:szCs w:val="22"/>
              </w:rPr>
            </w:pPr>
            <w:r w:rsidRPr="003F110A">
              <w:rPr>
                <w:b w:val="0"/>
                <w:sz w:val="22"/>
                <w:szCs w:val="22"/>
              </w:rPr>
              <w:t>Ciencias Naturales</w:t>
            </w:r>
          </w:p>
        </w:tc>
        <w:tc>
          <w:tcPr>
            <w:tcW w:w="1980" w:type="dxa"/>
            <w:shd w:val="clear" w:color="auto" w:fill="auto"/>
            <w:vAlign w:val="center"/>
          </w:tcPr>
          <w:p w:rsidR="008C4E90" w:rsidRPr="003F110A" w:rsidRDefault="008C4E90" w:rsidP="00404A16">
            <w:pPr>
              <w:jc w:val="center"/>
              <w:rPr>
                <w:color w:val="000000"/>
                <w:sz w:val="22"/>
                <w:szCs w:val="22"/>
              </w:rPr>
            </w:pPr>
          </w:p>
        </w:tc>
        <w:tc>
          <w:tcPr>
            <w:tcW w:w="1872" w:type="dxa"/>
            <w:shd w:val="clear" w:color="auto" w:fill="auto"/>
            <w:vAlign w:val="center"/>
          </w:tcPr>
          <w:p w:rsidR="008C4E90" w:rsidRPr="003F110A" w:rsidRDefault="008C4E90" w:rsidP="00404A16">
            <w:pPr>
              <w:jc w:val="center"/>
              <w:rPr>
                <w:color w:val="000000"/>
                <w:sz w:val="22"/>
                <w:szCs w:val="22"/>
              </w:rPr>
            </w:pPr>
          </w:p>
        </w:tc>
        <w:tc>
          <w:tcPr>
            <w:tcW w:w="1548" w:type="dxa"/>
            <w:shd w:val="clear" w:color="auto" w:fill="auto"/>
            <w:vAlign w:val="center"/>
          </w:tcPr>
          <w:p w:rsidR="008C4E90" w:rsidRPr="003F110A" w:rsidRDefault="008C4E90" w:rsidP="00404A16">
            <w:pPr>
              <w:jc w:val="center"/>
              <w:rPr>
                <w:color w:val="000000"/>
                <w:sz w:val="22"/>
                <w:szCs w:val="22"/>
              </w:rPr>
            </w:pPr>
          </w:p>
        </w:tc>
        <w:tc>
          <w:tcPr>
            <w:tcW w:w="1980" w:type="dxa"/>
            <w:shd w:val="clear" w:color="auto" w:fill="auto"/>
            <w:vAlign w:val="center"/>
          </w:tcPr>
          <w:p w:rsidR="008C4E90" w:rsidRPr="003F110A" w:rsidRDefault="008C4E90" w:rsidP="00404A16">
            <w:pPr>
              <w:jc w:val="center"/>
              <w:rPr>
                <w:color w:val="FF0000"/>
                <w:sz w:val="22"/>
                <w:szCs w:val="22"/>
              </w:rPr>
            </w:pPr>
          </w:p>
        </w:tc>
      </w:tr>
      <w:tr w:rsidR="008C4E90" w:rsidRPr="00790235" w:rsidTr="00122DF7">
        <w:trPr>
          <w:trHeight w:val="587"/>
        </w:trPr>
        <w:tc>
          <w:tcPr>
            <w:tcW w:w="648" w:type="dxa"/>
            <w:vMerge/>
            <w:shd w:val="clear" w:color="auto" w:fill="auto"/>
          </w:tcPr>
          <w:p w:rsidR="008C4E90" w:rsidRPr="00C73D61" w:rsidRDefault="008C4E90" w:rsidP="00535304">
            <w:pPr>
              <w:jc w:val="center"/>
            </w:pPr>
          </w:p>
        </w:tc>
        <w:tc>
          <w:tcPr>
            <w:tcW w:w="3240" w:type="dxa"/>
            <w:vMerge w:val="restart"/>
            <w:shd w:val="clear" w:color="auto" w:fill="auto"/>
            <w:vAlign w:val="center"/>
          </w:tcPr>
          <w:p w:rsidR="008C4E90" w:rsidRDefault="008C4E90" w:rsidP="00535304">
            <w:pPr>
              <w:rPr>
                <w:sz w:val="22"/>
                <w:szCs w:val="22"/>
              </w:rPr>
            </w:pPr>
            <w:r w:rsidRPr="003F110A">
              <w:rPr>
                <w:sz w:val="22"/>
                <w:szCs w:val="22"/>
              </w:rPr>
              <w:t xml:space="preserve">Didáctica de </w:t>
            </w:r>
            <w:smartTag w:uri="urn:schemas-microsoft-com:office:smarttags" w:element="PersonName">
              <w:smartTagPr>
                <w:attr w:name="ProductID" w:val="la Lengua Española"/>
              </w:smartTagPr>
              <w:r w:rsidRPr="003F110A">
                <w:rPr>
                  <w:sz w:val="22"/>
                  <w:szCs w:val="22"/>
                </w:rPr>
                <w:t>la Lengua Española</w:t>
              </w:r>
            </w:smartTag>
          </w:p>
          <w:p w:rsidR="00122DF7" w:rsidRDefault="00122DF7" w:rsidP="00535304">
            <w:pPr>
              <w:rPr>
                <w:sz w:val="22"/>
                <w:szCs w:val="22"/>
              </w:rPr>
            </w:pPr>
          </w:p>
          <w:p w:rsidR="00122DF7" w:rsidRDefault="00122DF7" w:rsidP="00535304">
            <w:pPr>
              <w:rPr>
                <w:sz w:val="22"/>
                <w:szCs w:val="22"/>
              </w:rPr>
            </w:pPr>
          </w:p>
          <w:p w:rsidR="00122DF7" w:rsidRPr="003F110A" w:rsidRDefault="00122DF7" w:rsidP="00535304">
            <w:pPr>
              <w:rPr>
                <w:sz w:val="22"/>
                <w:szCs w:val="22"/>
              </w:rPr>
            </w:pPr>
          </w:p>
        </w:tc>
        <w:tc>
          <w:tcPr>
            <w:tcW w:w="1980" w:type="dxa"/>
            <w:shd w:val="clear" w:color="auto" w:fill="auto"/>
            <w:vAlign w:val="center"/>
          </w:tcPr>
          <w:p w:rsidR="008C4E90" w:rsidRDefault="008C4E90" w:rsidP="00122DF7">
            <w:pPr>
              <w:jc w:val="center"/>
              <w:rPr>
                <w:sz w:val="22"/>
                <w:szCs w:val="22"/>
              </w:rPr>
            </w:pPr>
            <w:r w:rsidRPr="003F110A">
              <w:rPr>
                <w:sz w:val="22"/>
                <w:szCs w:val="22"/>
              </w:rPr>
              <w:t>Lengua y Literatura Español</w:t>
            </w:r>
            <w:r w:rsidR="00122DF7">
              <w:rPr>
                <w:sz w:val="22"/>
                <w:szCs w:val="22"/>
              </w:rPr>
              <w:t>a</w:t>
            </w:r>
          </w:p>
          <w:p w:rsidR="00122DF7" w:rsidRPr="003F110A" w:rsidRDefault="00122DF7" w:rsidP="00122DF7">
            <w:pPr>
              <w:jc w:val="center"/>
              <w:rPr>
                <w:sz w:val="22"/>
                <w:szCs w:val="22"/>
              </w:rPr>
            </w:pPr>
          </w:p>
        </w:tc>
        <w:tc>
          <w:tcPr>
            <w:tcW w:w="1872" w:type="dxa"/>
            <w:shd w:val="clear" w:color="auto" w:fill="auto"/>
            <w:vAlign w:val="center"/>
          </w:tcPr>
          <w:p w:rsidR="008C4E90" w:rsidRPr="003F110A" w:rsidRDefault="008C4E90" w:rsidP="00122DF7">
            <w:pPr>
              <w:rPr>
                <w:color w:val="000000"/>
                <w:sz w:val="22"/>
                <w:szCs w:val="22"/>
              </w:rPr>
            </w:pPr>
          </w:p>
        </w:tc>
        <w:tc>
          <w:tcPr>
            <w:tcW w:w="1548" w:type="dxa"/>
            <w:shd w:val="clear" w:color="auto" w:fill="auto"/>
            <w:vAlign w:val="center"/>
          </w:tcPr>
          <w:p w:rsidR="008C4E90" w:rsidRPr="003F110A" w:rsidRDefault="008C4E90" w:rsidP="00404A16">
            <w:pPr>
              <w:jc w:val="center"/>
              <w:rPr>
                <w:color w:val="000000"/>
                <w:sz w:val="22"/>
                <w:szCs w:val="22"/>
              </w:rPr>
            </w:pPr>
          </w:p>
        </w:tc>
        <w:tc>
          <w:tcPr>
            <w:tcW w:w="1980" w:type="dxa"/>
            <w:shd w:val="clear" w:color="auto" w:fill="auto"/>
            <w:vAlign w:val="center"/>
          </w:tcPr>
          <w:p w:rsidR="008C4E90" w:rsidRPr="003F110A" w:rsidRDefault="008C4E90" w:rsidP="00404A16">
            <w:pPr>
              <w:jc w:val="center"/>
              <w:rPr>
                <w:sz w:val="22"/>
                <w:szCs w:val="22"/>
              </w:rPr>
            </w:pPr>
            <w:r w:rsidRPr="003F110A">
              <w:rPr>
                <w:sz w:val="22"/>
                <w:szCs w:val="22"/>
              </w:rPr>
              <w:t>Lengua y Literatura Española</w:t>
            </w:r>
          </w:p>
          <w:p w:rsidR="008C4E90" w:rsidRPr="003F110A" w:rsidRDefault="008C4E90" w:rsidP="00404A16">
            <w:pPr>
              <w:jc w:val="center"/>
              <w:rPr>
                <w:color w:val="000000"/>
                <w:sz w:val="22"/>
                <w:szCs w:val="22"/>
              </w:rPr>
            </w:pPr>
          </w:p>
        </w:tc>
      </w:tr>
      <w:tr w:rsidR="008C4E90" w:rsidRPr="00790235" w:rsidTr="00535304">
        <w:trPr>
          <w:trHeight w:val="200"/>
        </w:trPr>
        <w:tc>
          <w:tcPr>
            <w:tcW w:w="648" w:type="dxa"/>
            <w:vMerge/>
            <w:shd w:val="clear" w:color="auto" w:fill="auto"/>
          </w:tcPr>
          <w:p w:rsidR="008C4E90" w:rsidRPr="00C73D61" w:rsidRDefault="008C4E90" w:rsidP="00535304">
            <w:pPr>
              <w:jc w:val="center"/>
            </w:pPr>
          </w:p>
        </w:tc>
        <w:tc>
          <w:tcPr>
            <w:tcW w:w="3240" w:type="dxa"/>
            <w:vMerge/>
            <w:shd w:val="clear" w:color="auto" w:fill="auto"/>
            <w:vAlign w:val="center"/>
          </w:tcPr>
          <w:p w:rsidR="008C4E90" w:rsidRPr="00AF1C45" w:rsidRDefault="008C4E90" w:rsidP="00535304">
            <w:pPr>
              <w:rPr>
                <w:color w:val="000000"/>
                <w:sz w:val="22"/>
                <w:szCs w:val="22"/>
              </w:rPr>
            </w:pPr>
          </w:p>
        </w:tc>
        <w:tc>
          <w:tcPr>
            <w:tcW w:w="1980" w:type="dxa"/>
            <w:shd w:val="clear" w:color="auto" w:fill="auto"/>
            <w:vAlign w:val="center"/>
          </w:tcPr>
          <w:p w:rsidR="008C4E90" w:rsidRDefault="008C4E90" w:rsidP="00404A16">
            <w:pPr>
              <w:jc w:val="center"/>
              <w:rPr>
                <w:color w:val="000000"/>
                <w:sz w:val="22"/>
                <w:szCs w:val="22"/>
              </w:rPr>
            </w:pPr>
            <w:r>
              <w:rPr>
                <w:color w:val="000000"/>
                <w:sz w:val="22"/>
                <w:szCs w:val="22"/>
              </w:rPr>
              <w:t>Didáctica General</w:t>
            </w:r>
          </w:p>
        </w:tc>
        <w:tc>
          <w:tcPr>
            <w:tcW w:w="1872" w:type="dxa"/>
            <w:shd w:val="clear" w:color="auto" w:fill="auto"/>
            <w:vAlign w:val="center"/>
          </w:tcPr>
          <w:p w:rsidR="008C4E90" w:rsidRPr="00AF1C45" w:rsidRDefault="008C4E90" w:rsidP="00404A16">
            <w:pPr>
              <w:jc w:val="center"/>
              <w:rPr>
                <w:color w:val="000000"/>
                <w:sz w:val="22"/>
                <w:szCs w:val="22"/>
              </w:rPr>
            </w:pPr>
          </w:p>
        </w:tc>
        <w:tc>
          <w:tcPr>
            <w:tcW w:w="1548" w:type="dxa"/>
            <w:shd w:val="clear" w:color="auto" w:fill="auto"/>
            <w:vAlign w:val="center"/>
          </w:tcPr>
          <w:p w:rsidR="008C4E90" w:rsidRPr="00AF1C45" w:rsidRDefault="008C4E90" w:rsidP="00404A16">
            <w:pPr>
              <w:jc w:val="center"/>
              <w:rPr>
                <w:color w:val="000000"/>
                <w:sz w:val="22"/>
                <w:szCs w:val="22"/>
              </w:rPr>
            </w:pPr>
          </w:p>
        </w:tc>
        <w:tc>
          <w:tcPr>
            <w:tcW w:w="1980" w:type="dxa"/>
            <w:shd w:val="clear" w:color="auto" w:fill="auto"/>
            <w:vAlign w:val="center"/>
          </w:tcPr>
          <w:p w:rsidR="008C4E90" w:rsidRDefault="008C4E90" w:rsidP="00404A16">
            <w:pPr>
              <w:jc w:val="center"/>
              <w:rPr>
                <w:color w:val="000000"/>
                <w:sz w:val="22"/>
                <w:szCs w:val="22"/>
              </w:rPr>
            </w:pPr>
            <w:r>
              <w:rPr>
                <w:color w:val="000000"/>
                <w:sz w:val="22"/>
                <w:szCs w:val="22"/>
              </w:rPr>
              <w:t>Didáctica General</w:t>
            </w:r>
          </w:p>
        </w:tc>
      </w:tr>
      <w:tr w:rsidR="008C4E90" w:rsidRPr="00790235" w:rsidTr="00535304">
        <w:trPr>
          <w:trHeight w:val="280"/>
        </w:trPr>
        <w:tc>
          <w:tcPr>
            <w:tcW w:w="648" w:type="dxa"/>
            <w:vMerge/>
            <w:shd w:val="clear" w:color="auto" w:fill="auto"/>
          </w:tcPr>
          <w:p w:rsidR="008C4E90" w:rsidRPr="00C73D61" w:rsidRDefault="008C4E90" w:rsidP="00535304">
            <w:pPr>
              <w:jc w:val="center"/>
            </w:pPr>
          </w:p>
        </w:tc>
        <w:tc>
          <w:tcPr>
            <w:tcW w:w="3240" w:type="dxa"/>
            <w:vMerge w:val="restart"/>
            <w:shd w:val="clear" w:color="auto" w:fill="auto"/>
            <w:vAlign w:val="center"/>
          </w:tcPr>
          <w:p w:rsidR="008C4E90" w:rsidRPr="008C4E90" w:rsidRDefault="008C4E90" w:rsidP="00535304">
            <w:pPr>
              <w:rPr>
                <w:sz w:val="22"/>
                <w:szCs w:val="22"/>
              </w:rPr>
            </w:pPr>
            <w:r w:rsidRPr="008C4E90">
              <w:rPr>
                <w:sz w:val="22"/>
                <w:szCs w:val="22"/>
              </w:rPr>
              <w:t xml:space="preserve">Didáctica de </w:t>
            </w:r>
            <w:smartTag w:uri="urn:schemas-microsoft-com:office:smarttags" w:element="PersonName">
              <w:smartTagPr>
                <w:attr w:name="ProductID" w:val="la Matem￡tica"/>
              </w:smartTagPr>
              <w:r w:rsidRPr="008C4E90">
                <w:rPr>
                  <w:sz w:val="22"/>
                  <w:szCs w:val="22"/>
                </w:rPr>
                <w:t>la Matemática</w:t>
              </w:r>
            </w:smartTag>
          </w:p>
          <w:p w:rsidR="008C4E90" w:rsidRDefault="008C4E90" w:rsidP="00535304">
            <w:pPr>
              <w:rPr>
                <w:sz w:val="20"/>
              </w:rPr>
            </w:pPr>
          </w:p>
        </w:tc>
        <w:tc>
          <w:tcPr>
            <w:tcW w:w="1980" w:type="dxa"/>
            <w:shd w:val="clear" w:color="auto" w:fill="auto"/>
            <w:vAlign w:val="center"/>
          </w:tcPr>
          <w:p w:rsidR="008C4E90" w:rsidRPr="008C4E90" w:rsidRDefault="008C4E90" w:rsidP="00404A16">
            <w:pPr>
              <w:jc w:val="center"/>
              <w:rPr>
                <w:sz w:val="22"/>
                <w:szCs w:val="22"/>
              </w:rPr>
            </w:pPr>
            <w:r w:rsidRPr="008C4E90">
              <w:rPr>
                <w:sz w:val="22"/>
                <w:szCs w:val="22"/>
              </w:rPr>
              <w:t>Matemática</w:t>
            </w:r>
          </w:p>
        </w:tc>
        <w:tc>
          <w:tcPr>
            <w:tcW w:w="1872" w:type="dxa"/>
            <w:shd w:val="clear" w:color="auto" w:fill="auto"/>
            <w:vAlign w:val="center"/>
          </w:tcPr>
          <w:p w:rsidR="008C4E90" w:rsidRPr="00C52B3D" w:rsidRDefault="008C4E90" w:rsidP="00404A16">
            <w:pPr>
              <w:jc w:val="center"/>
              <w:rPr>
                <w:color w:val="FF0000"/>
                <w:sz w:val="22"/>
                <w:szCs w:val="22"/>
              </w:rPr>
            </w:pPr>
          </w:p>
        </w:tc>
        <w:tc>
          <w:tcPr>
            <w:tcW w:w="1548" w:type="dxa"/>
            <w:shd w:val="clear" w:color="auto" w:fill="auto"/>
            <w:vAlign w:val="center"/>
          </w:tcPr>
          <w:p w:rsidR="008C4E90" w:rsidRPr="006719B6" w:rsidRDefault="008C4E90" w:rsidP="00404A16">
            <w:pPr>
              <w:jc w:val="center"/>
              <w:rPr>
                <w:color w:val="FF0000"/>
                <w:sz w:val="22"/>
                <w:szCs w:val="22"/>
              </w:rPr>
            </w:pPr>
          </w:p>
        </w:tc>
        <w:tc>
          <w:tcPr>
            <w:tcW w:w="1980" w:type="dxa"/>
            <w:shd w:val="clear" w:color="auto" w:fill="auto"/>
            <w:vAlign w:val="center"/>
          </w:tcPr>
          <w:p w:rsidR="008C4E90" w:rsidRPr="008C4E90" w:rsidRDefault="008C4E90" w:rsidP="00404A16">
            <w:pPr>
              <w:jc w:val="center"/>
              <w:rPr>
                <w:sz w:val="22"/>
                <w:szCs w:val="22"/>
              </w:rPr>
            </w:pPr>
            <w:r w:rsidRPr="008C4E90">
              <w:rPr>
                <w:sz w:val="22"/>
                <w:szCs w:val="22"/>
              </w:rPr>
              <w:t>Matemática</w:t>
            </w:r>
          </w:p>
        </w:tc>
      </w:tr>
      <w:tr w:rsidR="008C4E90" w:rsidRPr="00790235" w:rsidTr="00535304">
        <w:trPr>
          <w:trHeight w:val="400"/>
        </w:trPr>
        <w:tc>
          <w:tcPr>
            <w:tcW w:w="648" w:type="dxa"/>
            <w:vMerge/>
            <w:shd w:val="clear" w:color="auto" w:fill="auto"/>
          </w:tcPr>
          <w:p w:rsidR="008C4E90" w:rsidRPr="00C73D61" w:rsidRDefault="008C4E90" w:rsidP="00535304">
            <w:pPr>
              <w:jc w:val="center"/>
            </w:pPr>
          </w:p>
        </w:tc>
        <w:tc>
          <w:tcPr>
            <w:tcW w:w="3240" w:type="dxa"/>
            <w:vMerge/>
            <w:shd w:val="clear" w:color="auto" w:fill="auto"/>
            <w:vAlign w:val="center"/>
          </w:tcPr>
          <w:p w:rsidR="008C4E90" w:rsidRPr="006719B6" w:rsidRDefault="008C4E90" w:rsidP="00535304">
            <w:pPr>
              <w:rPr>
                <w:color w:val="000000"/>
                <w:sz w:val="22"/>
                <w:szCs w:val="22"/>
              </w:rPr>
            </w:pPr>
          </w:p>
        </w:tc>
        <w:tc>
          <w:tcPr>
            <w:tcW w:w="1980" w:type="dxa"/>
            <w:shd w:val="clear" w:color="auto" w:fill="auto"/>
            <w:vAlign w:val="center"/>
          </w:tcPr>
          <w:p w:rsidR="008C4E90" w:rsidRDefault="008C4E90" w:rsidP="00404A16">
            <w:pPr>
              <w:jc w:val="center"/>
              <w:rPr>
                <w:color w:val="000000"/>
                <w:sz w:val="22"/>
                <w:szCs w:val="22"/>
              </w:rPr>
            </w:pPr>
            <w:r>
              <w:rPr>
                <w:color w:val="000000"/>
                <w:sz w:val="22"/>
                <w:szCs w:val="22"/>
              </w:rPr>
              <w:t>Didáctica General</w:t>
            </w:r>
          </w:p>
          <w:p w:rsidR="008C4E90" w:rsidRDefault="008C4E90" w:rsidP="00404A16">
            <w:pPr>
              <w:jc w:val="center"/>
              <w:rPr>
                <w:color w:val="FF0000"/>
                <w:sz w:val="22"/>
                <w:szCs w:val="22"/>
              </w:rPr>
            </w:pPr>
          </w:p>
        </w:tc>
        <w:tc>
          <w:tcPr>
            <w:tcW w:w="1872" w:type="dxa"/>
            <w:shd w:val="clear" w:color="auto" w:fill="auto"/>
            <w:vAlign w:val="center"/>
          </w:tcPr>
          <w:p w:rsidR="008C4E90" w:rsidRDefault="008C4E90" w:rsidP="00122DF7">
            <w:pPr>
              <w:rPr>
                <w:color w:val="FF0000"/>
                <w:sz w:val="22"/>
                <w:szCs w:val="22"/>
              </w:rPr>
            </w:pPr>
          </w:p>
        </w:tc>
        <w:tc>
          <w:tcPr>
            <w:tcW w:w="1548" w:type="dxa"/>
            <w:shd w:val="clear" w:color="auto" w:fill="auto"/>
            <w:vAlign w:val="center"/>
          </w:tcPr>
          <w:p w:rsidR="008C4E90" w:rsidRPr="006719B6" w:rsidRDefault="008C4E90" w:rsidP="00404A16">
            <w:pPr>
              <w:jc w:val="center"/>
              <w:rPr>
                <w:color w:val="FF0000"/>
                <w:sz w:val="22"/>
                <w:szCs w:val="22"/>
              </w:rPr>
            </w:pPr>
          </w:p>
        </w:tc>
        <w:tc>
          <w:tcPr>
            <w:tcW w:w="1980" w:type="dxa"/>
            <w:shd w:val="clear" w:color="auto" w:fill="auto"/>
            <w:vAlign w:val="center"/>
          </w:tcPr>
          <w:p w:rsidR="008C4E90" w:rsidRDefault="008C4E90" w:rsidP="00404A16">
            <w:pPr>
              <w:jc w:val="center"/>
              <w:rPr>
                <w:color w:val="000000"/>
                <w:sz w:val="22"/>
                <w:szCs w:val="22"/>
              </w:rPr>
            </w:pPr>
            <w:r>
              <w:rPr>
                <w:color w:val="000000"/>
                <w:sz w:val="22"/>
                <w:szCs w:val="22"/>
              </w:rPr>
              <w:t>Didáctica General</w:t>
            </w:r>
          </w:p>
          <w:p w:rsidR="008C4E90" w:rsidRDefault="008C4E90" w:rsidP="00404A16">
            <w:pPr>
              <w:jc w:val="center"/>
              <w:rPr>
                <w:color w:val="FF0000"/>
                <w:sz w:val="22"/>
                <w:szCs w:val="22"/>
              </w:rPr>
            </w:pPr>
          </w:p>
        </w:tc>
      </w:tr>
      <w:tr w:rsidR="008C4E90" w:rsidRPr="00790235" w:rsidTr="00535304">
        <w:trPr>
          <w:trHeight w:val="260"/>
        </w:trPr>
        <w:tc>
          <w:tcPr>
            <w:tcW w:w="648" w:type="dxa"/>
            <w:vMerge/>
            <w:shd w:val="clear" w:color="auto" w:fill="auto"/>
          </w:tcPr>
          <w:p w:rsidR="008C4E90" w:rsidRPr="00C73D61" w:rsidRDefault="008C4E90" w:rsidP="00535304">
            <w:pPr>
              <w:jc w:val="center"/>
            </w:pPr>
          </w:p>
        </w:tc>
        <w:tc>
          <w:tcPr>
            <w:tcW w:w="3240" w:type="dxa"/>
            <w:shd w:val="clear" w:color="auto" w:fill="auto"/>
            <w:vAlign w:val="center"/>
          </w:tcPr>
          <w:p w:rsidR="008C4E90" w:rsidRPr="008C4E90" w:rsidRDefault="008C4E90" w:rsidP="00535304">
            <w:pPr>
              <w:rPr>
                <w:sz w:val="22"/>
                <w:szCs w:val="22"/>
              </w:rPr>
            </w:pPr>
            <w:r w:rsidRPr="008C4E90">
              <w:rPr>
                <w:sz w:val="22"/>
                <w:szCs w:val="22"/>
              </w:rPr>
              <w:t>Taller: Currículo y Organización Escolar</w:t>
            </w:r>
          </w:p>
          <w:p w:rsidR="008C4E90" w:rsidRPr="006719B6" w:rsidRDefault="008C4E90" w:rsidP="00535304">
            <w:pPr>
              <w:rPr>
                <w:color w:val="000000"/>
                <w:sz w:val="22"/>
                <w:szCs w:val="22"/>
              </w:rPr>
            </w:pPr>
          </w:p>
        </w:tc>
        <w:tc>
          <w:tcPr>
            <w:tcW w:w="1980" w:type="dxa"/>
            <w:shd w:val="clear" w:color="auto" w:fill="auto"/>
            <w:vAlign w:val="center"/>
          </w:tcPr>
          <w:p w:rsidR="008C4E90" w:rsidRPr="00535304" w:rsidRDefault="00535304" w:rsidP="00404A16">
            <w:pPr>
              <w:jc w:val="center"/>
              <w:rPr>
                <w:color w:val="000000"/>
                <w:sz w:val="22"/>
                <w:szCs w:val="22"/>
              </w:rPr>
            </w:pPr>
            <w:r w:rsidRPr="00A235A0">
              <w:rPr>
                <w:sz w:val="22"/>
                <w:szCs w:val="22"/>
              </w:rPr>
              <w:t>Taller: Las Instituciones Educativas en Contextos de Educación Intercultural Bilingüe</w:t>
            </w:r>
          </w:p>
        </w:tc>
        <w:tc>
          <w:tcPr>
            <w:tcW w:w="1872" w:type="dxa"/>
            <w:shd w:val="clear" w:color="auto" w:fill="auto"/>
            <w:vAlign w:val="center"/>
          </w:tcPr>
          <w:p w:rsidR="008C4E90" w:rsidRPr="00535304" w:rsidRDefault="008C4E90" w:rsidP="00404A16">
            <w:pPr>
              <w:jc w:val="center"/>
              <w:rPr>
                <w:color w:val="FF0000"/>
                <w:sz w:val="22"/>
                <w:szCs w:val="22"/>
              </w:rPr>
            </w:pPr>
          </w:p>
        </w:tc>
        <w:tc>
          <w:tcPr>
            <w:tcW w:w="1548" w:type="dxa"/>
            <w:shd w:val="clear" w:color="auto" w:fill="auto"/>
            <w:vAlign w:val="center"/>
          </w:tcPr>
          <w:p w:rsidR="008C4E90" w:rsidRPr="00535304" w:rsidRDefault="008C4E90" w:rsidP="00404A16">
            <w:pPr>
              <w:jc w:val="center"/>
              <w:rPr>
                <w:color w:val="FF0000"/>
                <w:sz w:val="22"/>
                <w:szCs w:val="22"/>
              </w:rPr>
            </w:pPr>
          </w:p>
        </w:tc>
        <w:tc>
          <w:tcPr>
            <w:tcW w:w="1980" w:type="dxa"/>
            <w:shd w:val="clear" w:color="auto" w:fill="auto"/>
            <w:vAlign w:val="center"/>
          </w:tcPr>
          <w:p w:rsidR="008C4E90" w:rsidRPr="00535304" w:rsidRDefault="00535304" w:rsidP="00404A16">
            <w:pPr>
              <w:jc w:val="center"/>
              <w:rPr>
                <w:color w:val="000000"/>
                <w:sz w:val="22"/>
                <w:szCs w:val="22"/>
              </w:rPr>
            </w:pPr>
            <w:r w:rsidRPr="00A235A0">
              <w:rPr>
                <w:sz w:val="22"/>
                <w:szCs w:val="22"/>
              </w:rPr>
              <w:t>Taller: Las Instituciones Educativas en Contextos de Educación Intercultural Bilingüe</w:t>
            </w:r>
          </w:p>
        </w:tc>
      </w:tr>
      <w:tr w:rsidR="008C4E90" w:rsidRPr="00790235" w:rsidTr="00535304">
        <w:trPr>
          <w:trHeight w:val="200"/>
        </w:trPr>
        <w:tc>
          <w:tcPr>
            <w:tcW w:w="648" w:type="dxa"/>
            <w:vMerge/>
            <w:shd w:val="clear" w:color="auto" w:fill="auto"/>
          </w:tcPr>
          <w:p w:rsidR="008C4E90" w:rsidRPr="00C73D61" w:rsidRDefault="008C4E90" w:rsidP="00535304">
            <w:pPr>
              <w:jc w:val="center"/>
            </w:pPr>
          </w:p>
        </w:tc>
        <w:tc>
          <w:tcPr>
            <w:tcW w:w="3240" w:type="dxa"/>
            <w:shd w:val="clear" w:color="auto" w:fill="auto"/>
            <w:vAlign w:val="center"/>
          </w:tcPr>
          <w:p w:rsidR="008C4E90" w:rsidRPr="003F110A" w:rsidRDefault="00535304" w:rsidP="00535304">
            <w:pPr>
              <w:rPr>
                <w:sz w:val="22"/>
                <w:szCs w:val="22"/>
              </w:rPr>
            </w:pPr>
            <w:r w:rsidRPr="003F110A">
              <w:rPr>
                <w:sz w:val="22"/>
                <w:szCs w:val="22"/>
              </w:rPr>
              <w:t xml:space="preserve">Taller: Programación de </w:t>
            </w:r>
            <w:smartTag w:uri="urn:schemas-microsoft-com:office:smarttags" w:element="PersonName">
              <w:smartTagPr>
                <w:attr w:name="ProductID" w:val="la Ense￱anza"/>
              </w:smartTagPr>
              <w:r w:rsidRPr="003F110A">
                <w:rPr>
                  <w:sz w:val="22"/>
                  <w:szCs w:val="22"/>
                </w:rPr>
                <w:t>la Enseñanza</w:t>
              </w:r>
            </w:smartTag>
            <w:r w:rsidRPr="003F110A">
              <w:rPr>
                <w:sz w:val="22"/>
                <w:szCs w:val="22"/>
              </w:rPr>
              <w:t xml:space="preserve"> y Gestión de </w:t>
            </w:r>
            <w:smartTag w:uri="urn:schemas-microsoft-com:office:smarttags" w:element="PersonName">
              <w:smartTagPr>
                <w:attr w:name="ProductID" w:val="la Clase"/>
              </w:smartTagPr>
              <w:r w:rsidRPr="003F110A">
                <w:rPr>
                  <w:sz w:val="22"/>
                  <w:szCs w:val="22"/>
                </w:rPr>
                <w:t>la Clase</w:t>
              </w:r>
            </w:smartTag>
            <w:r w:rsidRPr="003F110A">
              <w:rPr>
                <w:sz w:val="22"/>
                <w:szCs w:val="22"/>
              </w:rPr>
              <w:t xml:space="preserve"> </w:t>
            </w:r>
            <w:r w:rsidRPr="003F110A">
              <w:rPr>
                <w:sz w:val="22"/>
                <w:szCs w:val="22"/>
              </w:rPr>
              <w:lastRenderedPageBreak/>
              <w:t>en Instituciones Interculturales Bilingües</w:t>
            </w:r>
          </w:p>
        </w:tc>
        <w:tc>
          <w:tcPr>
            <w:tcW w:w="1980" w:type="dxa"/>
            <w:shd w:val="clear" w:color="auto" w:fill="auto"/>
            <w:vAlign w:val="center"/>
          </w:tcPr>
          <w:p w:rsidR="008C4E90" w:rsidRPr="003F110A" w:rsidRDefault="00535304" w:rsidP="00404A16">
            <w:pPr>
              <w:jc w:val="center"/>
              <w:rPr>
                <w:color w:val="000000"/>
                <w:sz w:val="22"/>
                <w:szCs w:val="22"/>
              </w:rPr>
            </w:pPr>
            <w:r w:rsidRPr="003F110A">
              <w:rPr>
                <w:sz w:val="22"/>
                <w:szCs w:val="22"/>
              </w:rPr>
              <w:lastRenderedPageBreak/>
              <w:t>Taller: Currículo y Organización</w:t>
            </w:r>
            <w:r w:rsidRPr="003F110A">
              <w:rPr>
                <w:b/>
                <w:sz w:val="22"/>
                <w:szCs w:val="22"/>
              </w:rPr>
              <w:t xml:space="preserve"> </w:t>
            </w:r>
            <w:r w:rsidRPr="003F110A">
              <w:rPr>
                <w:sz w:val="22"/>
                <w:szCs w:val="22"/>
              </w:rPr>
              <w:lastRenderedPageBreak/>
              <w:t>Escolar</w:t>
            </w:r>
          </w:p>
        </w:tc>
        <w:tc>
          <w:tcPr>
            <w:tcW w:w="1872" w:type="dxa"/>
            <w:shd w:val="clear" w:color="auto" w:fill="auto"/>
            <w:vAlign w:val="center"/>
          </w:tcPr>
          <w:p w:rsidR="008C4E90" w:rsidRPr="003F110A" w:rsidRDefault="008C4E90" w:rsidP="00404A16">
            <w:pPr>
              <w:jc w:val="center"/>
              <w:rPr>
                <w:color w:val="FF0000"/>
                <w:sz w:val="22"/>
                <w:szCs w:val="22"/>
              </w:rPr>
            </w:pPr>
          </w:p>
        </w:tc>
        <w:tc>
          <w:tcPr>
            <w:tcW w:w="1548" w:type="dxa"/>
            <w:shd w:val="clear" w:color="auto" w:fill="auto"/>
            <w:vAlign w:val="center"/>
          </w:tcPr>
          <w:p w:rsidR="008C4E90" w:rsidRPr="003F110A" w:rsidRDefault="008C4E90" w:rsidP="00404A16">
            <w:pPr>
              <w:jc w:val="center"/>
              <w:rPr>
                <w:color w:val="FF0000"/>
                <w:sz w:val="22"/>
                <w:szCs w:val="22"/>
              </w:rPr>
            </w:pPr>
          </w:p>
        </w:tc>
        <w:tc>
          <w:tcPr>
            <w:tcW w:w="1980" w:type="dxa"/>
            <w:shd w:val="clear" w:color="auto" w:fill="auto"/>
            <w:vAlign w:val="center"/>
          </w:tcPr>
          <w:p w:rsidR="008C4E90" w:rsidRPr="003F110A" w:rsidRDefault="00535304" w:rsidP="00404A16">
            <w:pPr>
              <w:jc w:val="center"/>
              <w:rPr>
                <w:color w:val="000000"/>
                <w:sz w:val="22"/>
                <w:szCs w:val="22"/>
              </w:rPr>
            </w:pPr>
            <w:r w:rsidRPr="003F110A">
              <w:rPr>
                <w:sz w:val="22"/>
                <w:szCs w:val="22"/>
              </w:rPr>
              <w:t xml:space="preserve">Taller: Currículo y Organización </w:t>
            </w:r>
            <w:r w:rsidRPr="003F110A">
              <w:rPr>
                <w:sz w:val="22"/>
                <w:szCs w:val="22"/>
              </w:rPr>
              <w:lastRenderedPageBreak/>
              <w:t>Escolar</w:t>
            </w:r>
          </w:p>
        </w:tc>
      </w:tr>
      <w:tr w:rsidR="008C4E90" w:rsidRPr="00790235" w:rsidTr="00535304">
        <w:trPr>
          <w:trHeight w:val="240"/>
        </w:trPr>
        <w:tc>
          <w:tcPr>
            <w:tcW w:w="648" w:type="dxa"/>
            <w:vMerge/>
            <w:shd w:val="clear" w:color="auto" w:fill="auto"/>
          </w:tcPr>
          <w:p w:rsidR="008C4E90" w:rsidRPr="00C73D61" w:rsidRDefault="008C4E90" w:rsidP="00535304">
            <w:pPr>
              <w:jc w:val="center"/>
            </w:pPr>
          </w:p>
        </w:tc>
        <w:tc>
          <w:tcPr>
            <w:tcW w:w="3240" w:type="dxa"/>
            <w:shd w:val="clear" w:color="auto" w:fill="auto"/>
            <w:vAlign w:val="center"/>
          </w:tcPr>
          <w:p w:rsidR="008C4E90" w:rsidRPr="003F110A" w:rsidRDefault="00535304" w:rsidP="00535304">
            <w:pPr>
              <w:rPr>
                <w:sz w:val="22"/>
                <w:szCs w:val="22"/>
              </w:rPr>
            </w:pPr>
            <w:r w:rsidRPr="003F110A">
              <w:rPr>
                <w:sz w:val="22"/>
                <w:szCs w:val="22"/>
              </w:rPr>
              <w:t>Práctica Docente II</w:t>
            </w:r>
          </w:p>
        </w:tc>
        <w:tc>
          <w:tcPr>
            <w:tcW w:w="1980" w:type="dxa"/>
            <w:shd w:val="clear" w:color="auto" w:fill="auto"/>
            <w:vAlign w:val="center"/>
          </w:tcPr>
          <w:p w:rsidR="008C4E90" w:rsidRPr="003F110A" w:rsidRDefault="00535304" w:rsidP="00404A16">
            <w:pPr>
              <w:jc w:val="center"/>
              <w:rPr>
                <w:color w:val="000000"/>
                <w:sz w:val="22"/>
                <w:szCs w:val="22"/>
              </w:rPr>
            </w:pPr>
            <w:r w:rsidRPr="003F110A">
              <w:rPr>
                <w:color w:val="000000"/>
                <w:sz w:val="22"/>
                <w:szCs w:val="22"/>
              </w:rPr>
              <w:t>Práctica Docente I</w:t>
            </w:r>
          </w:p>
        </w:tc>
        <w:tc>
          <w:tcPr>
            <w:tcW w:w="1872" w:type="dxa"/>
            <w:shd w:val="clear" w:color="auto" w:fill="auto"/>
            <w:vAlign w:val="center"/>
          </w:tcPr>
          <w:p w:rsidR="008C4E90" w:rsidRPr="003F110A" w:rsidRDefault="008C4E90" w:rsidP="00404A16">
            <w:pPr>
              <w:jc w:val="center"/>
              <w:rPr>
                <w:color w:val="FF0000"/>
                <w:sz w:val="22"/>
                <w:szCs w:val="22"/>
              </w:rPr>
            </w:pPr>
          </w:p>
        </w:tc>
        <w:tc>
          <w:tcPr>
            <w:tcW w:w="1548" w:type="dxa"/>
            <w:shd w:val="clear" w:color="auto" w:fill="auto"/>
            <w:vAlign w:val="center"/>
          </w:tcPr>
          <w:p w:rsidR="008C4E90" w:rsidRPr="003F110A" w:rsidRDefault="008C4E90" w:rsidP="00404A16">
            <w:pPr>
              <w:jc w:val="center"/>
              <w:rPr>
                <w:color w:val="FF0000"/>
                <w:sz w:val="22"/>
                <w:szCs w:val="22"/>
              </w:rPr>
            </w:pPr>
          </w:p>
        </w:tc>
        <w:tc>
          <w:tcPr>
            <w:tcW w:w="1980" w:type="dxa"/>
            <w:shd w:val="clear" w:color="auto" w:fill="auto"/>
            <w:vAlign w:val="center"/>
          </w:tcPr>
          <w:p w:rsidR="008C4E90" w:rsidRPr="003F110A" w:rsidRDefault="00535304" w:rsidP="00404A16">
            <w:pPr>
              <w:jc w:val="center"/>
              <w:rPr>
                <w:color w:val="000000"/>
                <w:sz w:val="22"/>
                <w:szCs w:val="22"/>
              </w:rPr>
            </w:pPr>
            <w:r w:rsidRPr="003F110A">
              <w:rPr>
                <w:color w:val="000000"/>
                <w:sz w:val="22"/>
                <w:szCs w:val="22"/>
              </w:rPr>
              <w:t>Práctica Docente I</w:t>
            </w:r>
          </w:p>
        </w:tc>
      </w:tr>
      <w:tr w:rsidR="00535304" w:rsidRPr="00790235" w:rsidTr="00535304">
        <w:trPr>
          <w:trHeight w:val="280"/>
        </w:trPr>
        <w:tc>
          <w:tcPr>
            <w:tcW w:w="648" w:type="dxa"/>
            <w:vMerge w:val="restart"/>
            <w:shd w:val="clear" w:color="auto" w:fill="auto"/>
          </w:tcPr>
          <w:p w:rsidR="00535304" w:rsidRDefault="00535304" w:rsidP="00535304"/>
          <w:p w:rsidR="00535304" w:rsidRDefault="00535304" w:rsidP="00535304"/>
          <w:p w:rsidR="00535304" w:rsidRDefault="00535304" w:rsidP="00535304">
            <w:r>
              <w:t>T</w:t>
            </w:r>
          </w:p>
          <w:p w:rsidR="00535304" w:rsidRDefault="00535304" w:rsidP="00535304">
            <w:r>
              <w:t>E</w:t>
            </w:r>
          </w:p>
          <w:p w:rsidR="00535304" w:rsidRDefault="00535304" w:rsidP="00535304">
            <w:r>
              <w:t>R</w:t>
            </w:r>
          </w:p>
          <w:p w:rsidR="00535304" w:rsidRDefault="00535304" w:rsidP="00535304">
            <w:r>
              <w:t>C</w:t>
            </w:r>
          </w:p>
          <w:p w:rsidR="00535304" w:rsidRDefault="00535304" w:rsidP="00535304">
            <w:r>
              <w:t>E</w:t>
            </w:r>
          </w:p>
          <w:p w:rsidR="00535304" w:rsidRDefault="00535304" w:rsidP="00535304">
            <w:r>
              <w:t>R</w:t>
            </w:r>
          </w:p>
          <w:p w:rsidR="00535304" w:rsidRDefault="00535304" w:rsidP="00535304">
            <w:r>
              <w:t>O</w:t>
            </w:r>
          </w:p>
          <w:p w:rsidR="00535304" w:rsidRDefault="00535304" w:rsidP="00535304"/>
          <w:p w:rsidR="00535304" w:rsidRDefault="00535304" w:rsidP="00535304"/>
          <w:p w:rsidR="00535304" w:rsidRPr="00C73D61" w:rsidRDefault="00535304" w:rsidP="00535304"/>
        </w:tc>
        <w:tc>
          <w:tcPr>
            <w:tcW w:w="3240" w:type="dxa"/>
            <w:shd w:val="clear" w:color="auto" w:fill="auto"/>
            <w:vAlign w:val="center"/>
          </w:tcPr>
          <w:p w:rsidR="00535304" w:rsidRPr="003F110A" w:rsidRDefault="00535304" w:rsidP="00535304">
            <w:pPr>
              <w:rPr>
                <w:sz w:val="22"/>
                <w:szCs w:val="22"/>
              </w:rPr>
            </w:pPr>
            <w:r w:rsidRPr="003F110A">
              <w:rPr>
                <w:sz w:val="22"/>
                <w:szCs w:val="22"/>
              </w:rPr>
              <w:t>Identidad e Interculturalidad en Contextos de Educación Intercultural Bilingüe</w:t>
            </w:r>
          </w:p>
        </w:tc>
        <w:tc>
          <w:tcPr>
            <w:tcW w:w="1980" w:type="dxa"/>
            <w:shd w:val="clear" w:color="auto" w:fill="auto"/>
            <w:vAlign w:val="center"/>
          </w:tcPr>
          <w:p w:rsidR="00535304" w:rsidRPr="003F110A" w:rsidRDefault="00535304" w:rsidP="00404A16">
            <w:pPr>
              <w:jc w:val="center"/>
              <w:rPr>
                <w:color w:val="000000"/>
                <w:sz w:val="22"/>
                <w:szCs w:val="22"/>
              </w:rPr>
            </w:pPr>
          </w:p>
        </w:tc>
        <w:tc>
          <w:tcPr>
            <w:tcW w:w="1872" w:type="dxa"/>
            <w:shd w:val="clear" w:color="auto" w:fill="auto"/>
            <w:vAlign w:val="center"/>
          </w:tcPr>
          <w:p w:rsidR="00535304" w:rsidRPr="003F110A" w:rsidRDefault="00535304" w:rsidP="00404A16">
            <w:pPr>
              <w:jc w:val="center"/>
              <w:rPr>
                <w:color w:val="000000"/>
                <w:sz w:val="22"/>
                <w:szCs w:val="22"/>
              </w:rPr>
            </w:pPr>
          </w:p>
        </w:tc>
        <w:tc>
          <w:tcPr>
            <w:tcW w:w="1548" w:type="dxa"/>
            <w:shd w:val="clear" w:color="auto" w:fill="auto"/>
            <w:vAlign w:val="center"/>
          </w:tcPr>
          <w:p w:rsidR="00535304" w:rsidRPr="003F110A" w:rsidRDefault="00535304" w:rsidP="00404A16">
            <w:pPr>
              <w:jc w:val="center"/>
              <w:rPr>
                <w:color w:val="000000"/>
                <w:sz w:val="22"/>
                <w:szCs w:val="22"/>
              </w:rPr>
            </w:pPr>
          </w:p>
        </w:tc>
        <w:tc>
          <w:tcPr>
            <w:tcW w:w="1980" w:type="dxa"/>
            <w:shd w:val="clear" w:color="auto" w:fill="auto"/>
            <w:vAlign w:val="center"/>
          </w:tcPr>
          <w:p w:rsidR="00535304" w:rsidRPr="003F110A" w:rsidRDefault="00535304" w:rsidP="00404A16">
            <w:pPr>
              <w:jc w:val="center"/>
              <w:rPr>
                <w:color w:val="000000"/>
                <w:sz w:val="22"/>
                <w:szCs w:val="22"/>
              </w:rPr>
            </w:pPr>
          </w:p>
        </w:tc>
      </w:tr>
      <w:tr w:rsidR="00535304" w:rsidRPr="00790235" w:rsidTr="00535304">
        <w:trPr>
          <w:trHeight w:val="160"/>
        </w:trPr>
        <w:tc>
          <w:tcPr>
            <w:tcW w:w="648" w:type="dxa"/>
            <w:vMerge/>
            <w:shd w:val="clear" w:color="auto" w:fill="auto"/>
          </w:tcPr>
          <w:p w:rsidR="00535304" w:rsidRPr="00C73D61" w:rsidRDefault="00535304" w:rsidP="00535304">
            <w:pPr>
              <w:jc w:val="center"/>
            </w:pPr>
          </w:p>
        </w:tc>
        <w:tc>
          <w:tcPr>
            <w:tcW w:w="3240" w:type="dxa"/>
            <w:shd w:val="clear" w:color="auto" w:fill="auto"/>
            <w:vAlign w:val="center"/>
          </w:tcPr>
          <w:p w:rsidR="00535304" w:rsidRPr="003F110A" w:rsidRDefault="00535304" w:rsidP="00535304">
            <w:pPr>
              <w:rPr>
                <w:sz w:val="22"/>
                <w:szCs w:val="22"/>
              </w:rPr>
            </w:pPr>
            <w:r w:rsidRPr="003F110A">
              <w:rPr>
                <w:sz w:val="22"/>
                <w:szCs w:val="22"/>
              </w:rPr>
              <w:t xml:space="preserve">Historia y Política de </w:t>
            </w:r>
            <w:smartTag w:uri="urn:schemas-microsoft-com:office:smarttags" w:element="PersonName">
              <w:smartTagPr>
                <w:attr w:name="ProductID" w:val="la Educaci￳n Latinoamericana"/>
              </w:smartTagPr>
              <w:r w:rsidRPr="003F110A">
                <w:rPr>
                  <w:sz w:val="22"/>
                  <w:szCs w:val="22"/>
                </w:rPr>
                <w:t>la Educación Latinoamericana</w:t>
              </w:r>
            </w:smartTag>
            <w:r w:rsidRPr="003F110A">
              <w:rPr>
                <w:sz w:val="22"/>
                <w:szCs w:val="22"/>
              </w:rPr>
              <w:t>, Argentina y Chaqueña</w:t>
            </w:r>
          </w:p>
        </w:tc>
        <w:tc>
          <w:tcPr>
            <w:tcW w:w="1980" w:type="dxa"/>
            <w:shd w:val="clear" w:color="auto" w:fill="auto"/>
            <w:vAlign w:val="center"/>
          </w:tcPr>
          <w:p w:rsidR="00535304" w:rsidRPr="003F110A" w:rsidRDefault="00535304" w:rsidP="00404A16">
            <w:pPr>
              <w:jc w:val="center"/>
              <w:rPr>
                <w:color w:val="000000"/>
                <w:sz w:val="22"/>
                <w:szCs w:val="22"/>
              </w:rPr>
            </w:pPr>
          </w:p>
        </w:tc>
        <w:tc>
          <w:tcPr>
            <w:tcW w:w="1872" w:type="dxa"/>
            <w:shd w:val="clear" w:color="auto" w:fill="auto"/>
            <w:vAlign w:val="center"/>
          </w:tcPr>
          <w:p w:rsidR="00535304" w:rsidRPr="003F110A" w:rsidRDefault="00535304" w:rsidP="00404A16">
            <w:pPr>
              <w:jc w:val="center"/>
              <w:rPr>
                <w:color w:val="000000"/>
                <w:sz w:val="22"/>
                <w:szCs w:val="22"/>
              </w:rPr>
            </w:pPr>
          </w:p>
        </w:tc>
        <w:tc>
          <w:tcPr>
            <w:tcW w:w="1548" w:type="dxa"/>
            <w:shd w:val="clear" w:color="auto" w:fill="auto"/>
            <w:vAlign w:val="center"/>
          </w:tcPr>
          <w:p w:rsidR="00535304" w:rsidRPr="003F110A" w:rsidRDefault="00535304" w:rsidP="00404A16">
            <w:pPr>
              <w:jc w:val="center"/>
              <w:rPr>
                <w:color w:val="000000"/>
                <w:sz w:val="22"/>
                <w:szCs w:val="22"/>
              </w:rPr>
            </w:pPr>
          </w:p>
        </w:tc>
        <w:tc>
          <w:tcPr>
            <w:tcW w:w="1980" w:type="dxa"/>
            <w:shd w:val="clear" w:color="auto" w:fill="auto"/>
            <w:vAlign w:val="center"/>
          </w:tcPr>
          <w:p w:rsidR="00535304" w:rsidRPr="003F110A" w:rsidRDefault="00535304" w:rsidP="00404A16">
            <w:pPr>
              <w:jc w:val="center"/>
              <w:rPr>
                <w:color w:val="000000"/>
                <w:sz w:val="22"/>
                <w:szCs w:val="22"/>
              </w:rPr>
            </w:pPr>
            <w:r w:rsidRPr="003F110A">
              <w:rPr>
                <w:sz w:val="22"/>
                <w:szCs w:val="22"/>
              </w:rPr>
              <w:t>Ciencias Sociales</w:t>
            </w:r>
          </w:p>
        </w:tc>
      </w:tr>
      <w:tr w:rsidR="00535304" w:rsidRPr="00790235" w:rsidTr="00535304">
        <w:trPr>
          <w:trHeight w:val="320"/>
        </w:trPr>
        <w:tc>
          <w:tcPr>
            <w:tcW w:w="648" w:type="dxa"/>
            <w:vMerge/>
            <w:shd w:val="clear" w:color="auto" w:fill="auto"/>
          </w:tcPr>
          <w:p w:rsidR="00535304" w:rsidRPr="00C73D61" w:rsidRDefault="00535304" w:rsidP="00535304">
            <w:pPr>
              <w:jc w:val="center"/>
            </w:pPr>
          </w:p>
        </w:tc>
        <w:tc>
          <w:tcPr>
            <w:tcW w:w="3240" w:type="dxa"/>
            <w:shd w:val="clear" w:color="auto" w:fill="auto"/>
            <w:vAlign w:val="center"/>
          </w:tcPr>
          <w:p w:rsidR="00535304" w:rsidRPr="003F110A" w:rsidRDefault="00535304" w:rsidP="00535304">
            <w:pPr>
              <w:rPr>
                <w:color w:val="000000"/>
                <w:sz w:val="22"/>
                <w:szCs w:val="22"/>
              </w:rPr>
            </w:pPr>
            <w:r w:rsidRPr="003F110A">
              <w:rPr>
                <w:sz w:val="22"/>
                <w:szCs w:val="22"/>
              </w:rPr>
              <w:t>Lengua y Literatura QOM o WICHI o Mocoví</w:t>
            </w:r>
          </w:p>
        </w:tc>
        <w:tc>
          <w:tcPr>
            <w:tcW w:w="1980" w:type="dxa"/>
            <w:shd w:val="clear" w:color="auto" w:fill="auto"/>
            <w:vAlign w:val="center"/>
          </w:tcPr>
          <w:p w:rsidR="00535304" w:rsidRPr="003F110A" w:rsidRDefault="00535304" w:rsidP="00404A16">
            <w:pPr>
              <w:jc w:val="center"/>
              <w:rPr>
                <w:sz w:val="22"/>
                <w:szCs w:val="22"/>
              </w:rPr>
            </w:pPr>
            <w:r w:rsidRPr="003F110A">
              <w:rPr>
                <w:sz w:val="22"/>
                <w:szCs w:val="22"/>
              </w:rPr>
              <w:t>Lengua QOM o WICHI o MOCOVI</w:t>
            </w:r>
          </w:p>
        </w:tc>
        <w:tc>
          <w:tcPr>
            <w:tcW w:w="1872" w:type="dxa"/>
            <w:shd w:val="clear" w:color="auto" w:fill="auto"/>
            <w:vAlign w:val="center"/>
          </w:tcPr>
          <w:p w:rsidR="00535304" w:rsidRPr="003F110A" w:rsidRDefault="00535304" w:rsidP="00404A16">
            <w:pPr>
              <w:jc w:val="center"/>
              <w:rPr>
                <w:color w:val="000000"/>
                <w:sz w:val="22"/>
                <w:szCs w:val="22"/>
              </w:rPr>
            </w:pPr>
          </w:p>
        </w:tc>
        <w:tc>
          <w:tcPr>
            <w:tcW w:w="1548" w:type="dxa"/>
            <w:shd w:val="clear" w:color="auto" w:fill="auto"/>
            <w:vAlign w:val="center"/>
          </w:tcPr>
          <w:p w:rsidR="00535304" w:rsidRPr="003F110A" w:rsidRDefault="00535304" w:rsidP="00404A16">
            <w:pPr>
              <w:jc w:val="center"/>
              <w:rPr>
                <w:color w:val="000000"/>
                <w:sz w:val="22"/>
                <w:szCs w:val="22"/>
              </w:rPr>
            </w:pPr>
          </w:p>
        </w:tc>
        <w:tc>
          <w:tcPr>
            <w:tcW w:w="1980" w:type="dxa"/>
            <w:shd w:val="clear" w:color="auto" w:fill="auto"/>
            <w:vAlign w:val="center"/>
          </w:tcPr>
          <w:p w:rsidR="00535304" w:rsidRPr="003F110A" w:rsidRDefault="00535304" w:rsidP="00404A16">
            <w:pPr>
              <w:jc w:val="center"/>
              <w:rPr>
                <w:sz w:val="22"/>
                <w:szCs w:val="22"/>
              </w:rPr>
            </w:pPr>
            <w:r w:rsidRPr="003F110A">
              <w:rPr>
                <w:sz w:val="22"/>
                <w:szCs w:val="22"/>
              </w:rPr>
              <w:t>Lengua QOM o WICHI o MOCOVI</w:t>
            </w:r>
          </w:p>
        </w:tc>
      </w:tr>
      <w:tr w:rsidR="00535304" w:rsidRPr="00790235" w:rsidTr="00535304">
        <w:trPr>
          <w:trHeight w:val="380"/>
        </w:trPr>
        <w:tc>
          <w:tcPr>
            <w:tcW w:w="648" w:type="dxa"/>
            <w:vMerge/>
            <w:shd w:val="clear" w:color="auto" w:fill="auto"/>
          </w:tcPr>
          <w:p w:rsidR="00535304" w:rsidRPr="00C73D61" w:rsidRDefault="00535304" w:rsidP="00535304">
            <w:pPr>
              <w:jc w:val="center"/>
            </w:pPr>
          </w:p>
        </w:tc>
        <w:tc>
          <w:tcPr>
            <w:tcW w:w="3240" w:type="dxa"/>
            <w:vMerge w:val="restart"/>
            <w:shd w:val="clear" w:color="auto" w:fill="auto"/>
            <w:vAlign w:val="center"/>
          </w:tcPr>
          <w:p w:rsidR="00535304" w:rsidRPr="003F110A" w:rsidRDefault="00535304" w:rsidP="00535304">
            <w:pPr>
              <w:rPr>
                <w:color w:val="000000"/>
                <w:sz w:val="22"/>
                <w:szCs w:val="22"/>
              </w:rPr>
            </w:pPr>
            <w:r w:rsidRPr="003F110A">
              <w:rPr>
                <w:sz w:val="22"/>
                <w:szCs w:val="22"/>
              </w:rPr>
              <w:t>Alfabetización Inicial</w:t>
            </w:r>
          </w:p>
        </w:tc>
        <w:tc>
          <w:tcPr>
            <w:tcW w:w="1980" w:type="dxa"/>
            <w:vMerge w:val="restart"/>
            <w:shd w:val="clear" w:color="auto" w:fill="auto"/>
            <w:vAlign w:val="center"/>
          </w:tcPr>
          <w:p w:rsidR="00535304" w:rsidRPr="003F110A" w:rsidRDefault="00535304" w:rsidP="00404A16">
            <w:pPr>
              <w:jc w:val="center"/>
              <w:rPr>
                <w:sz w:val="22"/>
                <w:szCs w:val="22"/>
              </w:rPr>
            </w:pPr>
          </w:p>
        </w:tc>
        <w:tc>
          <w:tcPr>
            <w:tcW w:w="1872" w:type="dxa"/>
            <w:vMerge w:val="restart"/>
            <w:shd w:val="clear" w:color="auto" w:fill="auto"/>
            <w:vAlign w:val="center"/>
          </w:tcPr>
          <w:p w:rsidR="00535304" w:rsidRPr="003F110A" w:rsidRDefault="00535304" w:rsidP="00404A16">
            <w:pPr>
              <w:jc w:val="center"/>
              <w:rPr>
                <w:color w:val="FF0000"/>
                <w:sz w:val="22"/>
                <w:szCs w:val="22"/>
              </w:rPr>
            </w:pPr>
          </w:p>
        </w:tc>
        <w:tc>
          <w:tcPr>
            <w:tcW w:w="1548" w:type="dxa"/>
            <w:vMerge w:val="restart"/>
            <w:shd w:val="clear" w:color="auto" w:fill="auto"/>
            <w:vAlign w:val="center"/>
          </w:tcPr>
          <w:p w:rsidR="00535304" w:rsidRPr="003F110A" w:rsidRDefault="00535304" w:rsidP="00404A16">
            <w:pPr>
              <w:jc w:val="center"/>
              <w:rPr>
                <w:color w:val="FF0000"/>
                <w:sz w:val="22"/>
                <w:szCs w:val="22"/>
              </w:rPr>
            </w:pPr>
          </w:p>
        </w:tc>
        <w:tc>
          <w:tcPr>
            <w:tcW w:w="1980" w:type="dxa"/>
            <w:shd w:val="clear" w:color="auto" w:fill="auto"/>
            <w:vAlign w:val="center"/>
          </w:tcPr>
          <w:p w:rsidR="00535304" w:rsidRPr="003F110A" w:rsidRDefault="00535304" w:rsidP="00404A16">
            <w:pPr>
              <w:jc w:val="center"/>
              <w:rPr>
                <w:color w:val="FF0000"/>
                <w:sz w:val="22"/>
                <w:szCs w:val="22"/>
              </w:rPr>
            </w:pPr>
            <w:r w:rsidRPr="003F110A">
              <w:rPr>
                <w:sz w:val="22"/>
                <w:szCs w:val="22"/>
              </w:rPr>
              <w:t>Lengua y Literatura Española</w:t>
            </w:r>
          </w:p>
        </w:tc>
      </w:tr>
      <w:tr w:rsidR="00535304" w:rsidRPr="00790235" w:rsidTr="00535304">
        <w:trPr>
          <w:trHeight w:val="360"/>
        </w:trPr>
        <w:tc>
          <w:tcPr>
            <w:tcW w:w="648" w:type="dxa"/>
            <w:vMerge/>
            <w:shd w:val="clear" w:color="auto" w:fill="auto"/>
          </w:tcPr>
          <w:p w:rsidR="00535304" w:rsidRPr="00C73D61" w:rsidRDefault="00535304" w:rsidP="00535304">
            <w:pPr>
              <w:jc w:val="center"/>
            </w:pPr>
          </w:p>
        </w:tc>
        <w:tc>
          <w:tcPr>
            <w:tcW w:w="3240" w:type="dxa"/>
            <w:vMerge/>
            <w:shd w:val="clear" w:color="auto" w:fill="auto"/>
            <w:vAlign w:val="center"/>
          </w:tcPr>
          <w:p w:rsidR="00535304" w:rsidRPr="003F110A" w:rsidRDefault="00535304" w:rsidP="00535304">
            <w:pPr>
              <w:rPr>
                <w:sz w:val="22"/>
                <w:szCs w:val="22"/>
              </w:rPr>
            </w:pPr>
          </w:p>
        </w:tc>
        <w:tc>
          <w:tcPr>
            <w:tcW w:w="1980" w:type="dxa"/>
            <w:vMerge/>
            <w:shd w:val="clear" w:color="auto" w:fill="auto"/>
            <w:vAlign w:val="center"/>
          </w:tcPr>
          <w:p w:rsidR="00535304" w:rsidRPr="003F110A" w:rsidRDefault="00535304" w:rsidP="00404A16">
            <w:pPr>
              <w:jc w:val="center"/>
              <w:rPr>
                <w:sz w:val="22"/>
                <w:szCs w:val="22"/>
              </w:rPr>
            </w:pPr>
          </w:p>
        </w:tc>
        <w:tc>
          <w:tcPr>
            <w:tcW w:w="1872" w:type="dxa"/>
            <w:vMerge/>
            <w:shd w:val="clear" w:color="auto" w:fill="auto"/>
            <w:vAlign w:val="center"/>
          </w:tcPr>
          <w:p w:rsidR="00535304" w:rsidRPr="003F110A" w:rsidRDefault="00535304" w:rsidP="00404A16">
            <w:pPr>
              <w:jc w:val="center"/>
              <w:rPr>
                <w:color w:val="FF0000"/>
                <w:sz w:val="22"/>
                <w:szCs w:val="22"/>
              </w:rPr>
            </w:pPr>
          </w:p>
        </w:tc>
        <w:tc>
          <w:tcPr>
            <w:tcW w:w="1548" w:type="dxa"/>
            <w:vMerge/>
            <w:shd w:val="clear" w:color="auto" w:fill="auto"/>
            <w:vAlign w:val="center"/>
          </w:tcPr>
          <w:p w:rsidR="00535304" w:rsidRPr="003F110A" w:rsidRDefault="00535304" w:rsidP="00404A16">
            <w:pPr>
              <w:jc w:val="center"/>
              <w:rPr>
                <w:color w:val="FF0000"/>
                <w:sz w:val="22"/>
                <w:szCs w:val="22"/>
              </w:rPr>
            </w:pPr>
          </w:p>
        </w:tc>
        <w:tc>
          <w:tcPr>
            <w:tcW w:w="1980" w:type="dxa"/>
            <w:shd w:val="clear" w:color="auto" w:fill="auto"/>
            <w:vAlign w:val="center"/>
          </w:tcPr>
          <w:p w:rsidR="00535304" w:rsidRPr="003F110A" w:rsidRDefault="00535304" w:rsidP="00404A16">
            <w:pPr>
              <w:jc w:val="center"/>
              <w:rPr>
                <w:sz w:val="22"/>
                <w:szCs w:val="22"/>
              </w:rPr>
            </w:pPr>
            <w:r w:rsidRPr="003F110A">
              <w:rPr>
                <w:sz w:val="22"/>
                <w:szCs w:val="22"/>
              </w:rPr>
              <w:t>Lengua QOM o WICHI o MOCOVI</w:t>
            </w:r>
          </w:p>
        </w:tc>
      </w:tr>
      <w:tr w:rsidR="00535304" w:rsidRPr="003F110A" w:rsidTr="00535304">
        <w:trPr>
          <w:trHeight w:val="200"/>
        </w:trPr>
        <w:tc>
          <w:tcPr>
            <w:tcW w:w="648" w:type="dxa"/>
            <w:vMerge/>
            <w:shd w:val="clear" w:color="auto" w:fill="auto"/>
          </w:tcPr>
          <w:p w:rsidR="00535304" w:rsidRPr="003F110A" w:rsidRDefault="00535304" w:rsidP="00535304">
            <w:pPr>
              <w:jc w:val="center"/>
              <w:rPr>
                <w:sz w:val="22"/>
                <w:szCs w:val="22"/>
              </w:rPr>
            </w:pPr>
          </w:p>
        </w:tc>
        <w:tc>
          <w:tcPr>
            <w:tcW w:w="3240" w:type="dxa"/>
            <w:shd w:val="clear" w:color="auto" w:fill="auto"/>
            <w:vAlign w:val="center"/>
          </w:tcPr>
          <w:p w:rsidR="00535304" w:rsidRPr="003F110A" w:rsidRDefault="00535304" w:rsidP="00535304">
            <w:pPr>
              <w:rPr>
                <w:bCs/>
                <w:color w:val="000000"/>
                <w:sz w:val="22"/>
                <w:szCs w:val="22"/>
              </w:rPr>
            </w:pPr>
            <w:r w:rsidRPr="003F110A">
              <w:rPr>
                <w:sz w:val="22"/>
                <w:szCs w:val="22"/>
              </w:rPr>
              <w:t>Didáctica de las Ciencias Naturales</w:t>
            </w:r>
          </w:p>
        </w:tc>
        <w:tc>
          <w:tcPr>
            <w:tcW w:w="1980" w:type="dxa"/>
            <w:shd w:val="clear" w:color="auto" w:fill="auto"/>
            <w:vAlign w:val="center"/>
          </w:tcPr>
          <w:p w:rsidR="00535304" w:rsidRPr="003F110A" w:rsidRDefault="00535304" w:rsidP="00404A16">
            <w:pPr>
              <w:jc w:val="center"/>
              <w:rPr>
                <w:sz w:val="22"/>
                <w:szCs w:val="22"/>
              </w:rPr>
            </w:pPr>
            <w:r w:rsidRPr="003F110A">
              <w:rPr>
                <w:sz w:val="22"/>
                <w:szCs w:val="22"/>
              </w:rPr>
              <w:t>Didáctica General</w:t>
            </w:r>
          </w:p>
          <w:p w:rsidR="00535304" w:rsidRPr="003F110A" w:rsidRDefault="00535304" w:rsidP="00404A16">
            <w:pPr>
              <w:jc w:val="center"/>
              <w:rPr>
                <w:bCs/>
                <w:color w:val="000000"/>
                <w:sz w:val="22"/>
                <w:szCs w:val="22"/>
              </w:rPr>
            </w:pPr>
            <w:r w:rsidRPr="003F110A">
              <w:rPr>
                <w:sz w:val="22"/>
                <w:szCs w:val="22"/>
              </w:rPr>
              <w:t>Ciencias Naturales</w:t>
            </w:r>
          </w:p>
        </w:tc>
        <w:tc>
          <w:tcPr>
            <w:tcW w:w="1872" w:type="dxa"/>
            <w:shd w:val="clear" w:color="auto" w:fill="auto"/>
            <w:vAlign w:val="center"/>
          </w:tcPr>
          <w:p w:rsidR="00535304" w:rsidRPr="003F110A" w:rsidRDefault="00535304" w:rsidP="00404A16">
            <w:pPr>
              <w:jc w:val="center"/>
              <w:rPr>
                <w:bCs/>
                <w:color w:val="000000"/>
                <w:sz w:val="22"/>
                <w:szCs w:val="22"/>
              </w:rPr>
            </w:pPr>
          </w:p>
        </w:tc>
        <w:tc>
          <w:tcPr>
            <w:tcW w:w="1548" w:type="dxa"/>
            <w:shd w:val="clear" w:color="auto" w:fill="auto"/>
            <w:vAlign w:val="center"/>
          </w:tcPr>
          <w:p w:rsidR="00535304" w:rsidRPr="003F110A" w:rsidRDefault="00535304" w:rsidP="00404A16">
            <w:pPr>
              <w:jc w:val="center"/>
              <w:rPr>
                <w:bCs/>
                <w:color w:val="000000"/>
                <w:sz w:val="22"/>
                <w:szCs w:val="22"/>
              </w:rPr>
            </w:pPr>
          </w:p>
        </w:tc>
        <w:tc>
          <w:tcPr>
            <w:tcW w:w="1980" w:type="dxa"/>
            <w:shd w:val="clear" w:color="auto" w:fill="auto"/>
            <w:vAlign w:val="center"/>
          </w:tcPr>
          <w:p w:rsidR="00535304" w:rsidRPr="003F110A" w:rsidRDefault="00535304" w:rsidP="00404A16">
            <w:pPr>
              <w:jc w:val="center"/>
              <w:rPr>
                <w:sz w:val="22"/>
                <w:szCs w:val="22"/>
              </w:rPr>
            </w:pPr>
            <w:r w:rsidRPr="003F110A">
              <w:rPr>
                <w:sz w:val="22"/>
                <w:szCs w:val="22"/>
              </w:rPr>
              <w:t>Didáctica General</w:t>
            </w:r>
          </w:p>
          <w:p w:rsidR="00535304" w:rsidRPr="003F110A" w:rsidRDefault="00535304" w:rsidP="00404A16">
            <w:pPr>
              <w:jc w:val="center"/>
              <w:rPr>
                <w:bCs/>
                <w:color w:val="000000"/>
                <w:sz w:val="22"/>
                <w:szCs w:val="22"/>
              </w:rPr>
            </w:pPr>
            <w:r w:rsidRPr="003F110A">
              <w:rPr>
                <w:sz w:val="22"/>
                <w:szCs w:val="22"/>
              </w:rPr>
              <w:t>Ciencias Naturales</w:t>
            </w:r>
          </w:p>
        </w:tc>
      </w:tr>
      <w:tr w:rsidR="00535304" w:rsidRPr="003F110A" w:rsidTr="00535304">
        <w:trPr>
          <w:trHeight w:val="160"/>
        </w:trPr>
        <w:tc>
          <w:tcPr>
            <w:tcW w:w="648" w:type="dxa"/>
            <w:vMerge/>
            <w:shd w:val="clear" w:color="auto" w:fill="auto"/>
          </w:tcPr>
          <w:p w:rsidR="00535304" w:rsidRPr="003F110A" w:rsidRDefault="00535304" w:rsidP="00535304">
            <w:pPr>
              <w:jc w:val="center"/>
              <w:rPr>
                <w:sz w:val="22"/>
                <w:szCs w:val="22"/>
              </w:rPr>
            </w:pPr>
          </w:p>
        </w:tc>
        <w:tc>
          <w:tcPr>
            <w:tcW w:w="3240" w:type="dxa"/>
            <w:shd w:val="clear" w:color="auto" w:fill="auto"/>
            <w:vAlign w:val="center"/>
          </w:tcPr>
          <w:p w:rsidR="00535304" w:rsidRPr="003F110A" w:rsidRDefault="00535304" w:rsidP="00535304">
            <w:pPr>
              <w:rPr>
                <w:bCs/>
                <w:color w:val="000000"/>
                <w:sz w:val="22"/>
                <w:szCs w:val="22"/>
              </w:rPr>
            </w:pPr>
            <w:r w:rsidRPr="003F110A">
              <w:rPr>
                <w:sz w:val="22"/>
                <w:szCs w:val="22"/>
              </w:rPr>
              <w:t>Educación Física y su Didáctica</w:t>
            </w:r>
          </w:p>
        </w:tc>
        <w:tc>
          <w:tcPr>
            <w:tcW w:w="1980" w:type="dxa"/>
            <w:shd w:val="clear" w:color="auto" w:fill="auto"/>
            <w:vAlign w:val="center"/>
          </w:tcPr>
          <w:p w:rsidR="00535304" w:rsidRPr="003F110A" w:rsidRDefault="00535304" w:rsidP="00404A16">
            <w:pPr>
              <w:jc w:val="center"/>
              <w:rPr>
                <w:bCs/>
                <w:color w:val="000000"/>
                <w:sz w:val="22"/>
                <w:szCs w:val="22"/>
              </w:rPr>
            </w:pPr>
          </w:p>
        </w:tc>
        <w:tc>
          <w:tcPr>
            <w:tcW w:w="1872" w:type="dxa"/>
            <w:shd w:val="clear" w:color="auto" w:fill="auto"/>
            <w:vAlign w:val="center"/>
          </w:tcPr>
          <w:p w:rsidR="00535304" w:rsidRPr="003F110A" w:rsidRDefault="00535304" w:rsidP="00404A16">
            <w:pPr>
              <w:jc w:val="center"/>
              <w:rPr>
                <w:color w:val="000000"/>
                <w:sz w:val="22"/>
                <w:szCs w:val="22"/>
              </w:rPr>
            </w:pPr>
          </w:p>
        </w:tc>
        <w:tc>
          <w:tcPr>
            <w:tcW w:w="1548" w:type="dxa"/>
            <w:shd w:val="clear" w:color="auto" w:fill="auto"/>
            <w:vAlign w:val="center"/>
          </w:tcPr>
          <w:p w:rsidR="00535304" w:rsidRPr="003F110A" w:rsidRDefault="00535304" w:rsidP="00404A16">
            <w:pPr>
              <w:jc w:val="center"/>
              <w:rPr>
                <w:bCs/>
                <w:color w:val="000000"/>
                <w:sz w:val="22"/>
                <w:szCs w:val="22"/>
              </w:rPr>
            </w:pPr>
          </w:p>
        </w:tc>
        <w:tc>
          <w:tcPr>
            <w:tcW w:w="1980" w:type="dxa"/>
            <w:shd w:val="clear" w:color="auto" w:fill="auto"/>
            <w:vAlign w:val="center"/>
          </w:tcPr>
          <w:p w:rsidR="00535304" w:rsidRPr="003F110A" w:rsidRDefault="00535304" w:rsidP="00404A16">
            <w:pPr>
              <w:jc w:val="center"/>
              <w:rPr>
                <w:bCs/>
                <w:color w:val="000000"/>
                <w:sz w:val="22"/>
                <w:szCs w:val="22"/>
              </w:rPr>
            </w:pPr>
            <w:r w:rsidRPr="003F110A">
              <w:rPr>
                <w:sz w:val="22"/>
                <w:szCs w:val="22"/>
              </w:rPr>
              <w:t>Didáctica General</w:t>
            </w:r>
          </w:p>
        </w:tc>
      </w:tr>
      <w:tr w:rsidR="00535304" w:rsidRPr="003F110A" w:rsidTr="00535304">
        <w:trPr>
          <w:trHeight w:val="460"/>
        </w:trPr>
        <w:tc>
          <w:tcPr>
            <w:tcW w:w="648" w:type="dxa"/>
            <w:vMerge/>
            <w:shd w:val="clear" w:color="auto" w:fill="auto"/>
          </w:tcPr>
          <w:p w:rsidR="00535304" w:rsidRPr="003F110A" w:rsidRDefault="00535304" w:rsidP="00535304">
            <w:pPr>
              <w:jc w:val="center"/>
              <w:rPr>
                <w:sz w:val="22"/>
                <w:szCs w:val="22"/>
              </w:rPr>
            </w:pPr>
          </w:p>
        </w:tc>
        <w:tc>
          <w:tcPr>
            <w:tcW w:w="3240" w:type="dxa"/>
            <w:shd w:val="clear" w:color="auto" w:fill="auto"/>
            <w:vAlign w:val="center"/>
          </w:tcPr>
          <w:p w:rsidR="00535304" w:rsidRPr="003F110A" w:rsidRDefault="00535304" w:rsidP="00535304">
            <w:pPr>
              <w:rPr>
                <w:bCs/>
                <w:color w:val="000000"/>
                <w:sz w:val="22"/>
                <w:szCs w:val="22"/>
              </w:rPr>
            </w:pPr>
            <w:r w:rsidRPr="003F110A">
              <w:rPr>
                <w:sz w:val="22"/>
                <w:szCs w:val="22"/>
              </w:rPr>
              <w:t>Etnomatemática QOM o WICHI o MOCOVI</w:t>
            </w:r>
          </w:p>
        </w:tc>
        <w:tc>
          <w:tcPr>
            <w:tcW w:w="1980" w:type="dxa"/>
            <w:shd w:val="clear" w:color="auto" w:fill="auto"/>
            <w:vAlign w:val="center"/>
          </w:tcPr>
          <w:p w:rsidR="00535304" w:rsidRPr="003F110A" w:rsidRDefault="00535304" w:rsidP="00404A16">
            <w:pPr>
              <w:jc w:val="center"/>
              <w:rPr>
                <w:bCs/>
                <w:color w:val="000000"/>
                <w:sz w:val="22"/>
                <w:szCs w:val="22"/>
              </w:rPr>
            </w:pPr>
          </w:p>
        </w:tc>
        <w:tc>
          <w:tcPr>
            <w:tcW w:w="1872" w:type="dxa"/>
            <w:shd w:val="clear" w:color="auto" w:fill="auto"/>
            <w:vAlign w:val="center"/>
          </w:tcPr>
          <w:p w:rsidR="00535304" w:rsidRPr="003F110A" w:rsidRDefault="00535304" w:rsidP="00404A16">
            <w:pPr>
              <w:jc w:val="center"/>
              <w:rPr>
                <w:color w:val="000000"/>
                <w:sz w:val="22"/>
                <w:szCs w:val="22"/>
              </w:rPr>
            </w:pPr>
          </w:p>
        </w:tc>
        <w:tc>
          <w:tcPr>
            <w:tcW w:w="1548" w:type="dxa"/>
            <w:shd w:val="clear" w:color="auto" w:fill="auto"/>
            <w:vAlign w:val="center"/>
          </w:tcPr>
          <w:p w:rsidR="00535304" w:rsidRPr="003F110A" w:rsidRDefault="00535304" w:rsidP="00404A16">
            <w:pPr>
              <w:jc w:val="center"/>
              <w:rPr>
                <w:bCs/>
                <w:color w:val="000000"/>
                <w:sz w:val="22"/>
                <w:szCs w:val="22"/>
              </w:rPr>
            </w:pPr>
          </w:p>
        </w:tc>
        <w:tc>
          <w:tcPr>
            <w:tcW w:w="1980" w:type="dxa"/>
            <w:shd w:val="clear" w:color="auto" w:fill="auto"/>
            <w:vAlign w:val="center"/>
          </w:tcPr>
          <w:p w:rsidR="00535304" w:rsidRPr="003F110A" w:rsidRDefault="00535304" w:rsidP="00404A16">
            <w:pPr>
              <w:jc w:val="center"/>
              <w:rPr>
                <w:bCs/>
                <w:color w:val="000000"/>
                <w:sz w:val="22"/>
                <w:szCs w:val="22"/>
              </w:rPr>
            </w:pPr>
          </w:p>
        </w:tc>
      </w:tr>
      <w:tr w:rsidR="00535304" w:rsidRPr="003F110A" w:rsidTr="00535304">
        <w:trPr>
          <w:trHeight w:val="160"/>
        </w:trPr>
        <w:tc>
          <w:tcPr>
            <w:tcW w:w="648" w:type="dxa"/>
            <w:vMerge/>
            <w:shd w:val="clear" w:color="auto" w:fill="auto"/>
          </w:tcPr>
          <w:p w:rsidR="00535304" w:rsidRPr="003F110A" w:rsidRDefault="00535304" w:rsidP="00535304">
            <w:pPr>
              <w:jc w:val="center"/>
              <w:rPr>
                <w:sz w:val="22"/>
                <w:szCs w:val="22"/>
              </w:rPr>
            </w:pPr>
          </w:p>
        </w:tc>
        <w:tc>
          <w:tcPr>
            <w:tcW w:w="3240" w:type="dxa"/>
            <w:shd w:val="clear" w:color="auto" w:fill="auto"/>
            <w:vAlign w:val="center"/>
          </w:tcPr>
          <w:p w:rsidR="00535304" w:rsidRPr="003F110A" w:rsidRDefault="00535304" w:rsidP="00535304">
            <w:pPr>
              <w:rPr>
                <w:sz w:val="22"/>
                <w:szCs w:val="22"/>
              </w:rPr>
            </w:pPr>
            <w:r w:rsidRPr="003F110A">
              <w:rPr>
                <w:sz w:val="22"/>
                <w:szCs w:val="22"/>
              </w:rPr>
              <w:t xml:space="preserve">Taller: Elaboración de Material Didáctico para </w:t>
            </w:r>
            <w:smartTag w:uri="urn:schemas-microsoft-com:office:smarttags" w:element="PersonName">
              <w:smartTagPr>
                <w:attr w:name="ProductID" w:val="la Educaci￳n Intercultural"/>
              </w:smartTagPr>
              <w:r w:rsidRPr="003F110A">
                <w:rPr>
                  <w:sz w:val="22"/>
                  <w:szCs w:val="22"/>
                </w:rPr>
                <w:t>la Educación Intercultural</w:t>
              </w:r>
            </w:smartTag>
            <w:r w:rsidRPr="003F110A">
              <w:rPr>
                <w:sz w:val="22"/>
                <w:szCs w:val="22"/>
              </w:rPr>
              <w:t xml:space="preserve"> Bilingüe </w:t>
            </w:r>
          </w:p>
          <w:p w:rsidR="00535304" w:rsidRPr="003F110A" w:rsidRDefault="00535304" w:rsidP="00535304">
            <w:pPr>
              <w:rPr>
                <w:bCs/>
                <w:color w:val="000000"/>
                <w:sz w:val="22"/>
                <w:szCs w:val="22"/>
              </w:rPr>
            </w:pPr>
          </w:p>
        </w:tc>
        <w:tc>
          <w:tcPr>
            <w:tcW w:w="1980" w:type="dxa"/>
            <w:shd w:val="clear" w:color="auto" w:fill="auto"/>
            <w:vAlign w:val="center"/>
          </w:tcPr>
          <w:p w:rsidR="00535304" w:rsidRPr="003F110A" w:rsidRDefault="00535304" w:rsidP="00404A16">
            <w:pPr>
              <w:jc w:val="center"/>
              <w:rPr>
                <w:bCs/>
                <w:color w:val="000000"/>
                <w:sz w:val="22"/>
                <w:szCs w:val="22"/>
              </w:rPr>
            </w:pPr>
            <w:r w:rsidRPr="003F110A">
              <w:rPr>
                <w:sz w:val="22"/>
                <w:szCs w:val="22"/>
              </w:rPr>
              <w:t xml:space="preserve">Taller: Programación de </w:t>
            </w:r>
            <w:smartTag w:uri="urn:schemas-microsoft-com:office:smarttags" w:element="PersonName">
              <w:smartTagPr>
                <w:attr w:name="ProductID" w:val="la Ense￱anza"/>
              </w:smartTagPr>
              <w:r w:rsidRPr="003F110A">
                <w:rPr>
                  <w:sz w:val="22"/>
                  <w:szCs w:val="22"/>
                </w:rPr>
                <w:t>la Enseñanza</w:t>
              </w:r>
            </w:smartTag>
            <w:r w:rsidRPr="003F110A">
              <w:rPr>
                <w:sz w:val="22"/>
                <w:szCs w:val="22"/>
              </w:rPr>
              <w:t xml:space="preserve"> y Gestión de </w:t>
            </w:r>
            <w:smartTag w:uri="urn:schemas-microsoft-com:office:smarttags" w:element="PersonName">
              <w:smartTagPr>
                <w:attr w:name="ProductID" w:val="la Clase"/>
              </w:smartTagPr>
              <w:r w:rsidRPr="003F110A">
                <w:rPr>
                  <w:sz w:val="22"/>
                  <w:szCs w:val="22"/>
                </w:rPr>
                <w:t>la Clase</w:t>
              </w:r>
            </w:smartTag>
            <w:r w:rsidRPr="003F110A">
              <w:rPr>
                <w:sz w:val="22"/>
                <w:szCs w:val="22"/>
              </w:rPr>
              <w:t xml:space="preserve"> en Instituciones Interculturales Bilingües</w:t>
            </w:r>
          </w:p>
        </w:tc>
        <w:tc>
          <w:tcPr>
            <w:tcW w:w="1872" w:type="dxa"/>
            <w:shd w:val="clear" w:color="auto" w:fill="auto"/>
            <w:vAlign w:val="center"/>
          </w:tcPr>
          <w:p w:rsidR="00535304" w:rsidRPr="003F110A" w:rsidRDefault="00535304" w:rsidP="00404A16">
            <w:pPr>
              <w:jc w:val="center"/>
              <w:rPr>
                <w:color w:val="000000"/>
                <w:sz w:val="22"/>
                <w:szCs w:val="22"/>
              </w:rPr>
            </w:pPr>
          </w:p>
        </w:tc>
        <w:tc>
          <w:tcPr>
            <w:tcW w:w="1548" w:type="dxa"/>
            <w:shd w:val="clear" w:color="auto" w:fill="auto"/>
            <w:vAlign w:val="center"/>
          </w:tcPr>
          <w:p w:rsidR="00535304" w:rsidRPr="003F110A" w:rsidRDefault="00535304" w:rsidP="00404A16">
            <w:pPr>
              <w:jc w:val="center"/>
              <w:rPr>
                <w:bCs/>
                <w:color w:val="000000"/>
                <w:sz w:val="22"/>
                <w:szCs w:val="22"/>
              </w:rPr>
            </w:pPr>
          </w:p>
        </w:tc>
        <w:tc>
          <w:tcPr>
            <w:tcW w:w="1980" w:type="dxa"/>
            <w:shd w:val="clear" w:color="auto" w:fill="auto"/>
            <w:vAlign w:val="center"/>
          </w:tcPr>
          <w:p w:rsidR="00535304" w:rsidRPr="003F110A" w:rsidRDefault="00535304" w:rsidP="00404A16">
            <w:pPr>
              <w:jc w:val="center"/>
              <w:rPr>
                <w:bCs/>
                <w:color w:val="000000"/>
                <w:sz w:val="22"/>
                <w:szCs w:val="22"/>
              </w:rPr>
            </w:pPr>
            <w:r w:rsidRPr="003F110A">
              <w:rPr>
                <w:sz w:val="22"/>
                <w:szCs w:val="22"/>
              </w:rPr>
              <w:t xml:space="preserve">Taller: Programación de </w:t>
            </w:r>
            <w:smartTag w:uri="urn:schemas-microsoft-com:office:smarttags" w:element="PersonName">
              <w:smartTagPr>
                <w:attr w:name="ProductID" w:val="la Ense￱anza"/>
              </w:smartTagPr>
              <w:r w:rsidRPr="003F110A">
                <w:rPr>
                  <w:sz w:val="22"/>
                  <w:szCs w:val="22"/>
                </w:rPr>
                <w:t>la Enseñanza</w:t>
              </w:r>
            </w:smartTag>
            <w:r w:rsidRPr="003F110A">
              <w:rPr>
                <w:sz w:val="22"/>
                <w:szCs w:val="22"/>
              </w:rPr>
              <w:t xml:space="preserve"> y Gestión de </w:t>
            </w:r>
            <w:smartTag w:uri="urn:schemas-microsoft-com:office:smarttags" w:element="PersonName">
              <w:smartTagPr>
                <w:attr w:name="ProductID" w:val="la Clase"/>
              </w:smartTagPr>
              <w:r w:rsidRPr="003F110A">
                <w:rPr>
                  <w:sz w:val="22"/>
                  <w:szCs w:val="22"/>
                </w:rPr>
                <w:t>la Clase</w:t>
              </w:r>
            </w:smartTag>
            <w:r w:rsidRPr="003F110A">
              <w:rPr>
                <w:sz w:val="22"/>
                <w:szCs w:val="22"/>
              </w:rPr>
              <w:t xml:space="preserve"> en Instituciones Interculturales Bilingües</w:t>
            </w:r>
          </w:p>
        </w:tc>
      </w:tr>
      <w:tr w:rsidR="00535304" w:rsidRPr="003F110A" w:rsidTr="00535304">
        <w:trPr>
          <w:trHeight w:val="440"/>
        </w:trPr>
        <w:tc>
          <w:tcPr>
            <w:tcW w:w="648" w:type="dxa"/>
            <w:vMerge/>
            <w:shd w:val="clear" w:color="auto" w:fill="auto"/>
          </w:tcPr>
          <w:p w:rsidR="00535304" w:rsidRPr="003F110A" w:rsidRDefault="00535304" w:rsidP="00535304">
            <w:pPr>
              <w:jc w:val="center"/>
              <w:rPr>
                <w:sz w:val="22"/>
                <w:szCs w:val="22"/>
              </w:rPr>
            </w:pPr>
          </w:p>
        </w:tc>
        <w:tc>
          <w:tcPr>
            <w:tcW w:w="3240" w:type="dxa"/>
            <w:shd w:val="clear" w:color="auto" w:fill="auto"/>
            <w:vAlign w:val="center"/>
          </w:tcPr>
          <w:p w:rsidR="00535304" w:rsidRPr="003F110A" w:rsidRDefault="00535304" w:rsidP="004E1E9A">
            <w:pPr>
              <w:rPr>
                <w:sz w:val="22"/>
                <w:szCs w:val="22"/>
              </w:rPr>
            </w:pPr>
            <w:r w:rsidRPr="003F110A">
              <w:rPr>
                <w:sz w:val="22"/>
                <w:szCs w:val="22"/>
              </w:rPr>
              <w:t>Taller : Evaluación de los Aprendizajes</w:t>
            </w:r>
          </w:p>
        </w:tc>
        <w:tc>
          <w:tcPr>
            <w:tcW w:w="1980" w:type="dxa"/>
            <w:shd w:val="clear" w:color="auto" w:fill="auto"/>
            <w:vAlign w:val="center"/>
          </w:tcPr>
          <w:p w:rsidR="00535304" w:rsidRPr="003F110A" w:rsidRDefault="00535304" w:rsidP="00404A16">
            <w:pPr>
              <w:jc w:val="center"/>
              <w:rPr>
                <w:bCs/>
                <w:color w:val="000000"/>
                <w:sz w:val="22"/>
                <w:szCs w:val="22"/>
              </w:rPr>
            </w:pPr>
          </w:p>
        </w:tc>
        <w:tc>
          <w:tcPr>
            <w:tcW w:w="1872" w:type="dxa"/>
            <w:shd w:val="clear" w:color="auto" w:fill="auto"/>
            <w:vAlign w:val="center"/>
          </w:tcPr>
          <w:p w:rsidR="00535304" w:rsidRPr="003F110A" w:rsidRDefault="00535304" w:rsidP="00404A16">
            <w:pPr>
              <w:jc w:val="center"/>
              <w:rPr>
                <w:color w:val="000000"/>
                <w:sz w:val="22"/>
                <w:szCs w:val="22"/>
              </w:rPr>
            </w:pPr>
          </w:p>
        </w:tc>
        <w:tc>
          <w:tcPr>
            <w:tcW w:w="1548" w:type="dxa"/>
            <w:shd w:val="clear" w:color="auto" w:fill="auto"/>
            <w:vAlign w:val="center"/>
          </w:tcPr>
          <w:p w:rsidR="00535304" w:rsidRPr="003F110A" w:rsidRDefault="00535304" w:rsidP="00404A16">
            <w:pPr>
              <w:jc w:val="center"/>
              <w:rPr>
                <w:bCs/>
                <w:color w:val="000000"/>
                <w:sz w:val="22"/>
                <w:szCs w:val="22"/>
              </w:rPr>
            </w:pPr>
          </w:p>
        </w:tc>
        <w:tc>
          <w:tcPr>
            <w:tcW w:w="1980" w:type="dxa"/>
            <w:shd w:val="clear" w:color="auto" w:fill="auto"/>
            <w:vAlign w:val="center"/>
          </w:tcPr>
          <w:p w:rsidR="00535304" w:rsidRPr="003F110A" w:rsidRDefault="00535304" w:rsidP="00404A16">
            <w:pPr>
              <w:jc w:val="center"/>
              <w:rPr>
                <w:bCs/>
                <w:color w:val="000000"/>
                <w:sz w:val="22"/>
                <w:szCs w:val="22"/>
              </w:rPr>
            </w:pPr>
          </w:p>
        </w:tc>
      </w:tr>
      <w:tr w:rsidR="00535304" w:rsidRPr="003F110A" w:rsidTr="00535304">
        <w:trPr>
          <w:trHeight w:val="180"/>
        </w:trPr>
        <w:tc>
          <w:tcPr>
            <w:tcW w:w="648" w:type="dxa"/>
            <w:vMerge/>
            <w:shd w:val="clear" w:color="auto" w:fill="auto"/>
          </w:tcPr>
          <w:p w:rsidR="00535304" w:rsidRPr="003F110A" w:rsidRDefault="00535304" w:rsidP="00535304">
            <w:pPr>
              <w:jc w:val="center"/>
              <w:rPr>
                <w:sz w:val="22"/>
                <w:szCs w:val="22"/>
              </w:rPr>
            </w:pPr>
          </w:p>
        </w:tc>
        <w:tc>
          <w:tcPr>
            <w:tcW w:w="3240" w:type="dxa"/>
            <w:shd w:val="clear" w:color="auto" w:fill="auto"/>
            <w:vAlign w:val="center"/>
          </w:tcPr>
          <w:p w:rsidR="00535304" w:rsidRPr="003F110A" w:rsidRDefault="00535304" w:rsidP="004E1E9A">
            <w:pPr>
              <w:rPr>
                <w:sz w:val="22"/>
                <w:szCs w:val="22"/>
              </w:rPr>
            </w:pPr>
            <w:r w:rsidRPr="003F110A">
              <w:rPr>
                <w:sz w:val="22"/>
                <w:szCs w:val="22"/>
              </w:rPr>
              <w:t>Práctica III:</w:t>
            </w:r>
          </w:p>
        </w:tc>
        <w:tc>
          <w:tcPr>
            <w:tcW w:w="1980" w:type="dxa"/>
            <w:shd w:val="clear" w:color="auto" w:fill="auto"/>
            <w:vAlign w:val="center"/>
          </w:tcPr>
          <w:p w:rsidR="00535304" w:rsidRPr="003F110A" w:rsidRDefault="00535304" w:rsidP="00404A16">
            <w:pPr>
              <w:jc w:val="center"/>
              <w:rPr>
                <w:bCs/>
                <w:color w:val="000000"/>
                <w:sz w:val="22"/>
                <w:szCs w:val="22"/>
              </w:rPr>
            </w:pPr>
            <w:r w:rsidRPr="003F110A">
              <w:rPr>
                <w:sz w:val="22"/>
                <w:szCs w:val="22"/>
              </w:rPr>
              <w:t>Práctica II</w:t>
            </w:r>
          </w:p>
        </w:tc>
        <w:tc>
          <w:tcPr>
            <w:tcW w:w="1872" w:type="dxa"/>
            <w:shd w:val="clear" w:color="auto" w:fill="auto"/>
            <w:vAlign w:val="center"/>
          </w:tcPr>
          <w:p w:rsidR="00535304" w:rsidRPr="003F110A" w:rsidRDefault="00535304" w:rsidP="00404A16">
            <w:pPr>
              <w:jc w:val="center"/>
              <w:rPr>
                <w:color w:val="000000"/>
                <w:sz w:val="22"/>
                <w:szCs w:val="22"/>
              </w:rPr>
            </w:pPr>
          </w:p>
        </w:tc>
        <w:tc>
          <w:tcPr>
            <w:tcW w:w="1548" w:type="dxa"/>
            <w:shd w:val="clear" w:color="auto" w:fill="auto"/>
            <w:vAlign w:val="center"/>
          </w:tcPr>
          <w:p w:rsidR="00535304" w:rsidRPr="003F110A" w:rsidRDefault="00535304" w:rsidP="00404A16">
            <w:pPr>
              <w:jc w:val="center"/>
              <w:rPr>
                <w:bCs/>
                <w:color w:val="000000"/>
                <w:sz w:val="22"/>
                <w:szCs w:val="22"/>
              </w:rPr>
            </w:pPr>
          </w:p>
        </w:tc>
        <w:tc>
          <w:tcPr>
            <w:tcW w:w="1980" w:type="dxa"/>
            <w:shd w:val="clear" w:color="auto" w:fill="auto"/>
            <w:vAlign w:val="center"/>
          </w:tcPr>
          <w:p w:rsidR="00535304" w:rsidRPr="003F110A" w:rsidRDefault="00535304" w:rsidP="00404A16">
            <w:pPr>
              <w:jc w:val="center"/>
              <w:rPr>
                <w:bCs/>
                <w:color w:val="000000"/>
                <w:sz w:val="22"/>
                <w:szCs w:val="22"/>
              </w:rPr>
            </w:pPr>
            <w:r w:rsidRPr="003F110A">
              <w:rPr>
                <w:sz w:val="22"/>
                <w:szCs w:val="22"/>
              </w:rPr>
              <w:t>Práctica II</w:t>
            </w:r>
          </w:p>
        </w:tc>
      </w:tr>
    </w:tbl>
    <w:p w:rsidR="0015156B" w:rsidRPr="003F110A" w:rsidRDefault="0015156B" w:rsidP="0047649F">
      <w:pPr>
        <w:rPr>
          <w:sz w:val="22"/>
          <w:szCs w:val="22"/>
        </w:rPr>
      </w:pPr>
    </w:p>
    <w:p w:rsidR="0015156B" w:rsidRPr="003F110A" w:rsidRDefault="0015156B" w:rsidP="0047649F">
      <w:pPr>
        <w:rPr>
          <w:sz w:val="22"/>
          <w:szCs w:val="22"/>
        </w:rPr>
      </w:pPr>
    </w:p>
    <w:p w:rsidR="0015156B" w:rsidRPr="003F110A" w:rsidRDefault="0015156B" w:rsidP="0047649F">
      <w:pPr>
        <w:rPr>
          <w:sz w:val="22"/>
          <w:szCs w:val="22"/>
        </w:rPr>
      </w:pPr>
    </w:p>
    <w:tbl>
      <w:tblPr>
        <w:tblpPr w:leftFromText="141" w:rightFromText="141" w:vertAnchor="text" w:horzAnchor="margin" w:tblpXSpec="center" w:tblpY="108"/>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240"/>
        <w:gridCol w:w="1980"/>
        <w:gridCol w:w="1872"/>
        <w:gridCol w:w="1548"/>
        <w:gridCol w:w="1980"/>
      </w:tblGrid>
      <w:tr w:rsidR="0015156B" w:rsidRPr="003F110A" w:rsidTr="00404A16">
        <w:trPr>
          <w:trHeight w:val="380"/>
        </w:trPr>
        <w:tc>
          <w:tcPr>
            <w:tcW w:w="648" w:type="dxa"/>
            <w:vMerge w:val="restart"/>
            <w:shd w:val="clear" w:color="auto" w:fill="auto"/>
          </w:tcPr>
          <w:p w:rsidR="0015156B" w:rsidRPr="003F110A" w:rsidRDefault="0015156B" w:rsidP="00404A16">
            <w:pPr>
              <w:ind w:left="-426"/>
              <w:jc w:val="center"/>
              <w:rPr>
                <w:sz w:val="22"/>
                <w:szCs w:val="22"/>
              </w:rPr>
            </w:pPr>
          </w:p>
          <w:p w:rsidR="0015156B" w:rsidRPr="003F110A" w:rsidRDefault="0015156B" w:rsidP="00404A16">
            <w:pPr>
              <w:rPr>
                <w:sz w:val="22"/>
                <w:szCs w:val="22"/>
              </w:rPr>
            </w:pPr>
            <w:r w:rsidRPr="003F110A">
              <w:rPr>
                <w:sz w:val="22"/>
                <w:szCs w:val="22"/>
              </w:rPr>
              <w:t>Año</w:t>
            </w:r>
          </w:p>
        </w:tc>
        <w:tc>
          <w:tcPr>
            <w:tcW w:w="3240" w:type="dxa"/>
            <w:vMerge w:val="restart"/>
            <w:shd w:val="clear" w:color="auto" w:fill="auto"/>
          </w:tcPr>
          <w:p w:rsidR="00404A16" w:rsidRPr="003F110A" w:rsidRDefault="00404A16" w:rsidP="00404A16">
            <w:pPr>
              <w:jc w:val="center"/>
              <w:rPr>
                <w:sz w:val="22"/>
                <w:szCs w:val="22"/>
              </w:rPr>
            </w:pPr>
            <w:r w:rsidRPr="003F110A">
              <w:rPr>
                <w:sz w:val="22"/>
                <w:szCs w:val="22"/>
              </w:rPr>
              <w:t xml:space="preserve">UNIDADES </w:t>
            </w:r>
          </w:p>
          <w:p w:rsidR="0015156B" w:rsidRPr="003F110A" w:rsidRDefault="00404A16" w:rsidP="00404A16">
            <w:pPr>
              <w:jc w:val="center"/>
              <w:rPr>
                <w:sz w:val="22"/>
                <w:szCs w:val="22"/>
              </w:rPr>
            </w:pPr>
            <w:r w:rsidRPr="003F110A">
              <w:rPr>
                <w:sz w:val="22"/>
                <w:szCs w:val="22"/>
              </w:rPr>
              <w:t>CURRICULARES</w:t>
            </w:r>
          </w:p>
        </w:tc>
        <w:tc>
          <w:tcPr>
            <w:tcW w:w="3852" w:type="dxa"/>
            <w:gridSpan w:val="2"/>
            <w:shd w:val="clear" w:color="auto" w:fill="auto"/>
          </w:tcPr>
          <w:p w:rsidR="0015156B" w:rsidRPr="003F110A" w:rsidRDefault="0015156B" w:rsidP="00404A16">
            <w:pPr>
              <w:jc w:val="center"/>
              <w:rPr>
                <w:sz w:val="22"/>
                <w:szCs w:val="22"/>
              </w:rPr>
            </w:pPr>
            <w:r w:rsidRPr="003F110A">
              <w:rPr>
                <w:sz w:val="22"/>
                <w:szCs w:val="22"/>
              </w:rPr>
              <w:t>Para cursar debe tener</w:t>
            </w:r>
          </w:p>
        </w:tc>
        <w:tc>
          <w:tcPr>
            <w:tcW w:w="3528" w:type="dxa"/>
            <w:gridSpan w:val="2"/>
            <w:shd w:val="clear" w:color="auto" w:fill="auto"/>
          </w:tcPr>
          <w:p w:rsidR="0015156B" w:rsidRPr="003F110A" w:rsidRDefault="0015156B" w:rsidP="00404A16">
            <w:pPr>
              <w:jc w:val="center"/>
              <w:rPr>
                <w:sz w:val="22"/>
                <w:szCs w:val="22"/>
              </w:rPr>
            </w:pPr>
            <w:r w:rsidRPr="003F110A">
              <w:rPr>
                <w:sz w:val="22"/>
                <w:szCs w:val="22"/>
              </w:rPr>
              <w:t>Para acreditar debe tener</w:t>
            </w:r>
          </w:p>
        </w:tc>
      </w:tr>
      <w:tr w:rsidR="00404A16" w:rsidRPr="003F110A" w:rsidTr="00404A16">
        <w:trPr>
          <w:trHeight w:val="160"/>
        </w:trPr>
        <w:tc>
          <w:tcPr>
            <w:tcW w:w="648" w:type="dxa"/>
            <w:vMerge/>
            <w:shd w:val="clear" w:color="auto" w:fill="auto"/>
          </w:tcPr>
          <w:p w:rsidR="00404A16" w:rsidRPr="003F110A" w:rsidRDefault="00404A16" w:rsidP="00404A16">
            <w:pPr>
              <w:jc w:val="center"/>
              <w:rPr>
                <w:sz w:val="22"/>
                <w:szCs w:val="22"/>
              </w:rPr>
            </w:pPr>
          </w:p>
        </w:tc>
        <w:tc>
          <w:tcPr>
            <w:tcW w:w="3240" w:type="dxa"/>
            <w:vMerge/>
            <w:shd w:val="clear" w:color="auto" w:fill="auto"/>
          </w:tcPr>
          <w:p w:rsidR="00404A16" w:rsidRPr="003F110A" w:rsidRDefault="00404A16" w:rsidP="00404A16">
            <w:pPr>
              <w:rPr>
                <w:color w:val="000000"/>
                <w:sz w:val="22"/>
                <w:szCs w:val="22"/>
              </w:rPr>
            </w:pPr>
          </w:p>
        </w:tc>
        <w:tc>
          <w:tcPr>
            <w:tcW w:w="1980" w:type="dxa"/>
            <w:shd w:val="clear" w:color="auto" w:fill="auto"/>
          </w:tcPr>
          <w:p w:rsidR="00404A16" w:rsidRPr="003F110A" w:rsidRDefault="00404A16" w:rsidP="00404A16">
            <w:pPr>
              <w:jc w:val="center"/>
              <w:rPr>
                <w:sz w:val="22"/>
                <w:szCs w:val="22"/>
              </w:rPr>
            </w:pPr>
            <w:r w:rsidRPr="003F110A">
              <w:rPr>
                <w:sz w:val="22"/>
                <w:szCs w:val="22"/>
              </w:rPr>
              <w:t>Regularizada</w:t>
            </w:r>
          </w:p>
        </w:tc>
        <w:tc>
          <w:tcPr>
            <w:tcW w:w="1872" w:type="dxa"/>
            <w:shd w:val="clear" w:color="auto" w:fill="auto"/>
          </w:tcPr>
          <w:p w:rsidR="00404A16" w:rsidRPr="003F110A" w:rsidRDefault="00404A16" w:rsidP="00404A16">
            <w:pPr>
              <w:jc w:val="center"/>
              <w:rPr>
                <w:sz w:val="22"/>
                <w:szCs w:val="22"/>
              </w:rPr>
            </w:pPr>
            <w:r w:rsidRPr="003F110A">
              <w:rPr>
                <w:sz w:val="22"/>
                <w:szCs w:val="22"/>
              </w:rPr>
              <w:t>Aprobada</w:t>
            </w:r>
          </w:p>
        </w:tc>
        <w:tc>
          <w:tcPr>
            <w:tcW w:w="1548" w:type="dxa"/>
            <w:shd w:val="clear" w:color="auto" w:fill="auto"/>
          </w:tcPr>
          <w:p w:rsidR="00404A16" w:rsidRPr="003F110A" w:rsidRDefault="00404A16" w:rsidP="00404A16">
            <w:pPr>
              <w:jc w:val="center"/>
              <w:rPr>
                <w:sz w:val="22"/>
                <w:szCs w:val="22"/>
              </w:rPr>
            </w:pPr>
            <w:r w:rsidRPr="003F110A">
              <w:rPr>
                <w:sz w:val="22"/>
                <w:szCs w:val="22"/>
              </w:rPr>
              <w:t>Regularizada</w:t>
            </w:r>
          </w:p>
        </w:tc>
        <w:tc>
          <w:tcPr>
            <w:tcW w:w="1980" w:type="dxa"/>
            <w:shd w:val="clear" w:color="auto" w:fill="auto"/>
          </w:tcPr>
          <w:p w:rsidR="00404A16" w:rsidRPr="003F110A" w:rsidRDefault="00404A16" w:rsidP="00404A16">
            <w:pPr>
              <w:jc w:val="center"/>
              <w:rPr>
                <w:sz w:val="22"/>
                <w:szCs w:val="22"/>
              </w:rPr>
            </w:pPr>
            <w:r w:rsidRPr="003F110A">
              <w:rPr>
                <w:sz w:val="22"/>
                <w:szCs w:val="22"/>
              </w:rPr>
              <w:t>Aprobada</w:t>
            </w:r>
          </w:p>
        </w:tc>
      </w:tr>
      <w:tr w:rsidR="00404A16" w:rsidRPr="003F110A" w:rsidTr="00404A16">
        <w:trPr>
          <w:trHeight w:val="120"/>
        </w:trPr>
        <w:tc>
          <w:tcPr>
            <w:tcW w:w="648" w:type="dxa"/>
            <w:vMerge w:val="restart"/>
            <w:shd w:val="clear" w:color="auto" w:fill="auto"/>
          </w:tcPr>
          <w:p w:rsidR="00404A16" w:rsidRPr="003F110A" w:rsidRDefault="00404A16" w:rsidP="00404A16">
            <w:pPr>
              <w:jc w:val="center"/>
              <w:rPr>
                <w:sz w:val="22"/>
                <w:szCs w:val="22"/>
              </w:rPr>
            </w:pPr>
            <w:r w:rsidRPr="003F110A">
              <w:rPr>
                <w:sz w:val="22"/>
                <w:szCs w:val="22"/>
              </w:rPr>
              <w:t>C</w:t>
            </w:r>
          </w:p>
          <w:p w:rsidR="00404A16" w:rsidRPr="003F110A" w:rsidRDefault="00404A16" w:rsidP="00404A16">
            <w:pPr>
              <w:jc w:val="center"/>
              <w:rPr>
                <w:sz w:val="22"/>
                <w:szCs w:val="22"/>
              </w:rPr>
            </w:pPr>
            <w:r w:rsidRPr="003F110A">
              <w:rPr>
                <w:sz w:val="22"/>
                <w:szCs w:val="22"/>
              </w:rPr>
              <w:t>U</w:t>
            </w:r>
          </w:p>
          <w:p w:rsidR="00404A16" w:rsidRPr="003F110A" w:rsidRDefault="00404A16" w:rsidP="00404A16">
            <w:pPr>
              <w:jc w:val="center"/>
              <w:rPr>
                <w:sz w:val="22"/>
                <w:szCs w:val="22"/>
              </w:rPr>
            </w:pPr>
            <w:r w:rsidRPr="003F110A">
              <w:rPr>
                <w:sz w:val="22"/>
                <w:szCs w:val="22"/>
              </w:rPr>
              <w:t>A</w:t>
            </w:r>
          </w:p>
          <w:p w:rsidR="00404A16" w:rsidRPr="003F110A" w:rsidRDefault="00404A16" w:rsidP="00404A16">
            <w:pPr>
              <w:jc w:val="center"/>
              <w:rPr>
                <w:sz w:val="22"/>
                <w:szCs w:val="22"/>
              </w:rPr>
            </w:pPr>
            <w:r w:rsidRPr="003F110A">
              <w:rPr>
                <w:sz w:val="22"/>
                <w:szCs w:val="22"/>
              </w:rPr>
              <w:t>R</w:t>
            </w:r>
          </w:p>
          <w:p w:rsidR="00404A16" w:rsidRPr="003F110A" w:rsidRDefault="00404A16" w:rsidP="00404A16">
            <w:pPr>
              <w:jc w:val="center"/>
              <w:rPr>
                <w:sz w:val="22"/>
                <w:szCs w:val="22"/>
              </w:rPr>
            </w:pPr>
            <w:r w:rsidRPr="003F110A">
              <w:rPr>
                <w:sz w:val="22"/>
                <w:szCs w:val="22"/>
              </w:rPr>
              <w:t>T</w:t>
            </w:r>
          </w:p>
          <w:p w:rsidR="00404A16" w:rsidRPr="003F110A" w:rsidRDefault="00404A16" w:rsidP="00404A16">
            <w:pPr>
              <w:jc w:val="center"/>
              <w:rPr>
                <w:sz w:val="22"/>
                <w:szCs w:val="22"/>
              </w:rPr>
            </w:pPr>
            <w:r w:rsidRPr="003F110A">
              <w:rPr>
                <w:sz w:val="22"/>
                <w:szCs w:val="22"/>
              </w:rPr>
              <w:t>O</w:t>
            </w:r>
          </w:p>
        </w:tc>
        <w:tc>
          <w:tcPr>
            <w:tcW w:w="3240" w:type="dxa"/>
            <w:shd w:val="clear" w:color="auto" w:fill="auto"/>
            <w:vAlign w:val="center"/>
          </w:tcPr>
          <w:p w:rsidR="00404A16" w:rsidRPr="003F110A" w:rsidRDefault="00B26343" w:rsidP="00404A16">
            <w:pPr>
              <w:rPr>
                <w:sz w:val="22"/>
                <w:szCs w:val="22"/>
              </w:rPr>
            </w:pPr>
            <w:r w:rsidRPr="003F110A">
              <w:rPr>
                <w:sz w:val="22"/>
                <w:szCs w:val="22"/>
              </w:rPr>
              <w:t>Cultura y Cosmovisión</w:t>
            </w:r>
          </w:p>
        </w:tc>
        <w:tc>
          <w:tcPr>
            <w:tcW w:w="1980" w:type="dxa"/>
            <w:shd w:val="clear" w:color="auto" w:fill="auto"/>
            <w:vAlign w:val="center"/>
          </w:tcPr>
          <w:p w:rsidR="00404A16" w:rsidRPr="003F110A" w:rsidRDefault="00404A16" w:rsidP="00404A16">
            <w:pPr>
              <w:jc w:val="center"/>
              <w:rPr>
                <w:color w:val="000000"/>
                <w:sz w:val="22"/>
                <w:szCs w:val="22"/>
              </w:rPr>
            </w:pPr>
          </w:p>
        </w:tc>
        <w:tc>
          <w:tcPr>
            <w:tcW w:w="1872" w:type="dxa"/>
            <w:shd w:val="clear" w:color="auto" w:fill="auto"/>
            <w:vAlign w:val="center"/>
          </w:tcPr>
          <w:p w:rsidR="00404A16" w:rsidRPr="003F110A" w:rsidRDefault="00404A16" w:rsidP="00404A16">
            <w:pPr>
              <w:jc w:val="center"/>
              <w:rPr>
                <w:color w:val="000000"/>
                <w:sz w:val="22"/>
                <w:szCs w:val="22"/>
              </w:rPr>
            </w:pPr>
          </w:p>
        </w:tc>
        <w:tc>
          <w:tcPr>
            <w:tcW w:w="1548" w:type="dxa"/>
            <w:shd w:val="clear" w:color="auto" w:fill="auto"/>
            <w:vAlign w:val="center"/>
          </w:tcPr>
          <w:p w:rsidR="00404A16" w:rsidRPr="003F110A" w:rsidRDefault="00404A16" w:rsidP="00404A16">
            <w:pPr>
              <w:jc w:val="center"/>
              <w:rPr>
                <w:color w:val="FF0000"/>
                <w:sz w:val="22"/>
                <w:szCs w:val="22"/>
              </w:rPr>
            </w:pPr>
          </w:p>
        </w:tc>
        <w:tc>
          <w:tcPr>
            <w:tcW w:w="1980" w:type="dxa"/>
            <w:shd w:val="clear" w:color="auto" w:fill="auto"/>
            <w:vAlign w:val="center"/>
          </w:tcPr>
          <w:p w:rsidR="00404A16" w:rsidRPr="003F110A" w:rsidRDefault="00B26343" w:rsidP="00404A16">
            <w:pPr>
              <w:jc w:val="center"/>
              <w:rPr>
                <w:color w:val="000000"/>
                <w:sz w:val="22"/>
                <w:szCs w:val="22"/>
              </w:rPr>
            </w:pPr>
            <w:r w:rsidRPr="003F110A">
              <w:rPr>
                <w:sz w:val="22"/>
                <w:szCs w:val="22"/>
              </w:rPr>
              <w:t>Identidad e Interculturalidad en Contextos de Educación Intercultural Bilingüe</w:t>
            </w:r>
          </w:p>
        </w:tc>
      </w:tr>
      <w:tr w:rsidR="00B26343" w:rsidRPr="003F110A" w:rsidTr="00404A16">
        <w:trPr>
          <w:trHeight w:val="240"/>
        </w:trPr>
        <w:tc>
          <w:tcPr>
            <w:tcW w:w="648" w:type="dxa"/>
            <w:vMerge/>
            <w:shd w:val="clear" w:color="auto" w:fill="auto"/>
          </w:tcPr>
          <w:p w:rsidR="00B26343" w:rsidRPr="003F110A" w:rsidRDefault="00B26343" w:rsidP="00404A16">
            <w:pPr>
              <w:jc w:val="center"/>
              <w:rPr>
                <w:sz w:val="22"/>
                <w:szCs w:val="22"/>
              </w:rPr>
            </w:pPr>
          </w:p>
        </w:tc>
        <w:tc>
          <w:tcPr>
            <w:tcW w:w="3240" w:type="dxa"/>
            <w:shd w:val="clear" w:color="auto" w:fill="auto"/>
            <w:vAlign w:val="center"/>
          </w:tcPr>
          <w:p w:rsidR="00B26343" w:rsidRPr="003F110A" w:rsidRDefault="00B26343" w:rsidP="0050584A">
            <w:pPr>
              <w:rPr>
                <w:sz w:val="22"/>
                <w:szCs w:val="22"/>
              </w:rPr>
            </w:pPr>
            <w:r w:rsidRPr="003F110A">
              <w:rPr>
                <w:sz w:val="22"/>
                <w:szCs w:val="22"/>
              </w:rPr>
              <w:t>Formación Ética y Ciudadana</w:t>
            </w:r>
          </w:p>
        </w:tc>
        <w:tc>
          <w:tcPr>
            <w:tcW w:w="1980" w:type="dxa"/>
            <w:shd w:val="clear" w:color="auto" w:fill="auto"/>
            <w:vAlign w:val="center"/>
          </w:tcPr>
          <w:p w:rsidR="00B26343" w:rsidRPr="003F110A" w:rsidRDefault="00B26343" w:rsidP="00404A16">
            <w:pPr>
              <w:jc w:val="center"/>
              <w:rPr>
                <w:color w:val="000000"/>
                <w:sz w:val="22"/>
                <w:szCs w:val="22"/>
              </w:rPr>
            </w:pPr>
          </w:p>
        </w:tc>
        <w:tc>
          <w:tcPr>
            <w:tcW w:w="1872" w:type="dxa"/>
            <w:shd w:val="clear" w:color="auto" w:fill="auto"/>
            <w:vAlign w:val="center"/>
          </w:tcPr>
          <w:p w:rsidR="00B26343" w:rsidRPr="003F110A" w:rsidRDefault="00B26343" w:rsidP="00404A16">
            <w:pPr>
              <w:jc w:val="center"/>
              <w:rPr>
                <w:color w:val="000000"/>
                <w:sz w:val="22"/>
                <w:szCs w:val="22"/>
              </w:rPr>
            </w:pPr>
          </w:p>
        </w:tc>
        <w:tc>
          <w:tcPr>
            <w:tcW w:w="1548" w:type="dxa"/>
            <w:shd w:val="clear" w:color="auto" w:fill="auto"/>
            <w:vAlign w:val="center"/>
          </w:tcPr>
          <w:p w:rsidR="00B26343" w:rsidRPr="003F110A" w:rsidRDefault="00B26343" w:rsidP="00404A16">
            <w:pPr>
              <w:jc w:val="center"/>
              <w:rPr>
                <w:color w:val="000000"/>
                <w:sz w:val="22"/>
                <w:szCs w:val="22"/>
              </w:rPr>
            </w:pPr>
          </w:p>
        </w:tc>
        <w:tc>
          <w:tcPr>
            <w:tcW w:w="1980" w:type="dxa"/>
            <w:shd w:val="clear" w:color="auto" w:fill="auto"/>
            <w:vAlign w:val="center"/>
          </w:tcPr>
          <w:p w:rsidR="00B26343" w:rsidRPr="003F110A" w:rsidRDefault="00B26343" w:rsidP="00404A16">
            <w:pPr>
              <w:jc w:val="center"/>
              <w:rPr>
                <w:color w:val="000000"/>
                <w:sz w:val="22"/>
                <w:szCs w:val="22"/>
              </w:rPr>
            </w:pPr>
          </w:p>
        </w:tc>
      </w:tr>
      <w:tr w:rsidR="00B26343" w:rsidRPr="003F110A" w:rsidTr="00404A16">
        <w:trPr>
          <w:trHeight w:val="120"/>
        </w:trPr>
        <w:tc>
          <w:tcPr>
            <w:tcW w:w="648" w:type="dxa"/>
            <w:vMerge/>
            <w:shd w:val="clear" w:color="auto" w:fill="auto"/>
          </w:tcPr>
          <w:p w:rsidR="00B26343" w:rsidRPr="003F110A" w:rsidRDefault="00B26343" w:rsidP="00404A16">
            <w:pPr>
              <w:jc w:val="center"/>
              <w:rPr>
                <w:sz w:val="22"/>
                <w:szCs w:val="22"/>
              </w:rPr>
            </w:pPr>
          </w:p>
        </w:tc>
        <w:tc>
          <w:tcPr>
            <w:tcW w:w="3240" w:type="dxa"/>
            <w:shd w:val="clear" w:color="auto" w:fill="auto"/>
            <w:vAlign w:val="center"/>
          </w:tcPr>
          <w:p w:rsidR="00B26343" w:rsidRPr="003F110A" w:rsidRDefault="00B26343" w:rsidP="0050584A">
            <w:pPr>
              <w:rPr>
                <w:sz w:val="22"/>
                <w:szCs w:val="22"/>
              </w:rPr>
            </w:pPr>
            <w:r w:rsidRPr="003F110A">
              <w:rPr>
                <w:sz w:val="22"/>
                <w:szCs w:val="22"/>
              </w:rPr>
              <w:t>Sistema Educativo y Legislación Indígena</w:t>
            </w:r>
          </w:p>
        </w:tc>
        <w:tc>
          <w:tcPr>
            <w:tcW w:w="1980" w:type="dxa"/>
            <w:shd w:val="clear" w:color="auto" w:fill="auto"/>
            <w:vAlign w:val="center"/>
          </w:tcPr>
          <w:p w:rsidR="00B26343" w:rsidRPr="003F110A" w:rsidRDefault="00B26343" w:rsidP="00404A16">
            <w:pPr>
              <w:jc w:val="center"/>
              <w:rPr>
                <w:color w:val="000000"/>
                <w:sz w:val="22"/>
                <w:szCs w:val="22"/>
              </w:rPr>
            </w:pPr>
          </w:p>
        </w:tc>
        <w:tc>
          <w:tcPr>
            <w:tcW w:w="1872" w:type="dxa"/>
            <w:shd w:val="clear" w:color="auto" w:fill="auto"/>
            <w:vAlign w:val="center"/>
          </w:tcPr>
          <w:p w:rsidR="00B26343" w:rsidRPr="003F110A" w:rsidRDefault="00B26343" w:rsidP="00404A16">
            <w:pPr>
              <w:jc w:val="center"/>
              <w:rPr>
                <w:color w:val="000000"/>
                <w:sz w:val="22"/>
                <w:szCs w:val="22"/>
              </w:rPr>
            </w:pPr>
          </w:p>
        </w:tc>
        <w:tc>
          <w:tcPr>
            <w:tcW w:w="1548" w:type="dxa"/>
            <w:shd w:val="clear" w:color="auto" w:fill="auto"/>
            <w:vAlign w:val="center"/>
          </w:tcPr>
          <w:p w:rsidR="00B26343" w:rsidRPr="003F110A" w:rsidRDefault="00B26343" w:rsidP="00404A16">
            <w:pPr>
              <w:jc w:val="center"/>
              <w:rPr>
                <w:color w:val="000000"/>
                <w:sz w:val="22"/>
                <w:szCs w:val="22"/>
              </w:rPr>
            </w:pPr>
          </w:p>
        </w:tc>
        <w:tc>
          <w:tcPr>
            <w:tcW w:w="1980" w:type="dxa"/>
            <w:shd w:val="clear" w:color="auto" w:fill="auto"/>
            <w:vAlign w:val="center"/>
          </w:tcPr>
          <w:p w:rsidR="00B26343" w:rsidRPr="003F110A" w:rsidRDefault="00B26343" w:rsidP="00404A16">
            <w:pPr>
              <w:jc w:val="center"/>
              <w:rPr>
                <w:color w:val="000000"/>
                <w:sz w:val="22"/>
                <w:szCs w:val="22"/>
              </w:rPr>
            </w:pPr>
          </w:p>
        </w:tc>
      </w:tr>
      <w:tr w:rsidR="00B26343" w:rsidRPr="003F110A" w:rsidTr="00404A16">
        <w:trPr>
          <w:trHeight w:val="200"/>
        </w:trPr>
        <w:tc>
          <w:tcPr>
            <w:tcW w:w="648" w:type="dxa"/>
            <w:vMerge/>
            <w:shd w:val="clear" w:color="auto" w:fill="auto"/>
          </w:tcPr>
          <w:p w:rsidR="00B26343" w:rsidRPr="003F110A" w:rsidRDefault="00B26343" w:rsidP="00404A16">
            <w:pPr>
              <w:jc w:val="center"/>
              <w:rPr>
                <w:sz w:val="22"/>
                <w:szCs w:val="22"/>
              </w:rPr>
            </w:pPr>
          </w:p>
        </w:tc>
        <w:tc>
          <w:tcPr>
            <w:tcW w:w="3240" w:type="dxa"/>
            <w:shd w:val="clear" w:color="auto" w:fill="auto"/>
            <w:vAlign w:val="center"/>
          </w:tcPr>
          <w:p w:rsidR="00B26343" w:rsidRPr="003F110A" w:rsidRDefault="00B26343" w:rsidP="0050584A">
            <w:pPr>
              <w:rPr>
                <w:sz w:val="22"/>
                <w:szCs w:val="22"/>
              </w:rPr>
            </w:pPr>
            <w:r w:rsidRPr="003F110A">
              <w:rPr>
                <w:sz w:val="22"/>
                <w:szCs w:val="22"/>
              </w:rPr>
              <w:t>Educación Sexual Integral</w:t>
            </w:r>
          </w:p>
        </w:tc>
        <w:tc>
          <w:tcPr>
            <w:tcW w:w="1980" w:type="dxa"/>
            <w:shd w:val="clear" w:color="auto" w:fill="auto"/>
            <w:vAlign w:val="center"/>
          </w:tcPr>
          <w:p w:rsidR="00B26343" w:rsidRPr="003F110A" w:rsidRDefault="00B26343" w:rsidP="00404A16">
            <w:pPr>
              <w:jc w:val="center"/>
              <w:rPr>
                <w:color w:val="FF0000"/>
                <w:sz w:val="22"/>
                <w:szCs w:val="22"/>
              </w:rPr>
            </w:pPr>
          </w:p>
        </w:tc>
        <w:tc>
          <w:tcPr>
            <w:tcW w:w="1872" w:type="dxa"/>
            <w:shd w:val="clear" w:color="auto" w:fill="auto"/>
            <w:vAlign w:val="center"/>
          </w:tcPr>
          <w:p w:rsidR="00B26343" w:rsidRPr="003F110A" w:rsidRDefault="00B26343" w:rsidP="00404A16">
            <w:pPr>
              <w:jc w:val="center"/>
              <w:rPr>
                <w:color w:val="000000"/>
                <w:sz w:val="22"/>
                <w:szCs w:val="22"/>
              </w:rPr>
            </w:pPr>
          </w:p>
        </w:tc>
        <w:tc>
          <w:tcPr>
            <w:tcW w:w="1548" w:type="dxa"/>
            <w:shd w:val="clear" w:color="auto" w:fill="auto"/>
            <w:vAlign w:val="center"/>
          </w:tcPr>
          <w:p w:rsidR="00B26343" w:rsidRPr="003F110A" w:rsidRDefault="00B26343" w:rsidP="00404A16">
            <w:pPr>
              <w:jc w:val="center"/>
              <w:rPr>
                <w:color w:val="FF0000"/>
                <w:sz w:val="22"/>
                <w:szCs w:val="22"/>
              </w:rPr>
            </w:pPr>
          </w:p>
        </w:tc>
        <w:tc>
          <w:tcPr>
            <w:tcW w:w="1980" w:type="dxa"/>
            <w:shd w:val="clear" w:color="auto" w:fill="auto"/>
            <w:vAlign w:val="center"/>
          </w:tcPr>
          <w:p w:rsidR="00B26343" w:rsidRPr="003F110A" w:rsidRDefault="00B26343" w:rsidP="00404A16">
            <w:pPr>
              <w:jc w:val="center"/>
              <w:rPr>
                <w:color w:val="FF0000"/>
                <w:sz w:val="22"/>
                <w:szCs w:val="22"/>
              </w:rPr>
            </w:pPr>
          </w:p>
        </w:tc>
      </w:tr>
      <w:tr w:rsidR="00B26343" w:rsidRPr="003F110A" w:rsidTr="00404A16">
        <w:trPr>
          <w:trHeight w:val="220"/>
        </w:trPr>
        <w:tc>
          <w:tcPr>
            <w:tcW w:w="648" w:type="dxa"/>
            <w:vMerge/>
            <w:shd w:val="clear" w:color="auto" w:fill="auto"/>
          </w:tcPr>
          <w:p w:rsidR="00B26343" w:rsidRPr="003F110A" w:rsidRDefault="00B26343" w:rsidP="00404A16">
            <w:pPr>
              <w:jc w:val="center"/>
              <w:rPr>
                <w:sz w:val="22"/>
                <w:szCs w:val="22"/>
              </w:rPr>
            </w:pPr>
          </w:p>
        </w:tc>
        <w:tc>
          <w:tcPr>
            <w:tcW w:w="3240" w:type="dxa"/>
            <w:shd w:val="clear" w:color="auto" w:fill="auto"/>
            <w:vAlign w:val="center"/>
          </w:tcPr>
          <w:p w:rsidR="00B26343" w:rsidRPr="003F110A" w:rsidRDefault="00B26343" w:rsidP="0050584A">
            <w:pPr>
              <w:rPr>
                <w:sz w:val="22"/>
                <w:szCs w:val="22"/>
              </w:rPr>
            </w:pPr>
            <w:r w:rsidRPr="003F110A">
              <w:rPr>
                <w:sz w:val="22"/>
                <w:szCs w:val="22"/>
              </w:rPr>
              <w:t>Arte Indígena</w:t>
            </w:r>
          </w:p>
        </w:tc>
        <w:tc>
          <w:tcPr>
            <w:tcW w:w="1980" w:type="dxa"/>
            <w:shd w:val="clear" w:color="auto" w:fill="auto"/>
            <w:vAlign w:val="center"/>
          </w:tcPr>
          <w:p w:rsidR="00B26343" w:rsidRPr="003F110A" w:rsidRDefault="00B26343" w:rsidP="00404A16">
            <w:pPr>
              <w:jc w:val="center"/>
              <w:rPr>
                <w:bCs/>
                <w:color w:val="000000"/>
                <w:sz w:val="22"/>
                <w:szCs w:val="22"/>
              </w:rPr>
            </w:pPr>
          </w:p>
        </w:tc>
        <w:tc>
          <w:tcPr>
            <w:tcW w:w="1872" w:type="dxa"/>
            <w:shd w:val="clear" w:color="auto" w:fill="auto"/>
            <w:vAlign w:val="center"/>
          </w:tcPr>
          <w:p w:rsidR="00B26343" w:rsidRPr="003F110A" w:rsidRDefault="00B26343" w:rsidP="00404A16">
            <w:pPr>
              <w:jc w:val="center"/>
              <w:rPr>
                <w:color w:val="FF0000"/>
                <w:sz w:val="22"/>
                <w:szCs w:val="22"/>
              </w:rPr>
            </w:pPr>
          </w:p>
        </w:tc>
        <w:tc>
          <w:tcPr>
            <w:tcW w:w="1548" w:type="dxa"/>
            <w:shd w:val="clear" w:color="auto" w:fill="auto"/>
            <w:vAlign w:val="center"/>
          </w:tcPr>
          <w:p w:rsidR="00B26343" w:rsidRPr="003F110A" w:rsidRDefault="00B26343" w:rsidP="00404A16">
            <w:pPr>
              <w:jc w:val="center"/>
              <w:rPr>
                <w:color w:val="FF0000"/>
                <w:sz w:val="22"/>
                <w:szCs w:val="22"/>
              </w:rPr>
            </w:pPr>
          </w:p>
        </w:tc>
        <w:tc>
          <w:tcPr>
            <w:tcW w:w="1980" w:type="dxa"/>
            <w:shd w:val="clear" w:color="auto" w:fill="auto"/>
            <w:vAlign w:val="center"/>
          </w:tcPr>
          <w:p w:rsidR="00B26343" w:rsidRPr="003F110A" w:rsidRDefault="00B26343" w:rsidP="00404A16">
            <w:pPr>
              <w:rPr>
                <w:color w:val="FF0000"/>
                <w:sz w:val="22"/>
                <w:szCs w:val="22"/>
              </w:rPr>
            </w:pPr>
          </w:p>
        </w:tc>
      </w:tr>
      <w:tr w:rsidR="00B26343" w:rsidRPr="003F110A" w:rsidTr="00404A16">
        <w:trPr>
          <w:trHeight w:val="280"/>
        </w:trPr>
        <w:tc>
          <w:tcPr>
            <w:tcW w:w="648" w:type="dxa"/>
            <w:vMerge/>
            <w:shd w:val="clear" w:color="auto" w:fill="auto"/>
          </w:tcPr>
          <w:p w:rsidR="00B26343" w:rsidRPr="003F110A" w:rsidRDefault="00B26343" w:rsidP="00404A16">
            <w:pPr>
              <w:jc w:val="center"/>
              <w:rPr>
                <w:sz w:val="22"/>
                <w:szCs w:val="22"/>
              </w:rPr>
            </w:pPr>
          </w:p>
        </w:tc>
        <w:tc>
          <w:tcPr>
            <w:tcW w:w="3240" w:type="dxa"/>
            <w:shd w:val="clear" w:color="auto" w:fill="auto"/>
            <w:vAlign w:val="center"/>
          </w:tcPr>
          <w:p w:rsidR="00B26343" w:rsidRPr="003F110A" w:rsidRDefault="00B26343" w:rsidP="0050584A">
            <w:pPr>
              <w:rPr>
                <w:sz w:val="22"/>
                <w:szCs w:val="22"/>
              </w:rPr>
            </w:pPr>
            <w:r w:rsidRPr="003F110A">
              <w:rPr>
                <w:sz w:val="22"/>
                <w:szCs w:val="22"/>
              </w:rPr>
              <w:t>Elaboración de Material</w:t>
            </w:r>
          </w:p>
        </w:tc>
        <w:tc>
          <w:tcPr>
            <w:tcW w:w="1980" w:type="dxa"/>
            <w:shd w:val="clear" w:color="auto" w:fill="auto"/>
            <w:vAlign w:val="center"/>
          </w:tcPr>
          <w:p w:rsidR="00B26343" w:rsidRPr="003F110A" w:rsidRDefault="00B26343" w:rsidP="00404A16">
            <w:pPr>
              <w:rPr>
                <w:color w:val="FF0000"/>
                <w:sz w:val="22"/>
                <w:szCs w:val="22"/>
              </w:rPr>
            </w:pPr>
          </w:p>
        </w:tc>
        <w:tc>
          <w:tcPr>
            <w:tcW w:w="1872" w:type="dxa"/>
            <w:shd w:val="clear" w:color="auto" w:fill="auto"/>
            <w:vAlign w:val="center"/>
          </w:tcPr>
          <w:p w:rsidR="00B26343" w:rsidRPr="003F110A" w:rsidRDefault="00B26343" w:rsidP="00404A16">
            <w:pPr>
              <w:jc w:val="center"/>
              <w:rPr>
                <w:color w:val="000000"/>
                <w:sz w:val="22"/>
                <w:szCs w:val="22"/>
              </w:rPr>
            </w:pPr>
          </w:p>
        </w:tc>
        <w:tc>
          <w:tcPr>
            <w:tcW w:w="1548" w:type="dxa"/>
            <w:shd w:val="clear" w:color="auto" w:fill="auto"/>
            <w:vAlign w:val="center"/>
          </w:tcPr>
          <w:p w:rsidR="00B26343" w:rsidRPr="003F110A" w:rsidRDefault="00B26343" w:rsidP="00404A16">
            <w:pPr>
              <w:rPr>
                <w:color w:val="FF0000"/>
                <w:sz w:val="22"/>
                <w:szCs w:val="22"/>
              </w:rPr>
            </w:pPr>
          </w:p>
        </w:tc>
        <w:tc>
          <w:tcPr>
            <w:tcW w:w="1980" w:type="dxa"/>
            <w:shd w:val="clear" w:color="auto" w:fill="auto"/>
            <w:vAlign w:val="center"/>
          </w:tcPr>
          <w:p w:rsidR="00B26343" w:rsidRPr="003F110A" w:rsidRDefault="00B26343" w:rsidP="00404A16">
            <w:pPr>
              <w:rPr>
                <w:color w:val="FF0000"/>
                <w:sz w:val="22"/>
                <w:szCs w:val="22"/>
              </w:rPr>
            </w:pPr>
          </w:p>
        </w:tc>
      </w:tr>
      <w:tr w:rsidR="00B26343" w:rsidRPr="003F110A" w:rsidTr="0050584A">
        <w:trPr>
          <w:trHeight w:val="360"/>
        </w:trPr>
        <w:tc>
          <w:tcPr>
            <w:tcW w:w="648" w:type="dxa"/>
            <w:vMerge/>
            <w:shd w:val="clear" w:color="auto" w:fill="auto"/>
          </w:tcPr>
          <w:p w:rsidR="00B26343" w:rsidRPr="003F110A" w:rsidRDefault="00B26343" w:rsidP="00404A16">
            <w:pPr>
              <w:jc w:val="center"/>
              <w:rPr>
                <w:sz w:val="22"/>
                <w:szCs w:val="22"/>
              </w:rPr>
            </w:pPr>
          </w:p>
        </w:tc>
        <w:tc>
          <w:tcPr>
            <w:tcW w:w="3240" w:type="dxa"/>
            <w:shd w:val="clear" w:color="auto" w:fill="auto"/>
            <w:vAlign w:val="center"/>
          </w:tcPr>
          <w:p w:rsidR="00B26343" w:rsidRPr="003F110A" w:rsidRDefault="00B26343" w:rsidP="0050584A">
            <w:pPr>
              <w:rPr>
                <w:sz w:val="22"/>
                <w:szCs w:val="22"/>
              </w:rPr>
            </w:pPr>
            <w:r w:rsidRPr="003F110A">
              <w:rPr>
                <w:sz w:val="22"/>
                <w:szCs w:val="22"/>
              </w:rPr>
              <w:t xml:space="preserve">Taller: Sistematización de Experiencias en Educación Intercultural Bilingüe </w:t>
            </w:r>
          </w:p>
        </w:tc>
        <w:tc>
          <w:tcPr>
            <w:tcW w:w="1980" w:type="dxa"/>
            <w:shd w:val="clear" w:color="auto" w:fill="auto"/>
          </w:tcPr>
          <w:p w:rsidR="00122DF7" w:rsidRDefault="00122DF7" w:rsidP="0050584A">
            <w:pPr>
              <w:rPr>
                <w:sz w:val="22"/>
                <w:szCs w:val="22"/>
              </w:rPr>
            </w:pPr>
          </w:p>
          <w:p w:rsidR="00B26343" w:rsidRPr="003F110A" w:rsidRDefault="00B26343" w:rsidP="0050584A">
            <w:pPr>
              <w:rPr>
                <w:sz w:val="22"/>
                <w:szCs w:val="22"/>
              </w:rPr>
            </w:pPr>
            <w:r w:rsidRPr="003F110A">
              <w:rPr>
                <w:sz w:val="22"/>
                <w:szCs w:val="22"/>
              </w:rPr>
              <w:t>Todos los talleres</w:t>
            </w:r>
          </w:p>
        </w:tc>
        <w:tc>
          <w:tcPr>
            <w:tcW w:w="1872" w:type="dxa"/>
            <w:shd w:val="clear" w:color="auto" w:fill="auto"/>
            <w:vAlign w:val="center"/>
          </w:tcPr>
          <w:p w:rsidR="00B26343" w:rsidRPr="003F110A" w:rsidRDefault="00B26343" w:rsidP="00404A16">
            <w:pPr>
              <w:jc w:val="center"/>
              <w:rPr>
                <w:color w:val="000000"/>
                <w:sz w:val="22"/>
                <w:szCs w:val="22"/>
              </w:rPr>
            </w:pPr>
          </w:p>
        </w:tc>
        <w:tc>
          <w:tcPr>
            <w:tcW w:w="1548" w:type="dxa"/>
            <w:shd w:val="clear" w:color="auto" w:fill="auto"/>
            <w:vAlign w:val="center"/>
          </w:tcPr>
          <w:p w:rsidR="00B26343" w:rsidRPr="003F110A" w:rsidRDefault="00B26343" w:rsidP="00404A16">
            <w:pPr>
              <w:rPr>
                <w:color w:val="FF0000"/>
                <w:sz w:val="22"/>
                <w:szCs w:val="22"/>
              </w:rPr>
            </w:pPr>
          </w:p>
        </w:tc>
        <w:tc>
          <w:tcPr>
            <w:tcW w:w="1980" w:type="dxa"/>
            <w:shd w:val="clear" w:color="auto" w:fill="auto"/>
            <w:vAlign w:val="center"/>
          </w:tcPr>
          <w:p w:rsidR="00B26343" w:rsidRPr="003F110A" w:rsidRDefault="00B26343" w:rsidP="00404A16">
            <w:pPr>
              <w:rPr>
                <w:color w:val="FF0000"/>
                <w:sz w:val="22"/>
                <w:szCs w:val="22"/>
              </w:rPr>
            </w:pPr>
            <w:r w:rsidRPr="003F110A">
              <w:rPr>
                <w:sz w:val="22"/>
                <w:szCs w:val="22"/>
              </w:rPr>
              <w:t>Todos los talleres</w:t>
            </w:r>
          </w:p>
        </w:tc>
      </w:tr>
      <w:tr w:rsidR="00B26343" w:rsidRPr="003F110A" w:rsidTr="0050584A">
        <w:trPr>
          <w:trHeight w:val="300"/>
        </w:trPr>
        <w:tc>
          <w:tcPr>
            <w:tcW w:w="648" w:type="dxa"/>
            <w:vMerge/>
            <w:shd w:val="clear" w:color="auto" w:fill="auto"/>
          </w:tcPr>
          <w:p w:rsidR="00B26343" w:rsidRPr="003F110A" w:rsidRDefault="00B26343" w:rsidP="00B26343">
            <w:pPr>
              <w:jc w:val="center"/>
              <w:rPr>
                <w:sz w:val="22"/>
                <w:szCs w:val="22"/>
              </w:rPr>
            </w:pPr>
          </w:p>
        </w:tc>
        <w:tc>
          <w:tcPr>
            <w:tcW w:w="3240" w:type="dxa"/>
            <w:vMerge w:val="restart"/>
            <w:shd w:val="clear" w:color="auto" w:fill="auto"/>
            <w:vAlign w:val="center"/>
          </w:tcPr>
          <w:p w:rsidR="00B26343" w:rsidRPr="003F110A" w:rsidRDefault="00B26343" w:rsidP="00B26343">
            <w:pPr>
              <w:rPr>
                <w:sz w:val="22"/>
                <w:szCs w:val="22"/>
              </w:rPr>
            </w:pPr>
            <w:r w:rsidRPr="003F110A">
              <w:rPr>
                <w:sz w:val="22"/>
                <w:szCs w:val="22"/>
              </w:rPr>
              <w:t>Residencia</w:t>
            </w:r>
          </w:p>
        </w:tc>
        <w:tc>
          <w:tcPr>
            <w:tcW w:w="1980" w:type="dxa"/>
            <w:shd w:val="clear" w:color="auto" w:fill="auto"/>
          </w:tcPr>
          <w:p w:rsidR="00B26343" w:rsidRPr="003F110A" w:rsidRDefault="00B26343" w:rsidP="00B26343">
            <w:pPr>
              <w:rPr>
                <w:sz w:val="22"/>
                <w:szCs w:val="22"/>
              </w:rPr>
            </w:pPr>
            <w:r w:rsidRPr="003F110A">
              <w:rPr>
                <w:sz w:val="22"/>
                <w:szCs w:val="22"/>
              </w:rPr>
              <w:t>Práctica I</w:t>
            </w:r>
          </w:p>
        </w:tc>
        <w:tc>
          <w:tcPr>
            <w:tcW w:w="1872" w:type="dxa"/>
            <w:shd w:val="clear" w:color="auto" w:fill="auto"/>
            <w:vAlign w:val="center"/>
          </w:tcPr>
          <w:p w:rsidR="00B26343" w:rsidRPr="003F110A" w:rsidRDefault="00B26343" w:rsidP="00B26343">
            <w:pPr>
              <w:jc w:val="center"/>
              <w:rPr>
                <w:color w:val="000000"/>
                <w:sz w:val="22"/>
                <w:szCs w:val="22"/>
              </w:rPr>
            </w:pPr>
          </w:p>
        </w:tc>
        <w:tc>
          <w:tcPr>
            <w:tcW w:w="1548" w:type="dxa"/>
            <w:shd w:val="clear" w:color="auto" w:fill="auto"/>
            <w:vAlign w:val="center"/>
          </w:tcPr>
          <w:p w:rsidR="00B26343" w:rsidRPr="003F110A" w:rsidRDefault="00B26343" w:rsidP="00B26343">
            <w:pPr>
              <w:rPr>
                <w:color w:val="FF0000"/>
                <w:sz w:val="22"/>
                <w:szCs w:val="22"/>
              </w:rPr>
            </w:pPr>
          </w:p>
        </w:tc>
        <w:tc>
          <w:tcPr>
            <w:tcW w:w="1980" w:type="dxa"/>
            <w:shd w:val="clear" w:color="auto" w:fill="auto"/>
          </w:tcPr>
          <w:p w:rsidR="00B26343" w:rsidRPr="003F110A" w:rsidRDefault="00B26343" w:rsidP="00B26343">
            <w:pPr>
              <w:rPr>
                <w:sz w:val="22"/>
                <w:szCs w:val="22"/>
              </w:rPr>
            </w:pPr>
            <w:r w:rsidRPr="003F110A">
              <w:rPr>
                <w:sz w:val="22"/>
                <w:szCs w:val="22"/>
              </w:rPr>
              <w:t>Práctica I</w:t>
            </w:r>
          </w:p>
        </w:tc>
      </w:tr>
      <w:tr w:rsidR="00B26343" w:rsidRPr="003F110A" w:rsidTr="00404A16">
        <w:trPr>
          <w:trHeight w:val="340"/>
        </w:trPr>
        <w:tc>
          <w:tcPr>
            <w:tcW w:w="648" w:type="dxa"/>
            <w:vMerge/>
            <w:shd w:val="clear" w:color="auto" w:fill="auto"/>
          </w:tcPr>
          <w:p w:rsidR="00B26343" w:rsidRPr="003F110A" w:rsidRDefault="00B26343" w:rsidP="00B26343">
            <w:pPr>
              <w:jc w:val="center"/>
              <w:rPr>
                <w:sz w:val="22"/>
                <w:szCs w:val="22"/>
              </w:rPr>
            </w:pPr>
          </w:p>
        </w:tc>
        <w:tc>
          <w:tcPr>
            <w:tcW w:w="3240" w:type="dxa"/>
            <w:vMerge/>
            <w:shd w:val="clear" w:color="auto" w:fill="auto"/>
            <w:vAlign w:val="center"/>
          </w:tcPr>
          <w:p w:rsidR="00B26343" w:rsidRPr="003F110A" w:rsidRDefault="00B26343" w:rsidP="00B26343">
            <w:pPr>
              <w:rPr>
                <w:sz w:val="22"/>
                <w:szCs w:val="22"/>
              </w:rPr>
            </w:pPr>
          </w:p>
        </w:tc>
        <w:tc>
          <w:tcPr>
            <w:tcW w:w="1980" w:type="dxa"/>
            <w:shd w:val="clear" w:color="auto" w:fill="auto"/>
          </w:tcPr>
          <w:p w:rsidR="00B26343" w:rsidRPr="003F110A" w:rsidRDefault="00B26343" w:rsidP="00B26343">
            <w:pPr>
              <w:rPr>
                <w:sz w:val="22"/>
                <w:szCs w:val="22"/>
              </w:rPr>
            </w:pPr>
            <w:r w:rsidRPr="003F110A">
              <w:rPr>
                <w:sz w:val="22"/>
                <w:szCs w:val="22"/>
              </w:rPr>
              <w:t>Práctica II</w:t>
            </w:r>
          </w:p>
        </w:tc>
        <w:tc>
          <w:tcPr>
            <w:tcW w:w="1872" w:type="dxa"/>
            <w:shd w:val="clear" w:color="auto" w:fill="auto"/>
            <w:vAlign w:val="center"/>
          </w:tcPr>
          <w:p w:rsidR="00B26343" w:rsidRPr="003F110A" w:rsidRDefault="00B26343" w:rsidP="00B26343">
            <w:pPr>
              <w:jc w:val="center"/>
              <w:rPr>
                <w:color w:val="000000"/>
                <w:sz w:val="22"/>
                <w:szCs w:val="22"/>
              </w:rPr>
            </w:pPr>
          </w:p>
        </w:tc>
        <w:tc>
          <w:tcPr>
            <w:tcW w:w="1548" w:type="dxa"/>
            <w:shd w:val="clear" w:color="auto" w:fill="auto"/>
            <w:vAlign w:val="center"/>
          </w:tcPr>
          <w:p w:rsidR="00B26343" w:rsidRPr="003F110A" w:rsidRDefault="00B26343" w:rsidP="00B26343">
            <w:pPr>
              <w:rPr>
                <w:color w:val="FF0000"/>
                <w:sz w:val="22"/>
                <w:szCs w:val="22"/>
              </w:rPr>
            </w:pPr>
          </w:p>
        </w:tc>
        <w:tc>
          <w:tcPr>
            <w:tcW w:w="1980" w:type="dxa"/>
            <w:shd w:val="clear" w:color="auto" w:fill="auto"/>
          </w:tcPr>
          <w:p w:rsidR="00B26343" w:rsidRPr="003F110A" w:rsidRDefault="00B26343" w:rsidP="00B26343">
            <w:pPr>
              <w:rPr>
                <w:sz w:val="22"/>
                <w:szCs w:val="22"/>
              </w:rPr>
            </w:pPr>
            <w:r w:rsidRPr="003F110A">
              <w:rPr>
                <w:sz w:val="22"/>
                <w:szCs w:val="22"/>
              </w:rPr>
              <w:t>Práctica II</w:t>
            </w:r>
          </w:p>
        </w:tc>
      </w:tr>
      <w:tr w:rsidR="00B26343" w:rsidRPr="003F110A" w:rsidTr="00404A16">
        <w:trPr>
          <w:trHeight w:val="160"/>
        </w:trPr>
        <w:tc>
          <w:tcPr>
            <w:tcW w:w="648" w:type="dxa"/>
            <w:vMerge/>
            <w:shd w:val="clear" w:color="auto" w:fill="auto"/>
          </w:tcPr>
          <w:p w:rsidR="00B26343" w:rsidRPr="003F110A" w:rsidRDefault="00B26343" w:rsidP="00B26343">
            <w:pPr>
              <w:jc w:val="center"/>
              <w:rPr>
                <w:sz w:val="22"/>
                <w:szCs w:val="22"/>
              </w:rPr>
            </w:pPr>
          </w:p>
        </w:tc>
        <w:tc>
          <w:tcPr>
            <w:tcW w:w="3240" w:type="dxa"/>
            <w:vMerge/>
            <w:shd w:val="clear" w:color="auto" w:fill="auto"/>
            <w:vAlign w:val="center"/>
          </w:tcPr>
          <w:p w:rsidR="00B26343" w:rsidRPr="003F110A" w:rsidRDefault="00B26343" w:rsidP="00B26343">
            <w:pPr>
              <w:rPr>
                <w:sz w:val="22"/>
                <w:szCs w:val="22"/>
              </w:rPr>
            </w:pPr>
          </w:p>
        </w:tc>
        <w:tc>
          <w:tcPr>
            <w:tcW w:w="1980" w:type="dxa"/>
            <w:shd w:val="clear" w:color="auto" w:fill="auto"/>
          </w:tcPr>
          <w:p w:rsidR="00B26343" w:rsidRPr="003F110A" w:rsidRDefault="00B26343" w:rsidP="00B26343">
            <w:pPr>
              <w:rPr>
                <w:sz w:val="22"/>
                <w:szCs w:val="22"/>
              </w:rPr>
            </w:pPr>
            <w:r w:rsidRPr="003F110A">
              <w:rPr>
                <w:sz w:val="22"/>
                <w:szCs w:val="22"/>
              </w:rPr>
              <w:t>Práctica III</w:t>
            </w:r>
          </w:p>
        </w:tc>
        <w:tc>
          <w:tcPr>
            <w:tcW w:w="1872" w:type="dxa"/>
            <w:shd w:val="clear" w:color="auto" w:fill="auto"/>
            <w:vAlign w:val="center"/>
          </w:tcPr>
          <w:p w:rsidR="00B26343" w:rsidRPr="003F110A" w:rsidRDefault="00B26343" w:rsidP="00B26343">
            <w:pPr>
              <w:jc w:val="center"/>
              <w:rPr>
                <w:color w:val="000000"/>
                <w:sz w:val="22"/>
                <w:szCs w:val="22"/>
              </w:rPr>
            </w:pPr>
          </w:p>
        </w:tc>
        <w:tc>
          <w:tcPr>
            <w:tcW w:w="1548" w:type="dxa"/>
            <w:shd w:val="clear" w:color="auto" w:fill="auto"/>
            <w:vAlign w:val="center"/>
          </w:tcPr>
          <w:p w:rsidR="00B26343" w:rsidRPr="003F110A" w:rsidRDefault="00B26343" w:rsidP="00B26343">
            <w:pPr>
              <w:rPr>
                <w:color w:val="FF0000"/>
                <w:sz w:val="22"/>
                <w:szCs w:val="22"/>
              </w:rPr>
            </w:pPr>
          </w:p>
        </w:tc>
        <w:tc>
          <w:tcPr>
            <w:tcW w:w="1980" w:type="dxa"/>
            <w:shd w:val="clear" w:color="auto" w:fill="auto"/>
          </w:tcPr>
          <w:p w:rsidR="00B26343" w:rsidRPr="003F110A" w:rsidRDefault="00B26343" w:rsidP="00B26343">
            <w:pPr>
              <w:rPr>
                <w:sz w:val="22"/>
                <w:szCs w:val="22"/>
              </w:rPr>
            </w:pPr>
            <w:r w:rsidRPr="003F110A">
              <w:rPr>
                <w:sz w:val="22"/>
                <w:szCs w:val="22"/>
              </w:rPr>
              <w:t>Práctica III</w:t>
            </w:r>
          </w:p>
        </w:tc>
      </w:tr>
    </w:tbl>
    <w:p w:rsidR="0015156B" w:rsidRPr="003F110A" w:rsidRDefault="0015156B" w:rsidP="0047649F">
      <w:pPr>
        <w:rPr>
          <w:sz w:val="22"/>
          <w:szCs w:val="22"/>
        </w:rPr>
      </w:pPr>
    </w:p>
    <w:p w:rsidR="00B26343" w:rsidRPr="003F110A" w:rsidRDefault="00B26343" w:rsidP="00B26343">
      <w:pPr>
        <w:rPr>
          <w:sz w:val="22"/>
          <w:szCs w:val="22"/>
        </w:rPr>
      </w:pPr>
      <w:r w:rsidRPr="003F110A">
        <w:rPr>
          <w:b/>
          <w:sz w:val="22"/>
          <w:szCs w:val="22"/>
          <w:u w:val="single"/>
        </w:rPr>
        <w:t>Observaciones:</w:t>
      </w:r>
      <w:r w:rsidRPr="003F110A">
        <w:rPr>
          <w:sz w:val="22"/>
          <w:szCs w:val="22"/>
        </w:rPr>
        <w:t xml:space="preserve"> para realizar las Practicas Docentes los alumnos deberán tener aprobado Lengua Qom o Mocoví o Wichí y  Práctica I y II y regularizado las didácticas.</w:t>
      </w:r>
    </w:p>
    <w:p w:rsidR="00EE4C8A" w:rsidRPr="003F110A" w:rsidRDefault="00B26343" w:rsidP="00B26343">
      <w:pPr>
        <w:rPr>
          <w:sz w:val="22"/>
          <w:szCs w:val="22"/>
        </w:rPr>
      </w:pPr>
      <w:r w:rsidRPr="003F110A">
        <w:rPr>
          <w:sz w:val="22"/>
          <w:szCs w:val="22"/>
        </w:rPr>
        <w:t>Para realizar Residencia los alumnos deben haber finalizado las 18 Hs de  Prácticas Docentes</w:t>
      </w:r>
    </w:p>
    <w:p w:rsidR="00EE4C8A" w:rsidRPr="003F110A" w:rsidRDefault="00EE4C8A" w:rsidP="0047649F">
      <w:pPr>
        <w:rPr>
          <w:sz w:val="22"/>
          <w:szCs w:val="22"/>
        </w:rPr>
      </w:pPr>
    </w:p>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p w:rsidR="00EE4C8A" w:rsidRDefault="00EE4C8A" w:rsidP="0047649F"/>
    <w:sectPr w:rsidR="00EE4C8A" w:rsidSect="00D94284">
      <w:headerReference w:type="default" r:id="rId7"/>
      <w:pgSz w:w="12242" w:h="20163" w:code="5"/>
      <w:pgMar w:top="2225" w:right="1327" w:bottom="9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841" w:rsidRDefault="00405841" w:rsidP="00233264">
      <w:r>
        <w:separator/>
      </w:r>
    </w:p>
  </w:endnote>
  <w:endnote w:type="continuationSeparator" w:id="0">
    <w:p w:rsidR="00405841" w:rsidRDefault="00405841" w:rsidP="00233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841" w:rsidRDefault="00405841" w:rsidP="00233264">
      <w:r>
        <w:separator/>
      </w:r>
    </w:p>
  </w:footnote>
  <w:footnote w:type="continuationSeparator" w:id="0">
    <w:p w:rsidR="00405841" w:rsidRDefault="00405841" w:rsidP="00233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264" w:rsidRDefault="001A4396">
    <w:pPr>
      <w:pStyle w:val="Encabezado"/>
    </w:pPr>
    <w:r w:rsidRPr="001A4396">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3.8pt;margin-top:-8.2pt;width:32.9pt;height:47.9pt;z-index:251657728" o:allowincell="f">
          <v:imagedata r:id="rId1" o:title=""/>
          <w10:wrap type="topAndBottom"/>
        </v:shape>
        <o:OLEObject Type="Embed" ProgID="CPaint4" ShapeID="_x0000_s2049" DrawAspect="Content" ObjectID="_1522436526" r:id="rId2"/>
      </w:pict>
    </w:r>
  </w:p>
  <w:tbl>
    <w:tblPr>
      <w:tblW w:w="0" w:type="auto"/>
      <w:tblInd w:w="-639" w:type="dxa"/>
      <w:tblLayout w:type="fixed"/>
      <w:tblCellMar>
        <w:left w:w="70" w:type="dxa"/>
        <w:right w:w="70" w:type="dxa"/>
      </w:tblCellMar>
      <w:tblLook w:val="0000"/>
    </w:tblPr>
    <w:tblGrid>
      <w:gridCol w:w="5245"/>
    </w:tblGrid>
    <w:tr w:rsidR="00233264" w:rsidTr="003632E7">
      <w:tc>
        <w:tcPr>
          <w:tcW w:w="5245" w:type="dxa"/>
        </w:tcPr>
        <w:p w:rsidR="00D94284" w:rsidRDefault="00D94284" w:rsidP="003632E7">
          <w:pPr>
            <w:pStyle w:val="Ttulo1"/>
            <w:rPr>
              <w:sz w:val="18"/>
            </w:rPr>
          </w:pPr>
        </w:p>
        <w:p w:rsidR="00D94284" w:rsidRDefault="00D94284" w:rsidP="003632E7">
          <w:pPr>
            <w:pStyle w:val="Ttulo1"/>
            <w:rPr>
              <w:sz w:val="18"/>
            </w:rPr>
          </w:pPr>
        </w:p>
        <w:p w:rsidR="00D94284" w:rsidRDefault="00D94284" w:rsidP="003632E7">
          <w:pPr>
            <w:pStyle w:val="Ttulo1"/>
            <w:rPr>
              <w:sz w:val="18"/>
            </w:rPr>
          </w:pPr>
        </w:p>
        <w:p w:rsidR="00233264" w:rsidRDefault="00233264" w:rsidP="003632E7">
          <w:pPr>
            <w:pStyle w:val="Ttulo1"/>
            <w:rPr>
              <w:sz w:val="18"/>
            </w:rPr>
          </w:pPr>
          <w:r>
            <w:rPr>
              <w:sz w:val="18"/>
            </w:rPr>
            <w:t>PROVINCIA DEL CHACO</w:t>
          </w:r>
        </w:p>
      </w:tc>
    </w:tr>
    <w:tr w:rsidR="00233264" w:rsidTr="003632E7">
      <w:tc>
        <w:tcPr>
          <w:tcW w:w="5245" w:type="dxa"/>
        </w:tcPr>
        <w:p w:rsidR="00233264" w:rsidRPr="00D94284" w:rsidRDefault="00233264" w:rsidP="003632E7">
          <w:pPr>
            <w:jc w:val="center"/>
            <w:rPr>
              <w:sz w:val="18"/>
            </w:rPr>
          </w:pPr>
          <w:r w:rsidRPr="00D94284">
            <w:rPr>
              <w:sz w:val="18"/>
            </w:rPr>
            <w:t>MINISTERIO DE EDUCACIÓN, CULTURA,</w:t>
          </w:r>
        </w:p>
        <w:p w:rsidR="00233264" w:rsidRPr="00D94284" w:rsidRDefault="00233264" w:rsidP="003632E7">
          <w:pPr>
            <w:pStyle w:val="Ttulo2"/>
            <w:jc w:val="center"/>
            <w:rPr>
              <w:sz w:val="18"/>
              <w:u w:val="none"/>
            </w:rPr>
          </w:pPr>
          <w:r w:rsidRPr="00D94284">
            <w:rPr>
              <w:rFonts w:ascii="Times New Roman" w:hAnsi="Times New Roman"/>
              <w:sz w:val="18"/>
              <w:u w:val="none"/>
            </w:rPr>
            <w:t>CIENCIA Y TECNOLOGÍA</w:t>
          </w:r>
        </w:p>
      </w:tc>
    </w:tr>
    <w:tr w:rsidR="00233264" w:rsidTr="003632E7">
      <w:tc>
        <w:tcPr>
          <w:tcW w:w="5245" w:type="dxa"/>
        </w:tcPr>
        <w:p w:rsidR="00233264" w:rsidRDefault="00233264" w:rsidP="003632E7">
          <w:pPr>
            <w:jc w:val="center"/>
            <w:rPr>
              <w:b/>
              <w:sz w:val="18"/>
            </w:rPr>
          </w:pPr>
        </w:p>
      </w:tc>
    </w:tr>
  </w:tbl>
  <w:p w:rsidR="002B5FCB" w:rsidRDefault="002B5FCB" w:rsidP="00233264">
    <w:pPr>
      <w:pStyle w:val="Textoindependiente"/>
      <w:jc w:val="right"/>
      <w:rPr>
        <w:sz w:val="18"/>
        <w:szCs w:val="18"/>
      </w:rPr>
    </w:pPr>
  </w:p>
  <w:p w:rsidR="00233264" w:rsidRPr="002B5FCB" w:rsidRDefault="002B5FCB" w:rsidP="00233264">
    <w:pPr>
      <w:pStyle w:val="Textoindependiente"/>
      <w:jc w:val="right"/>
      <w:rPr>
        <w:sz w:val="18"/>
        <w:szCs w:val="18"/>
      </w:rPr>
    </w:pPr>
    <w:r w:rsidRPr="002B5FCB">
      <w:rPr>
        <w:sz w:val="18"/>
        <w:szCs w:val="18"/>
      </w:rPr>
      <w:t xml:space="preserve">2016”Año del Bicentenario de </w:t>
    </w:r>
    <w:smartTag w:uri="urn:schemas-microsoft-com:office:smarttags" w:element="PersonName">
      <w:smartTagPr>
        <w:attr w:name="ProductID" w:val="la Declaraci￳n"/>
      </w:smartTagPr>
      <w:r w:rsidRPr="002B5FCB">
        <w:rPr>
          <w:sz w:val="18"/>
          <w:szCs w:val="18"/>
        </w:rPr>
        <w:t>la Declaración</w:t>
      </w:r>
    </w:smartTag>
    <w:r w:rsidRPr="002B5FCB">
      <w:rPr>
        <w:sz w:val="18"/>
        <w:szCs w:val="18"/>
      </w:rPr>
      <w:t xml:space="preserve"> de </w:t>
    </w:r>
    <w:smartTag w:uri="urn:schemas-microsoft-com:office:smarttags" w:element="PersonName">
      <w:smartTagPr>
        <w:attr w:name="ProductID" w:val="la Independencia Argentina"/>
      </w:smartTagPr>
      <w:r w:rsidRPr="002B5FCB">
        <w:rPr>
          <w:sz w:val="18"/>
          <w:szCs w:val="18"/>
        </w:rPr>
        <w:t>la Independencia Argentina</w:t>
      </w:r>
    </w:smartTag>
    <w:r w:rsidRPr="002B5FCB">
      <w:rPr>
        <w:sz w:val="18"/>
        <w:szCs w:val="18"/>
      </w:rPr>
      <w:t>”-Ley 7750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4155"/>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
    <w:nsid w:val="051812E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
    <w:nsid w:val="09B521DA"/>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
    <w:nsid w:val="0A2845C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4">
    <w:nsid w:val="103753DF"/>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5">
    <w:nsid w:val="10B22D8A"/>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6">
    <w:nsid w:val="10F837A1"/>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7">
    <w:nsid w:val="14872902"/>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8">
    <w:nsid w:val="1E457740"/>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9">
    <w:nsid w:val="20FB7DD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0">
    <w:nsid w:val="25170D54"/>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1">
    <w:nsid w:val="2DBE0E8A"/>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2">
    <w:nsid w:val="305F5F38"/>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3">
    <w:nsid w:val="37B26060"/>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4">
    <w:nsid w:val="38A5636F"/>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5">
    <w:nsid w:val="40D316A4"/>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6">
    <w:nsid w:val="44C62F3E"/>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7">
    <w:nsid w:val="45AC217C"/>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8">
    <w:nsid w:val="46AB44CB"/>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19">
    <w:nsid w:val="47D3350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0">
    <w:nsid w:val="49353C8E"/>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1">
    <w:nsid w:val="499A582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2">
    <w:nsid w:val="49E17716"/>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3">
    <w:nsid w:val="4BDD331B"/>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4">
    <w:nsid w:val="519204CC"/>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5">
    <w:nsid w:val="52125179"/>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6">
    <w:nsid w:val="525E3067"/>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7">
    <w:nsid w:val="52CC2F35"/>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8">
    <w:nsid w:val="54F80048"/>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29">
    <w:nsid w:val="581E2E10"/>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0">
    <w:nsid w:val="594E58C7"/>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1">
    <w:nsid w:val="5AA10C4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2">
    <w:nsid w:val="5B2E4769"/>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3">
    <w:nsid w:val="606C59FB"/>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4">
    <w:nsid w:val="694D07B5"/>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5">
    <w:nsid w:val="6A8C536A"/>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6">
    <w:nsid w:val="6E6A37BE"/>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7">
    <w:nsid w:val="6F7651F4"/>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8">
    <w:nsid w:val="6F9C08F2"/>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39">
    <w:nsid w:val="71F50411"/>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40">
    <w:nsid w:val="771F40B3"/>
    <w:multiLevelType w:val="singleLevel"/>
    <w:tmpl w:val="F9049860"/>
    <w:lvl w:ilvl="0">
      <w:numFmt w:val="bullet"/>
      <w:lvlText w:val=""/>
      <w:lvlJc w:val="left"/>
      <w:pPr>
        <w:tabs>
          <w:tab w:val="num" w:pos="360"/>
        </w:tabs>
        <w:ind w:left="0" w:firstLine="0"/>
      </w:pPr>
      <w:rPr>
        <w:rFonts w:ascii="Symbol" w:hAnsi="Symbol" w:hint="default"/>
        <w:spacing w:val="0"/>
      </w:rPr>
    </w:lvl>
  </w:abstractNum>
  <w:abstractNum w:abstractNumId="41">
    <w:nsid w:val="7A24075B"/>
    <w:multiLevelType w:val="singleLevel"/>
    <w:tmpl w:val="F9049860"/>
    <w:lvl w:ilvl="0">
      <w:numFmt w:val="bullet"/>
      <w:lvlText w:val=""/>
      <w:lvlJc w:val="left"/>
      <w:pPr>
        <w:tabs>
          <w:tab w:val="num" w:pos="360"/>
        </w:tabs>
        <w:ind w:left="0" w:firstLine="0"/>
      </w:pPr>
      <w:rPr>
        <w:rFonts w:ascii="Symbol" w:hAnsi="Symbol" w:hint="default"/>
        <w:spacing w:val="0"/>
      </w:rPr>
    </w:lvl>
  </w:abstractNum>
  <w:num w:numId="1">
    <w:abstractNumId w:val="6"/>
  </w:num>
  <w:num w:numId="2">
    <w:abstractNumId w:val="21"/>
  </w:num>
  <w:num w:numId="3">
    <w:abstractNumId w:val="41"/>
  </w:num>
  <w:num w:numId="4">
    <w:abstractNumId w:val="33"/>
  </w:num>
  <w:num w:numId="5">
    <w:abstractNumId w:val="11"/>
  </w:num>
  <w:num w:numId="6">
    <w:abstractNumId w:val="40"/>
  </w:num>
  <w:num w:numId="7">
    <w:abstractNumId w:val="16"/>
  </w:num>
  <w:num w:numId="8">
    <w:abstractNumId w:val="7"/>
  </w:num>
  <w:num w:numId="9">
    <w:abstractNumId w:val="39"/>
  </w:num>
  <w:num w:numId="10">
    <w:abstractNumId w:val="31"/>
  </w:num>
  <w:num w:numId="11">
    <w:abstractNumId w:val="1"/>
  </w:num>
  <w:num w:numId="12">
    <w:abstractNumId w:val="17"/>
  </w:num>
  <w:num w:numId="13">
    <w:abstractNumId w:val="13"/>
  </w:num>
  <w:num w:numId="14">
    <w:abstractNumId w:val="3"/>
  </w:num>
  <w:num w:numId="15">
    <w:abstractNumId w:val="2"/>
  </w:num>
  <w:num w:numId="16">
    <w:abstractNumId w:val="30"/>
  </w:num>
  <w:num w:numId="17">
    <w:abstractNumId w:val="5"/>
  </w:num>
  <w:num w:numId="18">
    <w:abstractNumId w:val="22"/>
  </w:num>
  <w:num w:numId="19">
    <w:abstractNumId w:val="35"/>
  </w:num>
  <w:num w:numId="20">
    <w:abstractNumId w:val="15"/>
  </w:num>
  <w:num w:numId="21">
    <w:abstractNumId w:val="29"/>
  </w:num>
  <w:num w:numId="22">
    <w:abstractNumId w:val="26"/>
  </w:num>
  <w:num w:numId="23">
    <w:abstractNumId w:val="10"/>
  </w:num>
  <w:num w:numId="24">
    <w:abstractNumId w:val="4"/>
  </w:num>
  <w:num w:numId="25">
    <w:abstractNumId w:val="18"/>
  </w:num>
  <w:num w:numId="26">
    <w:abstractNumId w:val="36"/>
  </w:num>
  <w:num w:numId="27">
    <w:abstractNumId w:val="12"/>
  </w:num>
  <w:num w:numId="28">
    <w:abstractNumId w:val="14"/>
  </w:num>
  <w:num w:numId="29">
    <w:abstractNumId w:val="37"/>
  </w:num>
  <w:num w:numId="30">
    <w:abstractNumId w:val="28"/>
  </w:num>
  <w:num w:numId="31">
    <w:abstractNumId w:val="0"/>
  </w:num>
  <w:num w:numId="32">
    <w:abstractNumId w:val="23"/>
  </w:num>
  <w:num w:numId="33">
    <w:abstractNumId w:val="25"/>
  </w:num>
  <w:num w:numId="34">
    <w:abstractNumId w:val="32"/>
  </w:num>
  <w:num w:numId="35">
    <w:abstractNumId w:val="24"/>
  </w:num>
  <w:num w:numId="36">
    <w:abstractNumId w:val="8"/>
  </w:num>
  <w:num w:numId="37">
    <w:abstractNumId w:val="9"/>
  </w:num>
  <w:num w:numId="38">
    <w:abstractNumId w:val="20"/>
  </w:num>
  <w:num w:numId="39">
    <w:abstractNumId w:val="19"/>
  </w:num>
  <w:num w:numId="40">
    <w:abstractNumId w:val="38"/>
  </w:num>
  <w:num w:numId="41">
    <w:abstractNumId w:val="34"/>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57301D"/>
    <w:rsid w:val="00013B16"/>
    <w:rsid w:val="00020CAB"/>
    <w:rsid w:val="00022E06"/>
    <w:rsid w:val="00042D1A"/>
    <w:rsid w:val="00047384"/>
    <w:rsid w:val="00065E59"/>
    <w:rsid w:val="000A0135"/>
    <w:rsid w:val="000B274D"/>
    <w:rsid w:val="000D23D5"/>
    <w:rsid w:val="000E74BD"/>
    <w:rsid w:val="00122DF7"/>
    <w:rsid w:val="0013738E"/>
    <w:rsid w:val="001474AA"/>
    <w:rsid w:val="0015156B"/>
    <w:rsid w:val="00156661"/>
    <w:rsid w:val="00165788"/>
    <w:rsid w:val="00177320"/>
    <w:rsid w:val="001852F8"/>
    <w:rsid w:val="001A4396"/>
    <w:rsid w:val="001B49CE"/>
    <w:rsid w:val="001B770B"/>
    <w:rsid w:val="001E70CE"/>
    <w:rsid w:val="0020095E"/>
    <w:rsid w:val="00202249"/>
    <w:rsid w:val="00207E85"/>
    <w:rsid w:val="002109EB"/>
    <w:rsid w:val="00216F0F"/>
    <w:rsid w:val="002257A1"/>
    <w:rsid w:val="00233264"/>
    <w:rsid w:val="00282F2C"/>
    <w:rsid w:val="00295E2F"/>
    <w:rsid w:val="002B4E85"/>
    <w:rsid w:val="002B5FCB"/>
    <w:rsid w:val="002C2827"/>
    <w:rsid w:val="002C43AC"/>
    <w:rsid w:val="0030419D"/>
    <w:rsid w:val="003632E7"/>
    <w:rsid w:val="00393426"/>
    <w:rsid w:val="00393A61"/>
    <w:rsid w:val="003D28ED"/>
    <w:rsid w:val="003F110A"/>
    <w:rsid w:val="003F4DAA"/>
    <w:rsid w:val="00403FE7"/>
    <w:rsid w:val="00404A16"/>
    <w:rsid w:val="00405841"/>
    <w:rsid w:val="0045063C"/>
    <w:rsid w:val="0047649F"/>
    <w:rsid w:val="004C67DC"/>
    <w:rsid w:val="004E1E9A"/>
    <w:rsid w:val="004E220D"/>
    <w:rsid w:val="00500CCA"/>
    <w:rsid w:val="0050584A"/>
    <w:rsid w:val="00505BDB"/>
    <w:rsid w:val="00525E2A"/>
    <w:rsid w:val="005308AB"/>
    <w:rsid w:val="00535304"/>
    <w:rsid w:val="00552481"/>
    <w:rsid w:val="00564789"/>
    <w:rsid w:val="0057301D"/>
    <w:rsid w:val="006405D9"/>
    <w:rsid w:val="00657D3E"/>
    <w:rsid w:val="006719B6"/>
    <w:rsid w:val="006834A6"/>
    <w:rsid w:val="00705CDD"/>
    <w:rsid w:val="007258F6"/>
    <w:rsid w:val="00763A95"/>
    <w:rsid w:val="00776EF3"/>
    <w:rsid w:val="00790235"/>
    <w:rsid w:val="007A4C08"/>
    <w:rsid w:val="007D26BA"/>
    <w:rsid w:val="007D6765"/>
    <w:rsid w:val="007E0258"/>
    <w:rsid w:val="0080161B"/>
    <w:rsid w:val="00827324"/>
    <w:rsid w:val="00833FA1"/>
    <w:rsid w:val="00841977"/>
    <w:rsid w:val="00841F88"/>
    <w:rsid w:val="00863818"/>
    <w:rsid w:val="00872831"/>
    <w:rsid w:val="008B00A7"/>
    <w:rsid w:val="008C4E90"/>
    <w:rsid w:val="008C58B3"/>
    <w:rsid w:val="008D1507"/>
    <w:rsid w:val="008D4F99"/>
    <w:rsid w:val="008F3AA0"/>
    <w:rsid w:val="0090121A"/>
    <w:rsid w:val="00906694"/>
    <w:rsid w:val="0091553B"/>
    <w:rsid w:val="00925375"/>
    <w:rsid w:val="00926FFD"/>
    <w:rsid w:val="00953E21"/>
    <w:rsid w:val="00972B21"/>
    <w:rsid w:val="00984490"/>
    <w:rsid w:val="00992E0E"/>
    <w:rsid w:val="009C32D1"/>
    <w:rsid w:val="009E1844"/>
    <w:rsid w:val="00A059C2"/>
    <w:rsid w:val="00A55C76"/>
    <w:rsid w:val="00A6703E"/>
    <w:rsid w:val="00AA7EBD"/>
    <w:rsid w:val="00AE708B"/>
    <w:rsid w:val="00AF1C45"/>
    <w:rsid w:val="00B051BB"/>
    <w:rsid w:val="00B26343"/>
    <w:rsid w:val="00B8375B"/>
    <w:rsid w:val="00B956DE"/>
    <w:rsid w:val="00B96369"/>
    <w:rsid w:val="00BA3257"/>
    <w:rsid w:val="00BA7F76"/>
    <w:rsid w:val="00BB0B75"/>
    <w:rsid w:val="00BB70E4"/>
    <w:rsid w:val="00BE1A41"/>
    <w:rsid w:val="00BF1E41"/>
    <w:rsid w:val="00BF54B3"/>
    <w:rsid w:val="00C3578A"/>
    <w:rsid w:val="00C47959"/>
    <w:rsid w:val="00C52B3D"/>
    <w:rsid w:val="00C63760"/>
    <w:rsid w:val="00C667FD"/>
    <w:rsid w:val="00C73D61"/>
    <w:rsid w:val="00C747D0"/>
    <w:rsid w:val="00C8049C"/>
    <w:rsid w:val="00C92F31"/>
    <w:rsid w:val="00CA1FDC"/>
    <w:rsid w:val="00CB52F9"/>
    <w:rsid w:val="00CE0092"/>
    <w:rsid w:val="00CE1AEA"/>
    <w:rsid w:val="00D07772"/>
    <w:rsid w:val="00D20571"/>
    <w:rsid w:val="00D4518F"/>
    <w:rsid w:val="00D94284"/>
    <w:rsid w:val="00DB4A44"/>
    <w:rsid w:val="00DC1B3C"/>
    <w:rsid w:val="00DE679A"/>
    <w:rsid w:val="00DE73C8"/>
    <w:rsid w:val="00DF72A2"/>
    <w:rsid w:val="00E01586"/>
    <w:rsid w:val="00E01928"/>
    <w:rsid w:val="00E04AA5"/>
    <w:rsid w:val="00E17BC6"/>
    <w:rsid w:val="00EA558F"/>
    <w:rsid w:val="00EE4C8A"/>
    <w:rsid w:val="00F00AF8"/>
    <w:rsid w:val="00F05A05"/>
    <w:rsid w:val="00F35381"/>
    <w:rsid w:val="00F40AB4"/>
    <w:rsid w:val="00F47D1D"/>
    <w:rsid w:val="00F65E0B"/>
    <w:rsid w:val="00F71FC2"/>
    <w:rsid w:val="00F953A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249"/>
    <w:rPr>
      <w:sz w:val="24"/>
      <w:szCs w:val="24"/>
      <w:lang w:val="es-ES_tradnl" w:eastAsia="es-ES_tradnl"/>
    </w:rPr>
  </w:style>
  <w:style w:type="paragraph" w:styleId="Ttulo1">
    <w:name w:val="heading 1"/>
    <w:basedOn w:val="Normal"/>
    <w:next w:val="Normal"/>
    <w:qFormat/>
    <w:rsid w:val="00C747D0"/>
    <w:pPr>
      <w:keepNext/>
      <w:jc w:val="center"/>
      <w:outlineLvl w:val="0"/>
    </w:pPr>
    <w:rPr>
      <w:b/>
      <w:sz w:val="20"/>
      <w:szCs w:val="20"/>
      <w:lang w:val="es-ES"/>
    </w:rPr>
  </w:style>
  <w:style w:type="paragraph" w:styleId="Ttulo2">
    <w:name w:val="heading 2"/>
    <w:basedOn w:val="Normal"/>
    <w:next w:val="Normal"/>
    <w:qFormat/>
    <w:rsid w:val="00C747D0"/>
    <w:pPr>
      <w:keepNext/>
      <w:jc w:val="both"/>
      <w:outlineLvl w:val="1"/>
    </w:pPr>
    <w:rPr>
      <w:rFonts w:ascii="Arial" w:hAnsi="Arial"/>
      <w:sz w:val="22"/>
      <w:szCs w:val="20"/>
      <w:u w:val="single"/>
      <w:lang w:val="es-ES"/>
    </w:rPr>
  </w:style>
  <w:style w:type="paragraph" w:styleId="Ttulo7">
    <w:name w:val="heading 7"/>
    <w:basedOn w:val="Normal"/>
    <w:next w:val="Normal"/>
    <w:qFormat/>
    <w:rsid w:val="00DB4A44"/>
    <w:pPr>
      <w:keepNext/>
      <w:jc w:val="center"/>
      <w:outlineLvl w:val="6"/>
    </w:pPr>
    <w:rPr>
      <w:b/>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73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Normal"/>
    <w:rsid w:val="00C747D0"/>
    <w:pPr>
      <w:widowControl w:val="0"/>
      <w:spacing w:line="240" w:lineRule="atLeast"/>
      <w:jc w:val="center"/>
    </w:pPr>
    <w:rPr>
      <w:snapToGrid w:val="0"/>
      <w:szCs w:val="20"/>
      <w:lang w:val="es-ES"/>
    </w:rPr>
  </w:style>
  <w:style w:type="paragraph" w:styleId="NormalWeb">
    <w:name w:val="Normal (Web)"/>
    <w:basedOn w:val="Normal"/>
    <w:uiPriority w:val="99"/>
    <w:unhideWhenUsed/>
    <w:rsid w:val="00D4518F"/>
    <w:pPr>
      <w:spacing w:before="100" w:beforeAutospacing="1" w:after="100" w:afterAutospacing="1"/>
    </w:pPr>
    <w:rPr>
      <w:lang w:val="es-AR" w:eastAsia="es-AR"/>
    </w:rPr>
  </w:style>
  <w:style w:type="paragraph" w:styleId="Encabezado">
    <w:name w:val="header"/>
    <w:basedOn w:val="Normal"/>
    <w:link w:val="EncabezadoCar"/>
    <w:uiPriority w:val="99"/>
    <w:rsid w:val="00233264"/>
    <w:pPr>
      <w:tabs>
        <w:tab w:val="center" w:pos="4419"/>
        <w:tab w:val="right" w:pos="8838"/>
      </w:tabs>
    </w:pPr>
  </w:style>
  <w:style w:type="character" w:customStyle="1" w:styleId="EncabezadoCar">
    <w:name w:val="Encabezado Car"/>
    <w:link w:val="Encabezado"/>
    <w:uiPriority w:val="99"/>
    <w:rsid w:val="00233264"/>
    <w:rPr>
      <w:sz w:val="24"/>
      <w:szCs w:val="24"/>
      <w:lang w:val="es-ES_tradnl" w:eastAsia="es-ES_tradnl"/>
    </w:rPr>
  </w:style>
  <w:style w:type="paragraph" w:styleId="Piedepgina">
    <w:name w:val="footer"/>
    <w:basedOn w:val="Normal"/>
    <w:link w:val="PiedepginaCar"/>
    <w:rsid w:val="00233264"/>
    <w:pPr>
      <w:tabs>
        <w:tab w:val="center" w:pos="4419"/>
        <w:tab w:val="right" w:pos="8838"/>
      </w:tabs>
    </w:pPr>
  </w:style>
  <w:style w:type="character" w:customStyle="1" w:styleId="PiedepginaCar">
    <w:name w:val="Pie de página Car"/>
    <w:link w:val="Piedepgina"/>
    <w:rsid w:val="00233264"/>
    <w:rPr>
      <w:sz w:val="24"/>
      <w:szCs w:val="24"/>
      <w:lang w:val="es-ES_tradnl" w:eastAsia="es-ES_tradnl"/>
    </w:rPr>
  </w:style>
  <w:style w:type="paragraph" w:styleId="Textodeglobo">
    <w:name w:val="Balloon Text"/>
    <w:basedOn w:val="Normal"/>
    <w:link w:val="TextodegloboCar"/>
    <w:rsid w:val="00233264"/>
    <w:rPr>
      <w:rFonts w:ascii="Tahoma" w:hAnsi="Tahoma" w:cs="Tahoma"/>
      <w:sz w:val="16"/>
      <w:szCs w:val="16"/>
    </w:rPr>
  </w:style>
  <w:style w:type="character" w:customStyle="1" w:styleId="TextodegloboCar">
    <w:name w:val="Texto de globo Car"/>
    <w:link w:val="Textodeglobo"/>
    <w:rsid w:val="00233264"/>
    <w:rPr>
      <w:rFonts w:ascii="Tahoma" w:hAnsi="Tahoma" w:cs="Tahoma"/>
      <w:sz w:val="16"/>
      <w:szCs w:val="16"/>
      <w:lang w:val="es-ES_tradnl" w:eastAsia="es-ES_tradnl"/>
    </w:rPr>
  </w:style>
  <w:style w:type="paragraph" w:styleId="Textoindependiente">
    <w:name w:val="Body Text"/>
    <w:basedOn w:val="Normal"/>
    <w:link w:val="TextoindependienteCar"/>
    <w:rsid w:val="00233264"/>
    <w:pPr>
      <w:jc w:val="both"/>
    </w:pPr>
    <w:rPr>
      <w:szCs w:val="20"/>
      <w:lang w:eastAsia="es-ES"/>
    </w:rPr>
  </w:style>
  <w:style w:type="character" w:customStyle="1" w:styleId="TextoindependienteCar">
    <w:name w:val="Texto independiente Car"/>
    <w:link w:val="Textoindependiente"/>
    <w:rsid w:val="00233264"/>
    <w:rPr>
      <w:sz w:val="24"/>
      <w:lang w:val="es-ES_tradnl" w:eastAsia="es-ES"/>
    </w:rPr>
  </w:style>
</w:styles>
</file>

<file path=word/webSettings.xml><?xml version="1.0" encoding="utf-8"?>
<w:webSettings xmlns:r="http://schemas.openxmlformats.org/officeDocument/2006/relationships" xmlns:w="http://schemas.openxmlformats.org/wordprocessingml/2006/main">
  <w:divs>
    <w:div w:id="99028472">
      <w:bodyDiv w:val="1"/>
      <w:marLeft w:val="0"/>
      <w:marRight w:val="0"/>
      <w:marTop w:val="0"/>
      <w:marBottom w:val="0"/>
      <w:divBdr>
        <w:top w:val="none" w:sz="0" w:space="0" w:color="auto"/>
        <w:left w:val="none" w:sz="0" w:space="0" w:color="auto"/>
        <w:bottom w:val="none" w:sz="0" w:space="0" w:color="auto"/>
        <w:right w:val="none" w:sz="0" w:space="0" w:color="auto"/>
      </w:divBdr>
    </w:div>
    <w:div w:id="181095925">
      <w:bodyDiv w:val="1"/>
      <w:marLeft w:val="0"/>
      <w:marRight w:val="0"/>
      <w:marTop w:val="0"/>
      <w:marBottom w:val="0"/>
      <w:divBdr>
        <w:top w:val="none" w:sz="0" w:space="0" w:color="auto"/>
        <w:left w:val="none" w:sz="0" w:space="0" w:color="auto"/>
        <w:bottom w:val="none" w:sz="0" w:space="0" w:color="auto"/>
        <w:right w:val="none" w:sz="0" w:space="0" w:color="auto"/>
      </w:divBdr>
    </w:div>
    <w:div w:id="204411634">
      <w:bodyDiv w:val="1"/>
      <w:marLeft w:val="0"/>
      <w:marRight w:val="0"/>
      <w:marTop w:val="0"/>
      <w:marBottom w:val="0"/>
      <w:divBdr>
        <w:top w:val="none" w:sz="0" w:space="0" w:color="auto"/>
        <w:left w:val="none" w:sz="0" w:space="0" w:color="auto"/>
        <w:bottom w:val="none" w:sz="0" w:space="0" w:color="auto"/>
        <w:right w:val="none" w:sz="0" w:space="0" w:color="auto"/>
      </w:divBdr>
    </w:div>
    <w:div w:id="219052902">
      <w:bodyDiv w:val="1"/>
      <w:marLeft w:val="0"/>
      <w:marRight w:val="0"/>
      <w:marTop w:val="0"/>
      <w:marBottom w:val="0"/>
      <w:divBdr>
        <w:top w:val="none" w:sz="0" w:space="0" w:color="auto"/>
        <w:left w:val="none" w:sz="0" w:space="0" w:color="auto"/>
        <w:bottom w:val="none" w:sz="0" w:space="0" w:color="auto"/>
        <w:right w:val="none" w:sz="0" w:space="0" w:color="auto"/>
      </w:divBdr>
    </w:div>
    <w:div w:id="221016974">
      <w:bodyDiv w:val="1"/>
      <w:marLeft w:val="0"/>
      <w:marRight w:val="0"/>
      <w:marTop w:val="0"/>
      <w:marBottom w:val="0"/>
      <w:divBdr>
        <w:top w:val="none" w:sz="0" w:space="0" w:color="auto"/>
        <w:left w:val="none" w:sz="0" w:space="0" w:color="auto"/>
        <w:bottom w:val="none" w:sz="0" w:space="0" w:color="auto"/>
        <w:right w:val="none" w:sz="0" w:space="0" w:color="auto"/>
      </w:divBdr>
    </w:div>
    <w:div w:id="249045350">
      <w:bodyDiv w:val="1"/>
      <w:marLeft w:val="0"/>
      <w:marRight w:val="0"/>
      <w:marTop w:val="0"/>
      <w:marBottom w:val="0"/>
      <w:divBdr>
        <w:top w:val="none" w:sz="0" w:space="0" w:color="auto"/>
        <w:left w:val="none" w:sz="0" w:space="0" w:color="auto"/>
        <w:bottom w:val="none" w:sz="0" w:space="0" w:color="auto"/>
        <w:right w:val="none" w:sz="0" w:space="0" w:color="auto"/>
      </w:divBdr>
    </w:div>
    <w:div w:id="312877099">
      <w:bodyDiv w:val="1"/>
      <w:marLeft w:val="0"/>
      <w:marRight w:val="0"/>
      <w:marTop w:val="0"/>
      <w:marBottom w:val="0"/>
      <w:divBdr>
        <w:top w:val="none" w:sz="0" w:space="0" w:color="auto"/>
        <w:left w:val="none" w:sz="0" w:space="0" w:color="auto"/>
        <w:bottom w:val="none" w:sz="0" w:space="0" w:color="auto"/>
        <w:right w:val="none" w:sz="0" w:space="0" w:color="auto"/>
      </w:divBdr>
    </w:div>
    <w:div w:id="463474066">
      <w:bodyDiv w:val="1"/>
      <w:marLeft w:val="0"/>
      <w:marRight w:val="0"/>
      <w:marTop w:val="0"/>
      <w:marBottom w:val="0"/>
      <w:divBdr>
        <w:top w:val="none" w:sz="0" w:space="0" w:color="auto"/>
        <w:left w:val="none" w:sz="0" w:space="0" w:color="auto"/>
        <w:bottom w:val="none" w:sz="0" w:space="0" w:color="auto"/>
        <w:right w:val="none" w:sz="0" w:space="0" w:color="auto"/>
      </w:divBdr>
    </w:div>
    <w:div w:id="605121468">
      <w:bodyDiv w:val="1"/>
      <w:marLeft w:val="0"/>
      <w:marRight w:val="0"/>
      <w:marTop w:val="0"/>
      <w:marBottom w:val="0"/>
      <w:divBdr>
        <w:top w:val="none" w:sz="0" w:space="0" w:color="auto"/>
        <w:left w:val="none" w:sz="0" w:space="0" w:color="auto"/>
        <w:bottom w:val="none" w:sz="0" w:space="0" w:color="auto"/>
        <w:right w:val="none" w:sz="0" w:space="0" w:color="auto"/>
      </w:divBdr>
    </w:div>
    <w:div w:id="661158654">
      <w:bodyDiv w:val="1"/>
      <w:marLeft w:val="0"/>
      <w:marRight w:val="0"/>
      <w:marTop w:val="0"/>
      <w:marBottom w:val="0"/>
      <w:divBdr>
        <w:top w:val="none" w:sz="0" w:space="0" w:color="auto"/>
        <w:left w:val="none" w:sz="0" w:space="0" w:color="auto"/>
        <w:bottom w:val="none" w:sz="0" w:space="0" w:color="auto"/>
        <w:right w:val="none" w:sz="0" w:space="0" w:color="auto"/>
      </w:divBdr>
    </w:div>
    <w:div w:id="721095862">
      <w:bodyDiv w:val="1"/>
      <w:marLeft w:val="0"/>
      <w:marRight w:val="0"/>
      <w:marTop w:val="0"/>
      <w:marBottom w:val="0"/>
      <w:divBdr>
        <w:top w:val="none" w:sz="0" w:space="0" w:color="auto"/>
        <w:left w:val="none" w:sz="0" w:space="0" w:color="auto"/>
        <w:bottom w:val="none" w:sz="0" w:space="0" w:color="auto"/>
        <w:right w:val="none" w:sz="0" w:space="0" w:color="auto"/>
      </w:divBdr>
    </w:div>
    <w:div w:id="778183064">
      <w:bodyDiv w:val="1"/>
      <w:marLeft w:val="0"/>
      <w:marRight w:val="0"/>
      <w:marTop w:val="0"/>
      <w:marBottom w:val="0"/>
      <w:divBdr>
        <w:top w:val="none" w:sz="0" w:space="0" w:color="auto"/>
        <w:left w:val="none" w:sz="0" w:space="0" w:color="auto"/>
        <w:bottom w:val="none" w:sz="0" w:space="0" w:color="auto"/>
        <w:right w:val="none" w:sz="0" w:space="0" w:color="auto"/>
      </w:divBdr>
    </w:div>
    <w:div w:id="803618923">
      <w:bodyDiv w:val="1"/>
      <w:marLeft w:val="0"/>
      <w:marRight w:val="0"/>
      <w:marTop w:val="0"/>
      <w:marBottom w:val="0"/>
      <w:divBdr>
        <w:top w:val="none" w:sz="0" w:space="0" w:color="auto"/>
        <w:left w:val="none" w:sz="0" w:space="0" w:color="auto"/>
        <w:bottom w:val="none" w:sz="0" w:space="0" w:color="auto"/>
        <w:right w:val="none" w:sz="0" w:space="0" w:color="auto"/>
      </w:divBdr>
    </w:div>
    <w:div w:id="1030255023">
      <w:bodyDiv w:val="1"/>
      <w:marLeft w:val="0"/>
      <w:marRight w:val="0"/>
      <w:marTop w:val="0"/>
      <w:marBottom w:val="0"/>
      <w:divBdr>
        <w:top w:val="none" w:sz="0" w:space="0" w:color="auto"/>
        <w:left w:val="none" w:sz="0" w:space="0" w:color="auto"/>
        <w:bottom w:val="none" w:sz="0" w:space="0" w:color="auto"/>
        <w:right w:val="none" w:sz="0" w:space="0" w:color="auto"/>
      </w:divBdr>
    </w:div>
    <w:div w:id="1034813615">
      <w:bodyDiv w:val="1"/>
      <w:marLeft w:val="0"/>
      <w:marRight w:val="0"/>
      <w:marTop w:val="0"/>
      <w:marBottom w:val="0"/>
      <w:divBdr>
        <w:top w:val="none" w:sz="0" w:space="0" w:color="auto"/>
        <w:left w:val="none" w:sz="0" w:space="0" w:color="auto"/>
        <w:bottom w:val="none" w:sz="0" w:space="0" w:color="auto"/>
        <w:right w:val="none" w:sz="0" w:space="0" w:color="auto"/>
      </w:divBdr>
    </w:div>
    <w:div w:id="1066997280">
      <w:bodyDiv w:val="1"/>
      <w:marLeft w:val="0"/>
      <w:marRight w:val="0"/>
      <w:marTop w:val="0"/>
      <w:marBottom w:val="0"/>
      <w:divBdr>
        <w:top w:val="none" w:sz="0" w:space="0" w:color="auto"/>
        <w:left w:val="none" w:sz="0" w:space="0" w:color="auto"/>
        <w:bottom w:val="none" w:sz="0" w:space="0" w:color="auto"/>
        <w:right w:val="none" w:sz="0" w:space="0" w:color="auto"/>
      </w:divBdr>
    </w:div>
    <w:div w:id="1094130792">
      <w:bodyDiv w:val="1"/>
      <w:marLeft w:val="0"/>
      <w:marRight w:val="0"/>
      <w:marTop w:val="0"/>
      <w:marBottom w:val="0"/>
      <w:divBdr>
        <w:top w:val="none" w:sz="0" w:space="0" w:color="auto"/>
        <w:left w:val="none" w:sz="0" w:space="0" w:color="auto"/>
        <w:bottom w:val="none" w:sz="0" w:space="0" w:color="auto"/>
        <w:right w:val="none" w:sz="0" w:space="0" w:color="auto"/>
      </w:divBdr>
    </w:div>
    <w:div w:id="1254900033">
      <w:bodyDiv w:val="1"/>
      <w:marLeft w:val="0"/>
      <w:marRight w:val="0"/>
      <w:marTop w:val="0"/>
      <w:marBottom w:val="0"/>
      <w:divBdr>
        <w:top w:val="none" w:sz="0" w:space="0" w:color="auto"/>
        <w:left w:val="none" w:sz="0" w:space="0" w:color="auto"/>
        <w:bottom w:val="none" w:sz="0" w:space="0" w:color="auto"/>
        <w:right w:val="none" w:sz="0" w:space="0" w:color="auto"/>
      </w:divBdr>
    </w:div>
    <w:div w:id="1293975460">
      <w:bodyDiv w:val="1"/>
      <w:marLeft w:val="0"/>
      <w:marRight w:val="0"/>
      <w:marTop w:val="0"/>
      <w:marBottom w:val="0"/>
      <w:divBdr>
        <w:top w:val="none" w:sz="0" w:space="0" w:color="auto"/>
        <w:left w:val="none" w:sz="0" w:space="0" w:color="auto"/>
        <w:bottom w:val="none" w:sz="0" w:space="0" w:color="auto"/>
        <w:right w:val="none" w:sz="0" w:space="0" w:color="auto"/>
      </w:divBdr>
    </w:div>
    <w:div w:id="1522237053">
      <w:bodyDiv w:val="1"/>
      <w:marLeft w:val="0"/>
      <w:marRight w:val="0"/>
      <w:marTop w:val="0"/>
      <w:marBottom w:val="0"/>
      <w:divBdr>
        <w:top w:val="none" w:sz="0" w:space="0" w:color="auto"/>
        <w:left w:val="none" w:sz="0" w:space="0" w:color="auto"/>
        <w:bottom w:val="none" w:sz="0" w:space="0" w:color="auto"/>
        <w:right w:val="none" w:sz="0" w:space="0" w:color="auto"/>
      </w:divBdr>
    </w:div>
    <w:div w:id="1536309884">
      <w:bodyDiv w:val="1"/>
      <w:marLeft w:val="0"/>
      <w:marRight w:val="0"/>
      <w:marTop w:val="0"/>
      <w:marBottom w:val="0"/>
      <w:divBdr>
        <w:top w:val="none" w:sz="0" w:space="0" w:color="auto"/>
        <w:left w:val="none" w:sz="0" w:space="0" w:color="auto"/>
        <w:bottom w:val="none" w:sz="0" w:space="0" w:color="auto"/>
        <w:right w:val="none" w:sz="0" w:space="0" w:color="auto"/>
      </w:divBdr>
    </w:div>
    <w:div w:id="1610310480">
      <w:bodyDiv w:val="1"/>
      <w:marLeft w:val="0"/>
      <w:marRight w:val="0"/>
      <w:marTop w:val="0"/>
      <w:marBottom w:val="0"/>
      <w:divBdr>
        <w:top w:val="none" w:sz="0" w:space="0" w:color="auto"/>
        <w:left w:val="none" w:sz="0" w:space="0" w:color="auto"/>
        <w:bottom w:val="none" w:sz="0" w:space="0" w:color="auto"/>
        <w:right w:val="none" w:sz="0" w:space="0" w:color="auto"/>
      </w:divBdr>
    </w:div>
    <w:div w:id="1622806161">
      <w:bodyDiv w:val="1"/>
      <w:marLeft w:val="0"/>
      <w:marRight w:val="0"/>
      <w:marTop w:val="0"/>
      <w:marBottom w:val="0"/>
      <w:divBdr>
        <w:top w:val="none" w:sz="0" w:space="0" w:color="auto"/>
        <w:left w:val="none" w:sz="0" w:space="0" w:color="auto"/>
        <w:bottom w:val="none" w:sz="0" w:space="0" w:color="auto"/>
        <w:right w:val="none" w:sz="0" w:space="0" w:color="auto"/>
      </w:divBdr>
    </w:div>
    <w:div w:id="1786844186">
      <w:bodyDiv w:val="1"/>
      <w:marLeft w:val="0"/>
      <w:marRight w:val="0"/>
      <w:marTop w:val="0"/>
      <w:marBottom w:val="0"/>
      <w:divBdr>
        <w:top w:val="none" w:sz="0" w:space="0" w:color="auto"/>
        <w:left w:val="none" w:sz="0" w:space="0" w:color="auto"/>
        <w:bottom w:val="none" w:sz="0" w:space="0" w:color="auto"/>
        <w:right w:val="none" w:sz="0" w:space="0" w:color="auto"/>
      </w:divBdr>
    </w:div>
    <w:div w:id="1848517704">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1889758213">
      <w:bodyDiv w:val="1"/>
      <w:marLeft w:val="0"/>
      <w:marRight w:val="0"/>
      <w:marTop w:val="0"/>
      <w:marBottom w:val="0"/>
      <w:divBdr>
        <w:top w:val="none" w:sz="0" w:space="0" w:color="auto"/>
        <w:left w:val="none" w:sz="0" w:space="0" w:color="auto"/>
        <w:bottom w:val="none" w:sz="0" w:space="0" w:color="auto"/>
        <w:right w:val="none" w:sz="0" w:space="0" w:color="auto"/>
      </w:divBdr>
    </w:div>
    <w:div w:id="1959487528">
      <w:bodyDiv w:val="1"/>
      <w:marLeft w:val="0"/>
      <w:marRight w:val="0"/>
      <w:marTop w:val="0"/>
      <w:marBottom w:val="0"/>
      <w:divBdr>
        <w:top w:val="none" w:sz="0" w:space="0" w:color="auto"/>
        <w:left w:val="none" w:sz="0" w:space="0" w:color="auto"/>
        <w:bottom w:val="none" w:sz="0" w:space="0" w:color="auto"/>
        <w:right w:val="none" w:sz="0" w:space="0" w:color="auto"/>
      </w:divBdr>
    </w:div>
    <w:div w:id="1989169373">
      <w:bodyDiv w:val="1"/>
      <w:marLeft w:val="0"/>
      <w:marRight w:val="0"/>
      <w:marTop w:val="0"/>
      <w:marBottom w:val="0"/>
      <w:divBdr>
        <w:top w:val="none" w:sz="0" w:space="0" w:color="auto"/>
        <w:left w:val="none" w:sz="0" w:space="0" w:color="auto"/>
        <w:bottom w:val="none" w:sz="0" w:space="0" w:color="auto"/>
        <w:right w:val="none" w:sz="0" w:space="0" w:color="auto"/>
      </w:divBdr>
    </w:div>
    <w:div w:id="2040428438">
      <w:bodyDiv w:val="1"/>
      <w:marLeft w:val="0"/>
      <w:marRight w:val="0"/>
      <w:marTop w:val="0"/>
      <w:marBottom w:val="0"/>
      <w:divBdr>
        <w:top w:val="none" w:sz="0" w:space="0" w:color="auto"/>
        <w:left w:val="none" w:sz="0" w:space="0" w:color="auto"/>
        <w:bottom w:val="none" w:sz="0" w:space="0" w:color="auto"/>
        <w:right w:val="none" w:sz="0" w:space="0" w:color="auto"/>
      </w:divBdr>
    </w:div>
    <w:div w:id="2091123078">
      <w:bodyDiv w:val="1"/>
      <w:marLeft w:val="0"/>
      <w:marRight w:val="0"/>
      <w:marTop w:val="0"/>
      <w:marBottom w:val="0"/>
      <w:divBdr>
        <w:top w:val="none" w:sz="0" w:space="0" w:color="auto"/>
        <w:left w:val="none" w:sz="0" w:space="0" w:color="auto"/>
        <w:bottom w:val="none" w:sz="0" w:space="0" w:color="auto"/>
        <w:right w:val="none" w:sz="0" w:space="0" w:color="auto"/>
      </w:divBdr>
    </w:div>
    <w:div w:id="21184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INSTITUTO DE  NIVEL TERCIARIO DE PAMPA DEL INDIO</vt:lpstr>
    </vt:vector>
  </TitlesOfParts>
  <Company>The houze!</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NIVEL TERCIARIO DE PAMPA DEL INDIO</dc:title>
  <dc:creator>Bj</dc:creator>
  <cp:lastModifiedBy>Alumno</cp:lastModifiedBy>
  <cp:revision>2</cp:revision>
  <cp:lastPrinted>2008-06-03T22:58:00Z</cp:lastPrinted>
  <dcterms:created xsi:type="dcterms:W3CDTF">2016-04-18T01:16:00Z</dcterms:created>
  <dcterms:modified xsi:type="dcterms:W3CDTF">2016-04-18T01:16:00Z</dcterms:modified>
</cp:coreProperties>
</file>